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《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小学英语基于单元主题 实施看图写作的研究</w:t>
      </w:r>
      <w:r>
        <w:rPr>
          <w:rFonts w:hint="eastAsia" w:ascii="Calibri" w:hAnsi="Calibri" w:eastAsia="宋体" w:cs="Times New Roman"/>
          <w:b/>
          <w:sz w:val="28"/>
          <w:szCs w:val="28"/>
        </w:rPr>
        <w:t>》</w:t>
      </w:r>
    </w:p>
    <w:p>
      <w:pPr>
        <w:jc w:val="center"/>
        <w:rPr>
          <w:rFonts w:hint="eastAsia"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第一阶段研究总结</w:t>
      </w:r>
    </w:p>
    <w:p>
      <w:pPr>
        <w:jc w:val="center"/>
        <w:rPr>
          <w:rFonts w:hint="eastAsia"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（20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21</w:t>
      </w:r>
      <w:r>
        <w:rPr>
          <w:rFonts w:hint="eastAsia" w:ascii="Calibri" w:hAnsi="Calibri" w:eastAsia="宋体" w:cs="Times New Roman"/>
          <w:b/>
          <w:sz w:val="28"/>
          <w:szCs w:val="28"/>
        </w:rPr>
        <w:t>.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z w:val="28"/>
          <w:szCs w:val="28"/>
        </w:rPr>
        <w:t>-20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22</w:t>
      </w:r>
      <w:r>
        <w:rPr>
          <w:rFonts w:hint="eastAsia" w:ascii="Calibri" w:hAnsi="Calibri" w:eastAsia="宋体" w:cs="Times New Roman"/>
          <w:b/>
          <w:sz w:val="28"/>
          <w:szCs w:val="28"/>
        </w:rPr>
        <w:t>.1）</w:t>
      </w:r>
    </w:p>
    <w:p>
      <w:pPr>
        <w:jc w:val="center"/>
        <w:rPr>
          <w:rFonts w:hint="default" w:ascii="Calibri" w:hAnsi="Calibri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执笔人：庙桥小学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b/>
          <w:sz w:val="28"/>
          <w:szCs w:val="28"/>
        </w:rPr>
        <w:t> 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陈玲 茅立</w:t>
      </w:r>
    </w:p>
    <w:p>
      <w:pPr>
        <w:ind w:firstLine="42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bCs/>
          <w:sz w:val="21"/>
          <w:szCs w:val="21"/>
        </w:rPr>
        <w:t>20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Cs/>
          <w:sz w:val="21"/>
          <w:szCs w:val="21"/>
        </w:rPr>
        <w:t>年6月，我校申报的课堂《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小学英语基于单元主题 实施看图写作的研究</w:t>
      </w:r>
      <w:r>
        <w:rPr>
          <w:rFonts w:hint="eastAsia" w:ascii="宋体" w:hAnsi="宋体" w:eastAsia="宋体" w:cs="宋体"/>
          <w:bCs/>
          <w:sz w:val="21"/>
          <w:szCs w:val="21"/>
        </w:rPr>
        <w:t>》的研究被评选为市级备案课题。课题组内的成员立刻围绕该课题，展开了有计划、有条理的研究，并在201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月至20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</w:rPr>
        <w:t>月，取得了初步的成果。</w:t>
      </w:r>
    </w:p>
    <w:p>
      <w:pPr>
        <w:ind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召开会议，明确职责</w:t>
      </w:r>
    </w:p>
    <w:p>
      <w:pPr>
        <w:ind w:firstLine="42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我们依据方案，落实管理体制，召开课题组初期会议，并明确了组长和组员的工作职责。课题一开始，我们就着手建立了课题研究的档案，并及时将研究的资料上传到课题网站。</w:t>
      </w:r>
    </w:p>
    <w:p>
      <w:pPr>
        <w:numPr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学习理论，指导教研</w:t>
      </w:r>
    </w:p>
    <w:p>
      <w:pPr>
        <w:ind w:firstLine="42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为了使课题研究工作顺利开展，使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基于单元主题的英语看图写作</w:t>
      </w:r>
      <w:r>
        <w:rPr>
          <w:rFonts w:hint="eastAsia" w:ascii="宋体" w:hAnsi="宋体" w:eastAsia="宋体" w:cs="宋体"/>
          <w:bCs/>
          <w:sz w:val="21"/>
          <w:szCs w:val="21"/>
        </w:rPr>
        <w:t>教学的研究能够真正取得具有科学性、创新性的成果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英语</w:t>
      </w:r>
      <w:r>
        <w:rPr>
          <w:rFonts w:hint="eastAsia" w:ascii="宋体" w:hAnsi="宋体" w:eastAsia="宋体" w:cs="宋体"/>
          <w:bCs/>
          <w:sz w:val="21"/>
          <w:szCs w:val="21"/>
        </w:rPr>
        <w:t>课题组首先强化理论学习，博览与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看图写作</w:t>
      </w:r>
      <w:r>
        <w:rPr>
          <w:rFonts w:hint="eastAsia" w:ascii="宋体" w:hAnsi="宋体" w:eastAsia="宋体" w:cs="宋体"/>
          <w:bCs/>
          <w:sz w:val="21"/>
          <w:szCs w:val="21"/>
        </w:rPr>
        <w:t>教学有关的论文与著作，了解当前该内容研究的前沿理论，充实教师知识结构，提高教师理论素养。通过大量积累与课题相关的理论知识，各位成员的科研素养得到了提升。在不断内化吸收、互相交流中，我们清楚了课题研究的重点及把握了研究的方向，为今后的课题研究打下了坚实的基础。</w:t>
      </w:r>
    </w:p>
    <w:p>
      <w:pPr>
        <w:numPr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稳步推进，踏实研究</w:t>
      </w:r>
    </w:p>
    <w:p>
      <w:pPr>
        <w:ind w:firstLine="42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为了了解当前小学各年段一线教师、学生对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英语</w:t>
      </w:r>
      <w:r>
        <w:rPr>
          <w:rFonts w:hint="eastAsia" w:ascii="宋体" w:hAnsi="宋体" w:eastAsia="宋体" w:cs="宋体"/>
          <w:bCs/>
          <w:sz w:val="21"/>
          <w:szCs w:val="21"/>
        </w:rPr>
        <w:t>写作的真实态度，收集他们所面临的写作问题和所掌握的相关经验，本课题组经过商讨、研究，设计了两份问卷，并进行了大范围的书面调查。通过对数据的统计和分析，我们主要发现了以下现状：</w:t>
      </w:r>
    </w:p>
    <w:p>
      <w:pPr>
        <w:numPr>
          <w:numId w:val="0"/>
        </w:numPr>
        <w:ind w:firstLine="420" w:firstLineChars="20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1"/>
          <w:szCs w:val="21"/>
        </w:rPr>
        <w:t>无论是“教师”还是“学生”，对写作都存在消极甚至抵触的心理。</w:t>
      </w:r>
    </w:p>
    <w:p>
      <w:pPr>
        <w:numPr>
          <w:numId w:val="0"/>
        </w:numPr>
        <w:ind w:firstLine="420" w:firstLineChars="20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2、英语作为一门外语，小学生英语语言知识的积累比较少，很多内容想要表达，却因为没有学过相应的知识内容，导致无法正确表达。</w:t>
      </w:r>
    </w:p>
    <w:p>
      <w:pPr>
        <w:numPr>
          <w:numId w:val="0"/>
        </w:numPr>
        <w:ind w:firstLine="420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Cs/>
          <w:sz w:val="21"/>
          <w:szCs w:val="21"/>
        </w:rPr>
        <w:t>目前，写作方法的教与学的困难，以及方法教学之后的巩固训练的不及时，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也</w:t>
      </w:r>
      <w:r>
        <w:rPr>
          <w:rFonts w:hint="eastAsia" w:ascii="宋体" w:hAnsi="宋体" w:eastAsia="宋体" w:cs="宋体"/>
          <w:bCs/>
          <w:sz w:val="21"/>
          <w:szCs w:val="21"/>
        </w:rPr>
        <w:t>是小学生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英语</w:t>
      </w:r>
      <w:r>
        <w:rPr>
          <w:rFonts w:hint="eastAsia" w:ascii="宋体" w:hAnsi="宋体" w:eastAsia="宋体" w:cs="宋体"/>
          <w:bCs/>
          <w:sz w:val="21"/>
          <w:szCs w:val="21"/>
        </w:rPr>
        <w:t>写作水平提高的最大阻碍。</w:t>
      </w:r>
    </w:p>
    <w:p>
      <w:pPr>
        <w:numPr>
          <w:numId w:val="0"/>
        </w:numPr>
        <w:ind w:firstLine="422" w:firstLineChars="200"/>
        <w:jc w:val="left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明确问题，推进研究</w:t>
      </w:r>
    </w:p>
    <w:p>
      <w:pPr>
        <w:widowControl w:val="0"/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找到问题所在，下一步，便是进一步深入开展文献研究，阅读更为专业、更有研究针对性的文本内容，为研究进入实践阶段打下理论的基础，寻求方法论的支持。主要方向，是把研究的范畴进一步科学地扩大，跳出逐个单元的视角，了解各单元之间的联系的网状结构，从小学英语的整体脉络进行把控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000000"/>
    <w:rsid w:val="0C140A13"/>
    <w:rsid w:val="1140340D"/>
    <w:rsid w:val="3D7E4C83"/>
    <w:rsid w:val="402931BE"/>
    <w:rsid w:val="5778148F"/>
    <w:rsid w:val="622E3C62"/>
    <w:rsid w:val="6C5A7E05"/>
    <w:rsid w:val="6F97548A"/>
    <w:rsid w:val="75230DD0"/>
    <w:rsid w:val="7AA50FB7"/>
    <w:rsid w:val="7FC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2021-10-27T03:29:00Z</dcterms:created>
  <dc:creator>ASUS</dc:creator>
  <cp:lastModifiedBy>cherish</cp:lastModifiedBy>
  <dcterms:modified xsi:type="dcterms:W3CDTF">2022-06-19T09:58:37Z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AFA7395E685B4151B5CB6E9172AE8873</vt:lpwstr>
  </property>
</Properties>
</file>