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10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11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一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庄峰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吴忠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（一 ）年级组共有学生（ 201）人，正常到校（ 201）人，其中因病缺课（0）人，事假（0）人。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（二 ）年级组共有学生（ 206）人，正常到校（ 205）人，暂不返校（0）人，其中因病缺课（1）人，事假（0 ）人。二1班庄坚宇检查身体。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（三 ）年级组共有学生（ 203）人，正常到校（ 200）人，暂不返校（0)人，其中因病缺课（1）人，事假（2）人。三1马嘉旭继续老家奔丧一天，三2付建峰奶奶病重回老家，三3蒋云龙早上肚子疼，去医院后再来学校。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（四）年级组共有学生（ 206）人，正常到校（ 205）人，暂不返校（0  ）人，其中因病缺课（1）人，事假（0)人。四2郭思晨肚子疼，请假。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（五 ）年级组共有学生（ 226）人，正常到校（ 226）人，暂不返校（0)人，其中因病缺课（0）人，事假（0）人。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 六）年级组共有学生（ 204 ）人，正常到校（ 204）人，因病缺课（0）人，事假（0）人。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ma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午检情况和晨检一致。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二年级：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午检情况和晨检一致。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午检情况和晨检一致。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午检情况和晨检一致。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午检情况和晨检一致。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六4蒋文博跑步呕吐，回家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百米大道东包干区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：地上无明显垃圾，有少量树叶及泥土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金晔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百米大道西包干区：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地面整洁无明显垃圾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许苗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教室1-3年级：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教室干净整洁，学生红领巾佩戴整齐。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史成娟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教室地面干净，物品摆放整齐，窗户无灰尘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陈小英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一楼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：一楼读书情况比之前有所进步，但是值日情况还是不乐观，一年级的孩子在没有监督的情况下，有追逐打闹的现象，有拖把乱甩的现象。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李磊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二楼下课有部分同学追逐打闹，经提醒后秩序较好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蒋赢钦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走道无打闹现象，秩序较好 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陆枫琳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下课上厕所成群结队，有的喜欢在厕所聊天，打闹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陈玲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排队整齐的班级三（1）班，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进入食堂奔跑的班级三（3），三（4）。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学生都能安静吃饭，和上个月比进步很大。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剩菜剩饭都在合理范围内。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徐丹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11：40-12：10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   用餐纪律较好，特别是64、65、76、77、78、68桌，但是也有43、45、66桌有椅子没有摆好，很容易掉下来。还有部分桌子底下掉了些饭菜。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莫伟娟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今天巡查的是上午第二节课。每位老师都能做到提前候课，教学时精神饱满，教学的重点和难点突出，注重循循善诱。低年级大部分老师都能在教学的过程中关注学生的听讲习惯、写字作业等方面的习惯。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周水英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上午进、退场有序，做操质量不是很理想，有待提高。有一个班未出操。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下午未出操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许磊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由于参加课后服务的学生有所变动，因此今天的校车较之前稍晚发车，但学生来了之后都能有序上车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上官娴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章洁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课后服务情况良好。值日老师都很负责，或讲解习题，或为学生补习。学生也很认真。部分术科老师还要加强巡查，尽可能为学生答疑解惑。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吴忠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无重大校级活动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早晨到校时有个别学生穿着较少，由于近期气温明显下降，请班主任提醒学生注意保暖。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班主任需关注学生到功能教室上课时教室灯、扇、多媒体设备是否关闭或处于待机状态。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近期雨水天气较多，班主任、功能教室负责老师、办公室负责老师离校前应关注一下门窗是否关好（新大楼特别要注意西边窗户、其他楼要注意北边窗户的关锁情况）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4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