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76385620"/>
    <w:p w:rsidR="00890CE3" w:rsidRDefault="00890CE3" w:rsidP="00DF16C7">
      <w:pPr>
        <w:widowControl/>
        <w:spacing w:line="380" w:lineRule="exact"/>
        <w:jc w:val="center"/>
        <w:rPr>
          <w:rFonts w:ascii="宋体" w:hAnsi="宋体" w:cs="仿宋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仿宋"/>
          <w:b/>
          <w:bCs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A0794E" wp14:editId="585A8744">
                <wp:simplePos x="0" y="0"/>
                <wp:positionH relativeFrom="column">
                  <wp:posOffset>99722</wp:posOffset>
                </wp:positionH>
                <wp:positionV relativeFrom="paragraph">
                  <wp:posOffset>6618</wp:posOffset>
                </wp:positionV>
                <wp:extent cx="593725" cy="285750"/>
                <wp:effectExtent l="6350" t="9525" r="9525" b="952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CE3" w:rsidRPr="00203C83" w:rsidRDefault="00890CE3" w:rsidP="00890CE3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 w:rsidRPr="00203C83">
                              <w:rPr>
                                <w:rFonts w:ascii="宋体" w:hAnsi="宋体" w:hint="eastAsia"/>
                                <w:szCs w:val="21"/>
                              </w:rPr>
                              <w:t>附件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0794E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.85pt;margin-top:.5pt;width:46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">
                <v:textbox>
                  <w:txbxContent>
                    <w:p w:rsidR="00890CE3" w:rsidRPr="00203C83" w:rsidRDefault="00890CE3" w:rsidP="00890CE3">
                      <w:pPr>
                        <w:rPr>
                          <w:rFonts w:ascii="宋体" w:hAnsi="宋体"/>
                          <w:szCs w:val="21"/>
                        </w:rPr>
                      </w:pPr>
                      <w:r w:rsidRPr="00203C83">
                        <w:rPr>
                          <w:rFonts w:ascii="宋体" w:hAnsi="宋体" w:hint="eastAsia"/>
                          <w:szCs w:val="21"/>
                        </w:rPr>
                        <w:t>附件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F16C7" w:rsidRDefault="00DF16C7" w:rsidP="00DF16C7">
      <w:pPr>
        <w:widowControl/>
        <w:spacing w:line="380" w:lineRule="exact"/>
        <w:jc w:val="center"/>
        <w:rPr>
          <w:rFonts w:ascii="宋体" w:hAnsi="宋体" w:cs="仿宋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仿宋" w:hint="eastAsia"/>
          <w:b/>
          <w:bCs/>
          <w:color w:val="000000"/>
          <w:kern w:val="0"/>
          <w:sz w:val="32"/>
          <w:szCs w:val="32"/>
        </w:rPr>
        <w:t>武进区</w:t>
      </w:r>
      <w:r w:rsidR="00165563">
        <w:rPr>
          <w:rFonts w:ascii="宋体" w:hAnsi="宋体" w:cs="仿宋" w:hint="eastAsia"/>
          <w:b/>
          <w:bCs/>
          <w:color w:val="000000"/>
          <w:kern w:val="0"/>
          <w:sz w:val="32"/>
          <w:szCs w:val="32"/>
        </w:rPr>
        <w:t>庙桥</w:t>
      </w:r>
      <w:r>
        <w:rPr>
          <w:rFonts w:ascii="宋体" w:hAnsi="宋体" w:cs="仿宋" w:hint="eastAsia"/>
          <w:b/>
          <w:bCs/>
          <w:color w:val="000000"/>
          <w:kern w:val="0"/>
          <w:sz w:val="32"/>
          <w:szCs w:val="32"/>
        </w:rPr>
        <w:t>小学师德考核方案</w:t>
      </w:r>
    </w:p>
    <w:p w:rsidR="00DF16C7" w:rsidRDefault="00DF16C7" w:rsidP="00DF16C7">
      <w:pPr>
        <w:widowControl/>
        <w:spacing w:line="340" w:lineRule="exact"/>
        <w:ind w:firstLineChars="200" w:firstLine="48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为进一步加强全校教师师德建设，不断提升教师队伍的整体素质，</w:t>
      </w:r>
      <w:r>
        <w:rPr>
          <w:rFonts w:ascii="宋体" w:hAnsi="宋体" w:cs="宋体" w:hint="eastAsia"/>
          <w:sz w:val="24"/>
        </w:rPr>
        <w:t>努力办好人民满意的教育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，</w:t>
      </w:r>
      <w:r>
        <w:rPr>
          <w:rFonts w:ascii="宋体" w:hAnsi="宋体" w:cs="宋体" w:hint="eastAsia"/>
          <w:sz w:val="24"/>
        </w:rPr>
        <w:t>依据《教师法》《中小学教师职业道德规范》及《武进区中小学师德考核办法》等文件精神，结合我校实际，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制定本考核办法。</w:t>
      </w:r>
    </w:p>
    <w:p w:rsidR="00DF16C7" w:rsidRDefault="00DF16C7" w:rsidP="00DF16C7">
      <w:pPr>
        <w:spacing w:line="3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一、考核原则</w:t>
      </w:r>
    </w:p>
    <w:p w:rsidR="00DF16C7" w:rsidRDefault="00DF16C7" w:rsidP="00DF16C7">
      <w:pPr>
        <w:spacing w:line="34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24"/>
        </w:rPr>
        <w:t>1.坚持以人为本与教育为主相结合的原则。充分</w:t>
      </w:r>
      <w:r>
        <w:rPr>
          <w:rFonts w:ascii="宋体" w:hAnsi="宋体" w:cs="宋体" w:hint="eastAsia"/>
          <w:kern w:val="0"/>
          <w:sz w:val="24"/>
        </w:rPr>
        <w:t>发挥考核的导向作用，引导教师认真践行师德规范，不断提高师德修养和教育教学能力。</w:t>
      </w:r>
    </w:p>
    <w:p w:rsidR="00DF16C7" w:rsidRDefault="00DF16C7" w:rsidP="00DF16C7">
      <w:pPr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2.坚持客观公正与实事求是相结合的原则。充分尊重教师主体地位，严格按考核程序和考核标准进行考核，力求全面客观评价教师职业道德素养。</w:t>
      </w:r>
    </w:p>
    <w:p w:rsidR="00DF16C7" w:rsidRDefault="00DF16C7" w:rsidP="00DF16C7">
      <w:pPr>
        <w:spacing w:line="34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24"/>
        </w:rPr>
        <w:t>3.坚持过程性评价与</w:t>
      </w:r>
      <w:r w:rsidR="00A85B88">
        <w:rPr>
          <w:rFonts w:ascii="宋体" w:hAnsi="宋体" w:cs="宋体" w:hint="eastAsia"/>
          <w:sz w:val="24"/>
        </w:rPr>
        <w:t>学年</w:t>
      </w:r>
      <w:r>
        <w:rPr>
          <w:rFonts w:ascii="宋体" w:hAnsi="宋体" w:cs="宋体" w:hint="eastAsia"/>
          <w:sz w:val="24"/>
        </w:rPr>
        <w:t>考核相结合的原则。将教师的日常行为纳入师德监督范围，在学期考核时进行综合考查评价，确定考核等次。</w:t>
      </w:r>
    </w:p>
    <w:p w:rsidR="00DF16C7" w:rsidRDefault="00DF16C7" w:rsidP="00DF16C7">
      <w:pPr>
        <w:spacing w:line="3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二、考核对象</w:t>
      </w:r>
    </w:p>
    <w:p w:rsidR="00DF16C7" w:rsidRDefault="00DF16C7" w:rsidP="00DF16C7">
      <w:pPr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全校在职在岗教师</w:t>
      </w:r>
    </w:p>
    <w:p w:rsidR="00DF16C7" w:rsidRDefault="00DF16C7" w:rsidP="00DF16C7">
      <w:pPr>
        <w:spacing w:line="3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三、考核内容与评价标准</w:t>
      </w:r>
    </w:p>
    <w:p w:rsidR="00DF16C7" w:rsidRDefault="00DF16C7" w:rsidP="00DF16C7">
      <w:pPr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（一）</w:t>
      </w:r>
      <w:r>
        <w:rPr>
          <w:rFonts w:ascii="宋体" w:hAnsi="宋体" w:cs="宋体" w:hint="eastAsia"/>
          <w:sz w:val="24"/>
        </w:rPr>
        <w:t>考核内容：详见《武进区</w:t>
      </w:r>
      <w:r w:rsidR="00165563">
        <w:rPr>
          <w:rFonts w:ascii="宋体" w:hAnsi="宋体" w:cs="宋体" w:hint="eastAsia"/>
          <w:sz w:val="24"/>
        </w:rPr>
        <w:t>庙桥</w:t>
      </w:r>
      <w:r>
        <w:rPr>
          <w:rFonts w:ascii="宋体" w:hAnsi="宋体" w:cs="宋体" w:hint="eastAsia"/>
          <w:sz w:val="24"/>
        </w:rPr>
        <w:t>小学师德月考核细则》。</w:t>
      </w:r>
    </w:p>
    <w:p w:rsidR="00DF16C7" w:rsidRDefault="00DF16C7" w:rsidP="00DF16C7">
      <w:pPr>
        <w:numPr>
          <w:ilvl w:val="0"/>
          <w:numId w:val="1"/>
        </w:numPr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考核结果：</w:t>
      </w:r>
      <w:r>
        <w:rPr>
          <w:rFonts w:ascii="宋体" w:hAnsi="宋体" w:cs="宋体"/>
          <w:sz w:val="24"/>
        </w:rPr>
        <w:t>根据</w:t>
      </w:r>
      <w:r>
        <w:rPr>
          <w:rFonts w:ascii="宋体" w:hAnsi="宋体" w:cs="宋体" w:hint="eastAsia"/>
          <w:sz w:val="24"/>
        </w:rPr>
        <w:t>考核内容，</w:t>
      </w:r>
      <w:r>
        <w:rPr>
          <w:rFonts w:ascii="宋体" w:hAnsi="宋体" w:cs="宋体"/>
          <w:sz w:val="24"/>
        </w:rPr>
        <w:t>每月进行考核</w:t>
      </w:r>
      <w:r>
        <w:rPr>
          <w:rFonts w:ascii="宋体" w:hAnsi="宋体" w:cs="宋体" w:hint="eastAsia"/>
          <w:sz w:val="24"/>
        </w:rPr>
        <w:t>，满分100分，</w:t>
      </w:r>
      <w:r w:rsidR="001A4FBB">
        <w:rPr>
          <w:rFonts w:ascii="宋体" w:hAnsi="宋体" w:cs="宋体" w:hint="eastAsia"/>
          <w:sz w:val="24"/>
        </w:rPr>
        <w:t>考核</w:t>
      </w:r>
      <w:r w:rsidR="001A4FBB">
        <w:rPr>
          <w:rFonts w:ascii="宋体" w:hAnsi="宋体" w:cs="宋体"/>
          <w:sz w:val="24"/>
        </w:rPr>
        <w:t>结果分</w:t>
      </w:r>
      <w:r>
        <w:rPr>
          <w:rFonts w:ascii="宋体" w:hAnsi="宋体" w:cs="宋体"/>
          <w:sz w:val="24"/>
        </w:rPr>
        <w:t>合格</w:t>
      </w:r>
      <w:r w:rsidR="001A4FBB">
        <w:rPr>
          <w:rFonts w:ascii="宋体" w:hAnsi="宋体" w:cs="宋体" w:hint="eastAsia"/>
          <w:sz w:val="24"/>
        </w:rPr>
        <w:t>（</w:t>
      </w:r>
      <w:r w:rsidR="001A4FBB">
        <w:rPr>
          <w:rFonts w:ascii="宋体" w:hAnsi="宋体" w:cs="宋体" w:hint="eastAsia"/>
          <w:sz w:val="24"/>
        </w:rPr>
        <w:t>不低于80分）</w:t>
      </w:r>
      <w:r>
        <w:rPr>
          <w:rFonts w:ascii="宋体" w:hAnsi="宋体" w:cs="宋体" w:hint="eastAsia"/>
          <w:sz w:val="24"/>
        </w:rPr>
        <w:t>、基本合格（70—79分）、不合格（69分及以下）</w:t>
      </w:r>
      <w:r>
        <w:rPr>
          <w:rFonts w:ascii="宋体" w:hAnsi="宋体" w:cs="宋体" w:hint="eastAsia"/>
          <w:kern w:val="0"/>
          <w:sz w:val="24"/>
        </w:rPr>
        <w:t>。</w:t>
      </w:r>
      <w:r>
        <w:rPr>
          <w:rFonts w:ascii="宋体" w:hAnsi="宋体" w:cs="宋体"/>
          <w:sz w:val="24"/>
        </w:rPr>
        <w:t>每学</w:t>
      </w:r>
      <w:r w:rsidR="00165563">
        <w:rPr>
          <w:rFonts w:ascii="宋体" w:hAnsi="宋体" w:cs="宋体" w:hint="eastAsia"/>
          <w:sz w:val="24"/>
        </w:rPr>
        <w:t>年度</w:t>
      </w:r>
      <w:r>
        <w:rPr>
          <w:rFonts w:ascii="宋体" w:hAnsi="宋体" w:cs="宋体"/>
          <w:sz w:val="24"/>
        </w:rPr>
        <w:t>进行综合考核，</w:t>
      </w:r>
      <w:r w:rsidR="00C31B3A">
        <w:rPr>
          <w:rFonts w:ascii="宋体" w:hAnsi="宋体" w:cs="宋体" w:hint="eastAsia"/>
          <w:sz w:val="24"/>
        </w:rPr>
        <w:t>评出</w:t>
      </w:r>
      <w:r w:rsidR="00C31B3A">
        <w:rPr>
          <w:rFonts w:ascii="宋体" w:hAnsi="宋体" w:cs="宋体"/>
          <w:sz w:val="24"/>
        </w:rPr>
        <w:t>师德标兵</w:t>
      </w:r>
      <w:r>
        <w:rPr>
          <w:rFonts w:ascii="宋体" w:hAnsi="宋体" w:cs="宋体" w:hint="eastAsia"/>
          <w:sz w:val="24"/>
        </w:rPr>
        <w:t>（总人数的30%，且分数</w:t>
      </w:r>
      <w:r w:rsidR="00C31B3A">
        <w:rPr>
          <w:rFonts w:ascii="宋体" w:hAnsi="宋体" w:cs="宋体" w:hint="eastAsia"/>
          <w:sz w:val="24"/>
        </w:rPr>
        <w:t>在</w:t>
      </w:r>
      <w:r>
        <w:rPr>
          <w:rFonts w:ascii="宋体" w:hAnsi="宋体" w:cs="宋体" w:hint="eastAsia"/>
          <w:sz w:val="24"/>
        </w:rPr>
        <w:t>90分及以上）</w:t>
      </w:r>
      <w:r w:rsidR="00C31B3A">
        <w:rPr>
          <w:rFonts w:ascii="宋体" w:hAnsi="宋体" w:cs="宋体" w:hint="eastAsia"/>
          <w:sz w:val="24"/>
        </w:rPr>
        <w:t>。</w:t>
      </w:r>
    </w:p>
    <w:p w:rsidR="00DF16C7" w:rsidRDefault="00DF16C7" w:rsidP="00DF16C7">
      <w:pPr>
        <w:numPr>
          <w:ilvl w:val="0"/>
          <w:numId w:val="1"/>
        </w:numPr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教师有以下情形之一的，经查实，师德考核“一票否决”，直接定为“不合格”。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1.以非法方式表达诉求，或利用网络发布与事实不符的言论，恶意炒作的；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2.故意不完成教育教学任务、干扰正常教育教学秩序，损害学生利益的；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</w:t>
      </w:r>
      <w:r>
        <w:rPr>
          <w:rFonts w:ascii="宋体" w:hAnsi="宋体" w:cs="宋体" w:hint="eastAsia"/>
          <w:color w:val="000000"/>
          <w:sz w:val="24"/>
          <w:shd w:val="clear" w:color="auto" w:fill="FFFFFF"/>
        </w:rPr>
        <w:t>工作失职、渎职造成学生人身安全责任事故的；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4.体罚学生的和以侮辱、歧视等方式变相体罚学生，造成学生身心伤害的；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5.从事有偿家教，向学生或家长索要钱物的，或私自在校外培训机构兼职、兼课的；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6.在招生、考试、考核评价、职务评审、教研科研中弄虚作假、营私舞弊的；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7.以盈利为目的，向学生推销或代购教辅资料和其他商品的；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8.</w:t>
      </w:r>
      <w:r>
        <w:rPr>
          <w:rFonts w:ascii="宋体" w:hAnsi="宋体" w:cs="宋体" w:hint="eastAsia"/>
          <w:kern w:val="0"/>
          <w:sz w:val="24"/>
        </w:rPr>
        <w:t>参加或诱导学生参加非法组织、“黄、赌、毒”和迷信活动</w:t>
      </w:r>
      <w:r>
        <w:rPr>
          <w:rFonts w:ascii="宋体" w:hAnsi="宋体" w:cs="宋体" w:hint="eastAsia"/>
          <w:color w:val="000000"/>
          <w:sz w:val="24"/>
          <w:shd w:val="clear" w:color="auto" w:fill="FFFFFF"/>
        </w:rPr>
        <w:t>，或向学生传播违背党的路线、方针、政策的反动言论等有害身心健康的思想和信息的；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>9.</w:t>
      </w:r>
      <w:r>
        <w:rPr>
          <w:rFonts w:ascii="宋体" w:hAnsi="宋体" w:cs="宋体" w:hint="eastAsia"/>
          <w:color w:val="000000"/>
          <w:sz w:val="24"/>
          <w:shd w:val="clear" w:color="auto" w:fill="FFFFFF"/>
        </w:rPr>
        <w:t>因违法违纪行为受到纪律处分的；</w:t>
      </w:r>
    </w:p>
    <w:p w:rsidR="00DF16C7" w:rsidRDefault="00DF16C7" w:rsidP="00DF16C7">
      <w:pPr>
        <w:shd w:val="solid" w:color="FFFFFF" w:fill="auto"/>
        <w:autoSpaceDN w:val="0"/>
        <w:spacing w:line="3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10.</w:t>
      </w:r>
      <w:r>
        <w:rPr>
          <w:rFonts w:ascii="宋体" w:hAnsi="宋体" w:cs="宋体" w:hint="eastAsia"/>
          <w:sz w:val="24"/>
        </w:rPr>
        <w:t>其他严重损坏教师、学校形象和声誉的行为。</w:t>
      </w:r>
    </w:p>
    <w:p w:rsidR="00DF16C7" w:rsidRDefault="00DF16C7" w:rsidP="00DF16C7">
      <w:pPr>
        <w:spacing w:line="3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四、考核方式和程序</w:t>
      </w:r>
    </w:p>
    <w:p w:rsidR="00DF16C7" w:rsidRDefault="00DF16C7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rPr>
          <w:rFonts w:hint="eastAsia"/>
        </w:rPr>
        <w:t>(一)考核方式</w:t>
      </w:r>
    </w:p>
    <w:p w:rsidR="00DF16C7" w:rsidRDefault="00DF16C7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rPr>
          <w:rFonts w:hint="eastAsia"/>
        </w:rPr>
        <w:t>师德考核在区教育行政部门领导下，以学校为单位组织实施，与教师年度考核相结合，与绩效分配相挂钩。</w:t>
      </w:r>
    </w:p>
    <w:p w:rsidR="00DF16C7" w:rsidRDefault="00DF16C7" w:rsidP="00DF16C7">
      <w:pPr>
        <w:pStyle w:val="a5"/>
        <w:spacing w:before="0" w:beforeAutospacing="0" w:after="0" w:afterAutospacing="0" w:line="340" w:lineRule="exact"/>
        <w:ind w:firstLine="465"/>
      </w:pPr>
      <w:r>
        <w:rPr>
          <w:rFonts w:hint="eastAsia"/>
        </w:rPr>
        <w:lastRenderedPageBreak/>
        <w:t>(二)考核程序</w:t>
      </w:r>
    </w:p>
    <w:p w:rsidR="00DF16C7" w:rsidRDefault="00DF16C7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rPr>
          <w:rFonts w:hint="eastAsia"/>
        </w:rPr>
        <w:t>1.个人自评。被考核人对照考核细则进行自我评价，填写《武进区</w:t>
      </w:r>
      <w:r w:rsidR="00AA47B7">
        <w:rPr>
          <w:rFonts w:hint="eastAsia"/>
        </w:rPr>
        <w:t>庙桥小学</w:t>
      </w:r>
      <w:r>
        <w:rPr>
          <w:rFonts w:hint="eastAsia"/>
        </w:rPr>
        <w:t>师德</w:t>
      </w:r>
      <w:r w:rsidR="00AA47B7">
        <w:rPr>
          <w:rFonts w:hint="eastAsia"/>
        </w:rPr>
        <w:t>月</w:t>
      </w:r>
      <w:r>
        <w:rPr>
          <w:rFonts w:hint="eastAsia"/>
        </w:rPr>
        <w:t>考核</w:t>
      </w:r>
      <w:r w:rsidR="00AA47B7">
        <w:rPr>
          <w:rFonts w:hint="eastAsia"/>
        </w:rPr>
        <w:t>表</w:t>
      </w:r>
      <w:r>
        <w:rPr>
          <w:rFonts w:hint="eastAsia"/>
        </w:rPr>
        <w:t>》。</w:t>
      </w:r>
    </w:p>
    <w:p w:rsidR="00AA47B7" w:rsidRPr="00AA47B7" w:rsidRDefault="00AA47B7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t>2</w:t>
      </w:r>
      <w:r w:rsidR="00220547">
        <w:rPr>
          <w:rFonts w:hint="eastAsia"/>
        </w:rPr>
        <w:t>.</w:t>
      </w:r>
      <w:r>
        <w:rPr>
          <w:rFonts w:hint="eastAsia"/>
        </w:rPr>
        <w:t>级组测评。由年级组组长对照考核细则进行组内考评。</w:t>
      </w:r>
    </w:p>
    <w:p w:rsidR="00DF16C7" w:rsidRDefault="00693366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t>3</w:t>
      </w:r>
      <w:r w:rsidR="00DF16C7">
        <w:rPr>
          <w:rFonts w:hint="eastAsia"/>
        </w:rPr>
        <w:t>.学校测评。师德考核工作小组根据教师平时表现，结合师德考核细则，</w:t>
      </w:r>
      <w:r w:rsidR="00AA47B7">
        <w:rPr>
          <w:rFonts w:hint="eastAsia"/>
        </w:rPr>
        <w:t>进行校级测评。考核结果每月在工会网站进行公示。</w:t>
      </w:r>
      <w:r w:rsidR="00FE0F56">
        <w:rPr>
          <w:rFonts w:hint="eastAsia"/>
        </w:rPr>
        <w:t>学</w:t>
      </w:r>
      <w:r>
        <w:rPr>
          <w:rFonts w:hint="eastAsia"/>
        </w:rPr>
        <w:t>年度末</w:t>
      </w:r>
      <w:r w:rsidR="00DF16C7">
        <w:rPr>
          <w:rFonts w:hint="eastAsia"/>
        </w:rPr>
        <w:t>取每月考核平均分，得出</w:t>
      </w:r>
      <w:r w:rsidR="00AA47B7">
        <w:rPr>
          <w:rFonts w:hint="eastAsia"/>
        </w:rPr>
        <w:t>每个年度的</w:t>
      </w:r>
      <w:r w:rsidR="00DF16C7">
        <w:rPr>
          <w:rFonts w:hint="eastAsia"/>
        </w:rPr>
        <w:t>综合得分。</w:t>
      </w:r>
    </w:p>
    <w:p w:rsidR="00DF16C7" w:rsidRDefault="00693366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t>4</w:t>
      </w:r>
      <w:r w:rsidR="00DF16C7">
        <w:rPr>
          <w:rFonts w:hint="eastAsia"/>
        </w:rPr>
        <w:t>.民主测评。</w:t>
      </w:r>
      <w:r w:rsidR="00AA591A">
        <w:rPr>
          <w:rFonts w:hint="eastAsia"/>
        </w:rPr>
        <w:t>每学年</w:t>
      </w:r>
      <w:r w:rsidR="00AA591A">
        <w:t>末，</w:t>
      </w:r>
      <w:r w:rsidR="00DF16C7">
        <w:rPr>
          <w:rFonts w:hint="eastAsia"/>
        </w:rPr>
        <w:t>综合得分在90分及以上的老师</w:t>
      </w:r>
      <w:r w:rsidR="00FE0F56">
        <w:rPr>
          <w:rFonts w:hint="eastAsia"/>
        </w:rPr>
        <w:t>可以</w:t>
      </w:r>
      <w:r w:rsidR="00AA591A">
        <w:rPr>
          <w:rFonts w:hint="eastAsia"/>
        </w:rPr>
        <w:t>参评学校</w:t>
      </w:r>
      <w:r w:rsidR="00AA591A">
        <w:t>师德标兵</w:t>
      </w:r>
      <w:r w:rsidR="00DF16C7">
        <w:rPr>
          <w:rFonts w:hint="eastAsia"/>
        </w:rPr>
        <w:t>，</w:t>
      </w:r>
      <w:r w:rsidR="00D1452F">
        <w:rPr>
          <w:rFonts w:hint="eastAsia"/>
        </w:rPr>
        <w:t>进行</w:t>
      </w:r>
      <w:r w:rsidR="00FE0F56">
        <w:rPr>
          <w:rFonts w:hint="eastAsia"/>
        </w:rPr>
        <w:t>全校</w:t>
      </w:r>
      <w:r w:rsidR="00D1452F">
        <w:rPr>
          <w:rFonts w:hint="eastAsia"/>
        </w:rPr>
        <w:t>民主测评，</w:t>
      </w:r>
      <w:r w:rsidR="00DF16C7">
        <w:rPr>
          <w:rFonts w:hint="eastAsia"/>
        </w:rPr>
        <w:t>根据</w:t>
      </w:r>
      <w:r w:rsidR="00391C28">
        <w:rPr>
          <w:rFonts w:hint="eastAsia"/>
        </w:rPr>
        <w:t>教师</w:t>
      </w:r>
      <w:r w:rsidR="00DF16C7">
        <w:rPr>
          <w:rFonts w:hint="eastAsia"/>
        </w:rPr>
        <w:t>总人数的30%的名额，推荐师德</w:t>
      </w:r>
      <w:r>
        <w:rPr>
          <w:rFonts w:hint="eastAsia"/>
        </w:rPr>
        <w:t>标兵</w:t>
      </w:r>
      <w:r w:rsidR="00DF16C7">
        <w:rPr>
          <w:rFonts w:hint="eastAsia"/>
        </w:rPr>
        <w:t>。月考核基本合格或不合格的</w:t>
      </w:r>
      <w:r w:rsidR="0048504B">
        <w:rPr>
          <w:rFonts w:hint="eastAsia"/>
        </w:rPr>
        <w:t>教师</w:t>
      </w:r>
      <w:r w:rsidR="00DF16C7">
        <w:rPr>
          <w:rFonts w:hint="eastAsia"/>
        </w:rPr>
        <w:t>不得推荐为师德</w:t>
      </w:r>
      <w:r w:rsidR="00D1452F">
        <w:rPr>
          <w:rFonts w:hint="eastAsia"/>
        </w:rPr>
        <w:t>标兵</w:t>
      </w:r>
      <w:r w:rsidR="00DF16C7">
        <w:rPr>
          <w:rFonts w:hint="eastAsia"/>
        </w:rPr>
        <w:t>。</w:t>
      </w:r>
    </w:p>
    <w:p w:rsidR="00DF16C7" w:rsidRDefault="00693366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t>5</w:t>
      </w:r>
      <w:r w:rsidR="00DF16C7">
        <w:rPr>
          <w:rFonts w:hint="eastAsia"/>
        </w:rPr>
        <w:t>.综合评定。师德考核工作小组根据自评、</w:t>
      </w:r>
      <w:r>
        <w:rPr>
          <w:rFonts w:hint="eastAsia"/>
        </w:rPr>
        <w:t>级组评、</w:t>
      </w:r>
      <w:r w:rsidR="00DF16C7">
        <w:rPr>
          <w:rFonts w:hint="eastAsia"/>
        </w:rPr>
        <w:t>校评、民主测评的情况，</w:t>
      </w:r>
      <w:r w:rsidR="004C70AD">
        <w:rPr>
          <w:rFonts w:hint="eastAsia"/>
        </w:rPr>
        <w:t>确定</w:t>
      </w:r>
      <w:r w:rsidR="00DF16C7">
        <w:rPr>
          <w:rFonts w:hint="eastAsia"/>
        </w:rPr>
        <w:t>考核等次。</w:t>
      </w:r>
    </w:p>
    <w:p w:rsidR="00DF16C7" w:rsidRDefault="00693366" w:rsidP="00DF16C7">
      <w:pPr>
        <w:pStyle w:val="a5"/>
        <w:spacing w:before="0" w:beforeAutospacing="0" w:after="0" w:afterAutospacing="0" w:line="340" w:lineRule="exact"/>
        <w:ind w:firstLineChars="200" w:firstLine="480"/>
      </w:pPr>
      <w:r>
        <w:t>6</w:t>
      </w:r>
      <w:r w:rsidR="00DF16C7">
        <w:rPr>
          <w:rFonts w:hint="eastAsia"/>
        </w:rPr>
        <w:t>.公示结果。师德考核工作小组以适当形式公示考核结果。其中，师德考核不合格的教师在全校教职工范围内通报，获得</w:t>
      </w:r>
      <w:r w:rsidR="00A60A75">
        <w:rPr>
          <w:rFonts w:hint="eastAsia"/>
        </w:rPr>
        <w:t>师德标兵</w:t>
      </w:r>
      <w:r w:rsidR="00DF16C7">
        <w:rPr>
          <w:rFonts w:hint="eastAsia"/>
        </w:rPr>
        <w:t>等次的教师在全校范围内进行公示，公示期不少于5个工作日。</w:t>
      </w:r>
    </w:p>
    <w:p w:rsidR="00DF16C7" w:rsidRDefault="00DF16C7" w:rsidP="00693366">
      <w:pPr>
        <w:pStyle w:val="a5"/>
        <w:widowControl w:val="0"/>
        <w:spacing w:before="0" w:beforeAutospacing="0" w:after="0" w:afterAutospacing="0" w:line="340" w:lineRule="exact"/>
      </w:pPr>
      <w:r>
        <w:rPr>
          <w:rFonts w:hint="eastAsia"/>
        </w:rPr>
        <w:t xml:space="preserve">    7.权益维护。被考核人对师德考核结果如有异议，可向学校考核</w:t>
      </w:r>
      <w:r w:rsidR="00064657">
        <w:rPr>
          <w:rFonts w:hint="eastAsia"/>
        </w:rPr>
        <w:t>工作</w:t>
      </w:r>
      <w:r>
        <w:rPr>
          <w:rFonts w:hint="eastAsia"/>
        </w:rPr>
        <w:t>小组申请复核。其中，被确定为不合格等次的人员，如对复核意见不服，可在接到复核意见之日起10日内向上一级主管部门提出申诉。</w:t>
      </w:r>
    </w:p>
    <w:p w:rsidR="00DF16C7" w:rsidRDefault="00DF16C7" w:rsidP="00DF16C7">
      <w:pPr>
        <w:pStyle w:val="a5"/>
        <w:widowControl w:val="0"/>
        <w:spacing w:before="0" w:beforeAutospacing="0" w:after="0" w:afterAutospacing="0" w:line="340" w:lineRule="exact"/>
        <w:ind w:firstLine="480"/>
      </w:pPr>
      <w:r>
        <w:rPr>
          <w:rFonts w:hint="eastAsia"/>
          <w:b/>
          <w:bCs/>
        </w:rPr>
        <w:t>六、考核结果的使用</w:t>
      </w:r>
    </w:p>
    <w:p w:rsidR="00DF16C7" w:rsidRDefault="00DF16C7" w:rsidP="007A3933">
      <w:pPr>
        <w:pStyle w:val="a5"/>
        <w:spacing w:before="0" w:beforeAutospacing="0" w:after="0" w:afterAutospacing="0" w:line="340" w:lineRule="exact"/>
        <w:ind w:firstLineChars="200" w:firstLine="480"/>
      </w:pPr>
      <w:r>
        <w:rPr>
          <w:rFonts w:hint="eastAsia"/>
        </w:rPr>
        <w:t>1.对师德考核为“</w:t>
      </w:r>
      <w:r w:rsidR="00D0790F">
        <w:rPr>
          <w:rFonts w:hint="eastAsia"/>
        </w:rPr>
        <w:t>师德标兵</w:t>
      </w:r>
      <w:r>
        <w:rPr>
          <w:rFonts w:hint="eastAsia"/>
        </w:rPr>
        <w:t>”的教师，同等条件下，优先</w:t>
      </w:r>
      <w:r w:rsidR="00064657">
        <w:rPr>
          <w:rFonts w:hint="eastAsia"/>
        </w:rPr>
        <w:t>推荐</w:t>
      </w:r>
      <w:r w:rsidR="00064657">
        <w:t>参评</w:t>
      </w:r>
      <w:r w:rsidR="00064657">
        <w:rPr>
          <w:rFonts w:hint="eastAsia"/>
        </w:rPr>
        <w:t>五级梯队</w:t>
      </w:r>
      <w:r w:rsidR="00064657">
        <w:t>教师</w:t>
      </w:r>
      <w:r w:rsidR="007A3933">
        <w:rPr>
          <w:rFonts w:hint="eastAsia"/>
        </w:rPr>
        <w:t>、</w:t>
      </w:r>
      <w:r>
        <w:rPr>
          <w:rFonts w:hint="eastAsia"/>
        </w:rPr>
        <w:t>晋升教师职务（职称）</w:t>
      </w:r>
      <w:r w:rsidR="007A3933">
        <w:rPr>
          <w:rFonts w:hint="eastAsia"/>
        </w:rPr>
        <w:t>以及上级荣誉</w:t>
      </w:r>
      <w:r w:rsidR="007A3933">
        <w:t>。</w:t>
      </w:r>
    </w:p>
    <w:p w:rsidR="00DF16C7" w:rsidRDefault="007A3933" w:rsidP="00DF16C7">
      <w:pPr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 w:rsidR="00DF16C7">
        <w:rPr>
          <w:rFonts w:ascii="宋体" w:hAnsi="宋体" w:cs="宋体" w:hint="eastAsia"/>
          <w:sz w:val="24"/>
        </w:rPr>
        <w:t>.师德考核不合格者，年度考核相应定为不合格，并在教师资格定期注册、职务（职称）评定、岗位聘用、</w:t>
      </w:r>
      <w:r>
        <w:rPr>
          <w:rFonts w:ascii="宋体" w:hAnsi="宋体" w:cs="宋体" w:hint="eastAsia"/>
          <w:sz w:val="24"/>
        </w:rPr>
        <w:t>评先</w:t>
      </w:r>
      <w:r w:rsidR="00DF16C7">
        <w:rPr>
          <w:rFonts w:ascii="宋体" w:hAnsi="宋体" w:cs="宋体" w:hint="eastAsia"/>
          <w:sz w:val="24"/>
        </w:rPr>
        <w:t>评优</w:t>
      </w:r>
      <w:r>
        <w:rPr>
          <w:rFonts w:ascii="宋体" w:hAnsi="宋体" w:cs="宋体" w:hint="eastAsia"/>
          <w:sz w:val="24"/>
        </w:rPr>
        <w:t>等方面</w:t>
      </w:r>
      <w:r w:rsidR="00DF16C7">
        <w:rPr>
          <w:rFonts w:ascii="宋体" w:hAnsi="宋体" w:cs="宋体" w:hint="eastAsia"/>
          <w:sz w:val="24"/>
        </w:rPr>
        <w:t>实行一票否决。</w:t>
      </w:r>
    </w:p>
    <w:p w:rsidR="00DF16C7" w:rsidRDefault="00E00F7C" w:rsidP="00DF16C7">
      <w:pPr>
        <w:adjustRightInd w:val="0"/>
        <w:spacing w:line="3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 w:rsidR="00DF16C7">
        <w:rPr>
          <w:rFonts w:ascii="宋体" w:hAnsi="宋体" w:cs="宋体" w:hint="eastAsia"/>
          <w:sz w:val="24"/>
        </w:rPr>
        <w:t>.师德考核不合格者，学校领导要对其进行诫勉谈话，经劝诫仍不改正的，要调整工作岗位或高职低聘。对有严重失德行为，影响恶劣者，依据有关规定做出相应处理，直至清除出教师队伍。对触犯刑律，构成犯罪的，移交司法机关追究刑事责任。</w:t>
      </w:r>
    </w:p>
    <w:p w:rsidR="00DF16C7" w:rsidRDefault="00E00F7C" w:rsidP="00DF16C7">
      <w:pPr>
        <w:spacing w:line="340" w:lineRule="exact"/>
        <w:ind w:firstLine="435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 w:rsidR="00DF16C7">
        <w:rPr>
          <w:rFonts w:ascii="宋体" w:hAnsi="宋体" w:cs="宋体" w:hint="eastAsia"/>
          <w:sz w:val="24"/>
        </w:rPr>
        <w:t>.师德考核结果，在岗位晋升、</w:t>
      </w:r>
      <w:r w:rsidR="001B06B3">
        <w:rPr>
          <w:rFonts w:ascii="宋体" w:hAnsi="宋体" w:cs="宋体" w:hint="eastAsia"/>
          <w:sz w:val="24"/>
        </w:rPr>
        <w:t>绩</w:t>
      </w:r>
      <w:bookmarkStart w:id="1" w:name="_GoBack"/>
      <w:bookmarkEnd w:id="1"/>
      <w:r w:rsidR="001B06B3">
        <w:rPr>
          <w:rFonts w:ascii="宋体" w:hAnsi="宋体" w:cs="宋体" w:hint="eastAsia"/>
          <w:sz w:val="24"/>
        </w:rPr>
        <w:t>效考核</w:t>
      </w:r>
      <w:r w:rsidR="00DF16C7">
        <w:rPr>
          <w:rFonts w:ascii="宋体" w:hAnsi="宋体" w:cs="宋体" w:hint="eastAsia"/>
          <w:sz w:val="24"/>
        </w:rPr>
        <w:t>中有一定的体现，同时与常规工作考核挂钩。</w:t>
      </w:r>
    </w:p>
    <w:p w:rsidR="00DF16C7" w:rsidRDefault="00DF16C7" w:rsidP="00DF16C7">
      <w:pPr>
        <w:spacing w:line="340" w:lineRule="exact"/>
        <w:ind w:firstLine="435"/>
        <w:rPr>
          <w:rFonts w:ascii="宋体" w:hAnsi="宋体" w:cs="宋体"/>
          <w:sz w:val="24"/>
        </w:rPr>
      </w:pPr>
    </w:p>
    <w:bookmarkEnd w:id="0"/>
    <w:p w:rsidR="00DF16C7" w:rsidRDefault="00DF16C7" w:rsidP="00DF16C7"/>
    <w:p w:rsidR="00DF16C7" w:rsidRDefault="00DF16C7"/>
    <w:sectPr w:rsidR="00DF16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ED9" w:rsidRDefault="00650ED9" w:rsidP="00DF16C7">
      <w:r>
        <w:separator/>
      </w:r>
    </w:p>
  </w:endnote>
  <w:endnote w:type="continuationSeparator" w:id="0">
    <w:p w:rsidR="00650ED9" w:rsidRDefault="00650ED9" w:rsidP="00DF1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ED9" w:rsidRDefault="00650ED9" w:rsidP="00DF16C7">
      <w:r>
        <w:separator/>
      </w:r>
    </w:p>
  </w:footnote>
  <w:footnote w:type="continuationSeparator" w:id="0">
    <w:p w:rsidR="00650ED9" w:rsidRDefault="00650ED9" w:rsidP="00DF1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C7"/>
    <w:rsid w:val="00064657"/>
    <w:rsid w:val="00165563"/>
    <w:rsid w:val="00170815"/>
    <w:rsid w:val="001A4FBB"/>
    <w:rsid w:val="001B06B3"/>
    <w:rsid w:val="00220547"/>
    <w:rsid w:val="00391C28"/>
    <w:rsid w:val="0048504B"/>
    <w:rsid w:val="004C70AD"/>
    <w:rsid w:val="00636EE2"/>
    <w:rsid w:val="00650ED9"/>
    <w:rsid w:val="00690970"/>
    <w:rsid w:val="00693366"/>
    <w:rsid w:val="007A3933"/>
    <w:rsid w:val="00890CE3"/>
    <w:rsid w:val="00926289"/>
    <w:rsid w:val="009464C6"/>
    <w:rsid w:val="00952B5B"/>
    <w:rsid w:val="00A60A75"/>
    <w:rsid w:val="00A85B88"/>
    <w:rsid w:val="00AA47B7"/>
    <w:rsid w:val="00AA591A"/>
    <w:rsid w:val="00B02946"/>
    <w:rsid w:val="00C31B3A"/>
    <w:rsid w:val="00D0790F"/>
    <w:rsid w:val="00D1452F"/>
    <w:rsid w:val="00D15D0A"/>
    <w:rsid w:val="00D44FCA"/>
    <w:rsid w:val="00DE27E8"/>
    <w:rsid w:val="00DF16C7"/>
    <w:rsid w:val="00E00F7C"/>
    <w:rsid w:val="00F7082D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44F84B-89D1-45D7-8D95-7ACD713A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16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16C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1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16C7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DF16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陈彩云</dc:creator>
  <cp:keywords/>
  <dc:description/>
  <cp:lastModifiedBy>韩小峰</cp:lastModifiedBy>
  <cp:revision>24</cp:revision>
  <dcterms:created xsi:type="dcterms:W3CDTF">2021-07-05T02:57:00Z</dcterms:created>
  <dcterms:modified xsi:type="dcterms:W3CDTF">2022-05-14T12:53:00Z</dcterms:modified>
</cp:coreProperties>
</file>