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b w:val="true"/>
          <w:bCs w:val="true"/>
          <w:color w:val="000000"/>
          <w:sz w:val="36"/>
          <w:szCs w:val="36"/>
        </w:rPr>
        <w:t>武进区庙桥小学校务日志</w:t>
      </w:r>
    </w:p>
    <w:p>
      <w:pPr>
        <w:snapToGrid w:val="false"/>
        <w:spacing w:before="0" w:after="0" w:line="240" w:lineRule="auto"/>
        <w:ind/>
        <w:jc w:val="center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2021 </w:t>
      </w:r>
      <w:r>
        <w:rPr>
          <w:rFonts w:ascii="仿宋" w:hAnsi="仿宋" w:eastAsia="仿宋"/>
          <w:color w:val="000000"/>
          <w:sz w:val="20"/>
          <w:szCs w:val="20"/>
        </w:rPr>
        <w:t>年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9</w:t>
      </w:r>
      <w:r>
        <w:rPr>
          <w:rFonts w:ascii="仿宋" w:hAnsi="仿宋" w:eastAsia="仿宋"/>
          <w:color w:val="000000"/>
          <w:sz w:val="20"/>
          <w:szCs w:val="20"/>
        </w:rPr>
        <w:t>月</w:t>
      </w:r>
      <w:r>
        <w:rPr>
          <w:rFonts w:ascii="仿宋" w:hAnsi="仿宋" w:eastAsia="仿宋"/>
          <w:color w:val="000000"/>
          <w:sz w:val="20"/>
          <w:szCs w:val="20"/>
        </w:rPr>
        <w:t>10</w:t>
      </w:r>
      <w:r>
        <w:rPr>
          <w:rFonts w:ascii="仿宋" w:hAnsi="仿宋" w:eastAsia="仿宋"/>
          <w:color w:val="000000"/>
          <w:sz w:val="20"/>
          <w:szCs w:val="20"/>
        </w:rPr>
        <w:t>日  星期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五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</w:t>
      </w:r>
      <w:r>
        <w:rPr>
          <w:rFonts w:ascii="仿宋" w:hAnsi="仿宋" w:eastAsia="仿宋"/>
          <w:color w:val="000000"/>
          <w:sz w:val="20"/>
          <w:szCs w:val="20"/>
        </w:rPr>
        <w:t xml:space="preserve">       值日行政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吴忠、沈建新</w:t>
      </w:r>
      <w:r>
        <w:rPr>
          <w:rFonts w:ascii="仿宋" w:hAnsi="仿宋" w:eastAsia="仿宋"/>
          <w:color w:val="000000"/>
          <w:sz w:val="20"/>
          <w:szCs w:val="20"/>
        </w:rPr>
        <w:t xml:space="preserve">    审核人（值日校长）：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>吴忠</w:t>
      </w:r>
      <w:r>
        <w:rPr>
          <w:rFonts w:ascii="仿宋" w:hAnsi="仿宋" w:eastAsia="仿宋"/>
          <w:color w:val="000000"/>
          <w:sz w:val="20"/>
          <w:szCs w:val="20"/>
          <w:u w:val="single"/>
        </w:rPr>
        <w:t xml:space="preserve">     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420"/>
        <w:gridCol w:w="2160"/>
        <w:gridCol w:w="5265"/>
        <w:gridCol w:w="1095"/>
      </w:tblGrid>
      <w:tr>
        <w:trPr>
          <w:trHeight w:val="3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督查内容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具体情况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负责人</w:t>
            </w:r>
          </w:p>
        </w:tc>
      </w:tr>
      <w:tr>
        <w:trPr>
          <w:trHeight w:val="390" w:hRule="atLeast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1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restart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晨检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午检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学生到校后，正副班主任落实晨检制度，晨检结束后，学生逐个汇报身体健康状况，有异常学生及时上报并做好记录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（一 ）年级组共有学生（ 202）人，正常到校（ 200）人，其中因病缺课（1）人，事假（1）人。一5王艺豪奔丧，一3曹硕感冒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。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（二 ）年级组共有学生（ 206）人，正常到校（ 205）人，暂不返校（0）人，其中因病缺课（1）人，事假（0 ）人。二2班于琪琪咳嗽。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（六 ）年级组共有学生（ 204 ）人，正常到校（ 204）人，暂不返校（0  ）人，其中因病缺课（0  ）人，事假（0 ）人。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（五 ）年级组共有学生（ 226）人，正常到校（ 225）人，暂不返校（0)人，其中因病缺课五5（1）人，事假（0 ）人。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（四 ）年级组共有学生（ 207）人，正常到校（ 206)人，暂不返校（0)人，其中因病缺课（1)人，事假（0 ）人。因病缺课：四4班吴祤萱，疱疹咽峡炎。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 三）年级组共有学生（ 203）人，正常到校（  202）人，暂不返校（  0）人，其中因病缺课（  1）人，事假（0）人。三1缺1人，庄曹星宇肚子不舒服，继续请假。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90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学生用餐结束后，正副班主任对每个学生进行午检，有异常学生及时上报并做好记录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五5班刘佳瑞肚子不舒服，回家就医。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一4甄全浩肚子疼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三年级和晨检一致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四年级和晨检一致。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二年级和晨检一致。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六年级和晨检一致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840" w:hRule="atLeast"/>
        </w:trPr>
        <w:tc>
          <w:tcPr>
            <w:tcW w:w="99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restart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卫生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早：教室、包干区卫生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教室卫生干净，包干区有少量零食袋。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四至六年级教室:教室卫生状况较好，极少数学生经过提醒后也能自觉佩戴红领巾、学生证。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学生中心</w:t>
            </w:r>
          </w:p>
        </w:tc>
      </w:tr>
      <w:tr>
        <w:trPr>
          <w:trHeight w:val="82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中：食堂卫生及消毒情况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服务中心</w:t>
            </w:r>
          </w:p>
        </w:tc>
      </w:tr>
      <w:tr>
        <w:trPr>
          <w:trHeight w:val="705" w:hRule="atLeast"/>
        </w:trPr>
        <w:tc>
          <w:tcPr>
            <w:tcW w:w="99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420" w:type="dxa"/>
            <w:vMerge w:val="continue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晚：公共区域消毒，教室消毒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服务中心</w:t>
            </w:r>
          </w:p>
        </w:tc>
      </w:tr>
      <w:tr>
        <w:trPr>
          <w:trHeight w:val="66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用餐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重点关注餐前洗手、餐后清理工作，用餐纪律、节约粮食、凳子摆放情况等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leftChars="152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用餐纪律良好，有个别学生一边翘椅子一边吃饭。有些桌子周围有分完香蕉后剩下的柄丢在地上。有三桌蔬菜几乎没动，还剩有满满一盘。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学生中心</w:t>
            </w:r>
          </w:p>
        </w:tc>
      </w:tr>
      <w:tr>
        <w:trPr>
          <w:trHeight w:val="159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课间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纪律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重点关注奔跑、打闹、不聚集、如厕、洗手情况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二楼课间学生基本没有奔跑打闹现象，学生们能文明如厕，有些学生不记得洗手。今天天气较热，两操过后接水处拥堵，尤其是下午，接水的学生把走廊堵死了，有些孩子故意推搡，造成安全隐患。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三楼早晨走廊和如厕纪律较好，中午吃过饭，厕所旁边楼梯有五年级学生在跳楼梯，而且是隔了七八层在跳，非常危险，发现情况后已教育制止，让其回教室。建议中午能安排老师巡查。下午做操后接水学生较多，有点拥堵。建议错峰罐水。</w:t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一楼一年级学生经常聚集去厕所灌水喝，有安全隐患，还有孩子在地毯上翻滚，经过老师和班主任提醒、疏散，解除安全隐患，希望老师们多教育。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年级组长</w:t>
            </w:r>
          </w:p>
        </w:tc>
      </w:tr>
      <w:tr>
        <w:trPr>
          <w:trHeight w:val="21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教师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上课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FF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FF"/>
                <w:sz w:val="20"/>
                <w:szCs w:val="20"/>
              </w:rPr>
              <w:t>（具体教师课堂情况等第见《课堂常规巡查表》）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="420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 今天巡查了上午第四节课。大多数老师们的上课状态很好，基本能按照学校要求的教学常规进行教学，调代课通知单都放置到位。点赞：像许春燕，杨燕，赵晓英，吴小红等教师，课堂常规管理到位，学生注意力集中。提醒：1.由于第四节课临近吃饭或者刚吃过饭，学生学习状态不稳定，教师要重视课堂纪律的管理，关注学生学习状态。2.部分班级到专用教室上课，本班教室的电灯，风扇，多媒体设备等电器要及时关闭，不要造成浪费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课程中心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</w:tr>
      <w:tr>
        <w:trPr>
          <w:trHeight w:val="1830" w:hRule="atLeast"/>
        </w:trPr>
        <w:tc>
          <w:tcPr>
            <w:tcW w:w="99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教师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值日</w:t>
            </w:r>
          </w:p>
        </w:tc>
        <w:tc>
          <w:tcPr>
            <w:tcW w:w="2160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重点关注值岗教师到岗情况，尤其把好校门第一关（上学、放学）</w:t>
            </w:r>
          </w:p>
        </w:tc>
        <w:tc>
          <w:tcPr>
            <w:tcW w:w="526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71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FF"/>
                <w:sz w:val="24"/>
                <w:szCs w:val="24"/>
              </w:rPr>
              <w:t>学生进校门，佩戴口罩情况较好。教师早上均能早早到校，7：30后教室内都有教师在组织学生早读，秩序井然。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nil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值日行政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文明办公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特别关注办公室卫生、消毒情况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发展中心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放学情况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关注放学情况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73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各班放学及时，不参加课后服务的学生都能较快离开校园。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值日行政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进场做操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关注学生进场纪律和出操情况及做操质量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上午出操情况较好，各个班级能够提前整队等候进场，做操时各个班级也比较认真，但是有部分班级的少数同学做操有气无力，希望班主任留意。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课程中心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校车接送管理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管理好乘车学生纪律和卫生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学生基本都能按时来到乘车点，安静上车。早来的低年级学生也没有吵闹现象。乘车时间段相对集中变短了，效率高了。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服务中心</w:t>
            </w:r>
          </w:p>
        </w:tc>
      </w:tr>
      <w:tr>
        <w:trPr>
          <w:trHeight w:val="91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326" w:lineRule="auto"/>
              <w:ind w:left="0" w:right="0"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>课后服</w:t>
            </w:r>
          </w:p>
          <w:p>
            <w:pPr>
              <w:snapToGrid w:val="false"/>
              <w:spacing w:before="0" w:after="0" w:line="273" w:lineRule="auto"/>
              <w:ind w:left="0" w:right="0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 xml:space="preserve">务 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73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pacing w:val="0"/>
                <w:sz w:val="20"/>
                <w:szCs w:val="20"/>
              </w:rPr>
              <w:t xml:space="preserve">课后服务情况 </w:t>
            </w:r>
          </w:p>
        </w:tc>
        <w:tc>
          <w:tcPr>
            <w:tcW w:w="5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73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ff"/>
                <w:sz w:val="20"/>
                <w:szCs w:val="20"/>
              </w:rPr>
              <w:t>各服务班级能按时开展活动，秩序良好，语数英老师负责的班级能对学生作业过程进行有针对性的指导。课后服务完成后，都能及时离校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0"/>
                <w:szCs w:val="20"/>
              </w:rPr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仿宋" w:hAnsi="仿宋" w:eastAsia="仿宋"/>
                <w:b w:val="true"/>
                <w:bCs w:val="true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0"/>
                <w:szCs w:val="20"/>
              </w:rPr>
              <w:t>课程中心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20"/>
          <w:szCs w:val="20"/>
        </w:rPr>
        <w:t>【注】：每位值日行政填写好校务日志后交给校领导审核，审核通过后再发布在教师群中。</w:t>
      </w:r>
    </w:p>
    <w:sectPr w:rsidR="00C604EC">
      <w:pgSz w:w="11906" w:h="16838"/>
      <w:pgMar w:top="986" w:right="1519" w:bottom="3403" w:left="1519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