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《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小学英语基于单元主题 实施看图写作的研究</w:t>
      </w:r>
      <w:r>
        <w:rPr>
          <w:rFonts w:hint="eastAsia" w:ascii="Calibri" w:hAnsi="Calibri" w:eastAsia="宋体" w:cs="Times New Roman"/>
          <w:b/>
          <w:sz w:val="28"/>
          <w:szCs w:val="28"/>
        </w:rPr>
        <w:t>》第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三</w:t>
      </w:r>
      <w:r>
        <w:rPr>
          <w:rFonts w:hint="eastAsia" w:ascii="Calibri" w:hAnsi="Calibri" w:eastAsia="宋体" w:cs="Times New Roman"/>
          <w:b/>
          <w:sz w:val="28"/>
          <w:szCs w:val="28"/>
        </w:rPr>
        <w:t>阶段研究计划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（20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22</w:t>
      </w:r>
      <w:r>
        <w:rPr>
          <w:rFonts w:hint="eastAsia" w:ascii="Calibri" w:hAnsi="Calibri" w:eastAsia="宋体" w:cs="Times New Roman"/>
          <w:b/>
          <w:sz w:val="28"/>
          <w:szCs w:val="28"/>
        </w:rPr>
        <w:t>.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sz w:val="28"/>
          <w:szCs w:val="28"/>
        </w:rPr>
        <w:t>-20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24</w:t>
      </w:r>
      <w:r>
        <w:rPr>
          <w:rFonts w:hint="eastAsia" w:ascii="Calibri" w:hAnsi="Calibri" w:eastAsia="宋体" w:cs="Times New Roman"/>
          <w:b/>
          <w:sz w:val="28"/>
          <w:szCs w:val="28"/>
        </w:rPr>
        <w:t>.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7</w:t>
      </w:r>
      <w:r>
        <w:rPr>
          <w:rFonts w:hint="eastAsia" w:ascii="Calibri" w:hAnsi="Calibri" w:eastAsia="宋体" w:cs="Times New Roman"/>
          <w:b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Calibri" w:hAnsi="Calibri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sz w:val="22"/>
          <w:szCs w:val="22"/>
        </w:rPr>
        <w:t>执笔人：庙桥小学</w:t>
      </w:r>
      <w:r>
        <w:rPr>
          <w:rFonts w:hint="eastAsia" w:ascii="Calibri" w:hAnsi="Calibri" w:eastAsia="宋体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b/>
          <w:sz w:val="22"/>
          <w:szCs w:val="22"/>
        </w:rPr>
        <w:t> </w:t>
      </w:r>
      <w:r>
        <w:rPr>
          <w:rFonts w:hint="eastAsia" w:ascii="Calibri" w:hAnsi="Calibri" w:eastAsia="宋体" w:cs="Times New Roman"/>
          <w:b/>
          <w:sz w:val="22"/>
          <w:szCs w:val="22"/>
          <w:lang w:val="en-US" w:eastAsia="zh-CN"/>
        </w:rPr>
        <w:t>陈玲 茅立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一、指导思想：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基于单元主题的看图写作，让学生不是为了写而写，而是让语言能力与生活实际相结合，丰富看图写作的内涵，注重学生文化品格的培养，旨在提升学生综合语言能力的同时，又加深学生对单元主题的理解，使学生能清晰地在单元主题下表达与阐述自我的观点，还培养学生在写作时有逻辑的阐述的能力以及思考自己观点的能力。同时，看图写作会在基于单元主题的前提下，随着教材的变动、学生能力的不同、相关教育教学理论的革新以及相关教育政策的变化而不断优化调整。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二、研究目标</w:t>
      </w:r>
      <w:r>
        <w:rPr>
          <w:rFonts w:hint="eastAsia" w:ascii="宋体" w:hAnsi="宋体" w:eastAsia="宋体" w:cs="宋体"/>
          <w:b/>
          <w:bCs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1系统性挖掘教材之中基于单元主题的看图写作内容，进行归纳整理。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2在日常教学实践和组内研讨课中，对所挖掘的内容进行细致的尝试研究，探索合适的教学方式，思考不同主题之间的相互关系，收集学生的写作成果。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对所挖掘的看图写作主题内容进行梳理，对比研究同一年段之中不同写作训练要求之间的内在关系，厘清跨年段中不同写作难度要求之间的层级关系，探索出小学英语基于单元主题，实施看图写作的有效方法和策略。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三、具体安排：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在规定时间内，教师完成以下工作。每学期按时上交相应材料。在2022年9月开学后的第二周，汇总各方内容，进行总结提炼。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1围绕课题内容和自己的研究重点，上好组内的研讨课，积极讨论，撰写总结反思，留存过程性材料。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2继续阅读相关理论书籍，撰写读书感悟。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3每人安排两次组内研讨发言，讨论自己的研究成果。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4在日常教学中，积极实践基于单元主题的看图写作训练的相关内容，优化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实施看图写作的有效方法和策略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5每一单元中，组织学生进行相关写作内容的训练，教师按照点评标准进行点评反馈，留存过程性材料。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6每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人每年撰写一篇课题相关研究论文，并争取在省级期刊发表或获得区级及以上奖项。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7积极组织学生进行写作作品投稿，并且依托英语看图写作的优势参与各种评先评优。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8教师个人在课题研究中获得成长之后，要积极参加基本功竞赛、赛课或公开课展示活动，获得专业发展。</w:t>
      </w:r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000000"/>
    <w:rsid w:val="0C140A13"/>
    <w:rsid w:val="0D2070E4"/>
    <w:rsid w:val="34E05788"/>
    <w:rsid w:val="3D7E4C83"/>
    <w:rsid w:val="402931BE"/>
    <w:rsid w:val="47A67C0A"/>
    <w:rsid w:val="5778148F"/>
    <w:rsid w:val="622E3C62"/>
    <w:rsid w:val="65A65A7A"/>
    <w:rsid w:val="7FC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2021-10-27T03:29:00Z</dcterms:created>
  <dc:creator>ASUS</dc:creator>
  <cp:lastModifiedBy>cherish</cp:lastModifiedBy>
  <dcterms:modified xsi:type="dcterms:W3CDTF">2022-06-19T06:37:26Z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AFA7395E685B4151B5CB6E9172AE8873</vt:lpwstr>
  </property>
</Properties>
</file>