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0AF" w:rsidRDefault="00AD399C">
      <w:pPr>
        <w:widowControl/>
        <w:spacing w:after="68" w:line="300" w:lineRule="exact"/>
        <w:ind w:right="164"/>
        <w:jc w:val="center"/>
        <w:rPr>
          <w:rFonts w:ascii="黑体" w:eastAsia="黑体" w:hAnsi="宋体" w:cs="宋体"/>
          <w:b/>
          <w:spacing w:val="14"/>
          <w:kern w:val="0"/>
          <w:sz w:val="30"/>
        </w:rPr>
      </w:pPr>
      <w:r>
        <w:rPr>
          <w:rFonts w:ascii="黑体" w:eastAsia="黑体" w:hAnsi="宋体" w:cs="宋体" w:hint="eastAsia"/>
          <w:b/>
          <w:spacing w:val="14"/>
          <w:kern w:val="0"/>
          <w:sz w:val="30"/>
        </w:rPr>
        <w:t>庙桥小学2023-2024第二学期周工作安排计划</w:t>
      </w:r>
    </w:p>
    <w:p w:rsidR="006450AF" w:rsidRDefault="00AD399C">
      <w:pPr>
        <w:widowControl/>
        <w:spacing w:before="68" w:after="68" w:line="300" w:lineRule="exact"/>
        <w:ind w:left="272" w:right="164"/>
        <w:jc w:val="center"/>
        <w:rPr>
          <w:rFonts w:ascii="宋体" w:hAnsi="宋体" w:cs="宋体"/>
          <w:spacing w:val="14"/>
          <w:kern w:val="0"/>
          <w:sz w:val="24"/>
          <w:szCs w:val="20"/>
        </w:rPr>
      </w:pPr>
      <w:r>
        <w:rPr>
          <w:rFonts w:ascii="宋体" w:hAnsi="宋体" w:cs="宋体" w:hint="eastAsia"/>
          <w:spacing w:val="14"/>
          <w:kern w:val="0"/>
          <w:sz w:val="24"/>
          <w:szCs w:val="20"/>
        </w:rPr>
        <w:t>2024年5月27日—6月7日</w:t>
      </w:r>
    </w:p>
    <w:p w:rsidR="006450AF" w:rsidRDefault="00AD399C">
      <w:pPr>
        <w:widowControl/>
        <w:spacing w:before="68" w:after="68" w:line="300" w:lineRule="exact"/>
        <w:ind w:left="272" w:right="164"/>
        <w:jc w:val="center"/>
        <w:rPr>
          <w:rFonts w:ascii="宋体" w:hAnsi="宋体" w:cs="宋体"/>
          <w:b/>
          <w:spacing w:val="14"/>
          <w:kern w:val="0"/>
          <w:sz w:val="24"/>
          <w:szCs w:val="20"/>
        </w:rPr>
      </w:pPr>
      <w:r>
        <w:rPr>
          <w:rFonts w:ascii="宋体" w:hAnsi="宋体" w:cs="宋体" w:hint="eastAsia"/>
          <w:b/>
          <w:spacing w:val="14"/>
          <w:kern w:val="0"/>
          <w:sz w:val="24"/>
          <w:szCs w:val="20"/>
        </w:rPr>
        <w:t>第15、16周</w:t>
      </w:r>
    </w:p>
    <w:tbl>
      <w:tblPr>
        <w:tblpPr w:leftFromText="180" w:rightFromText="180" w:vertAnchor="text" w:horzAnchor="page" w:tblpX="773" w:tblpY="350"/>
        <w:tblOverlap w:val="neve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3067"/>
        <w:gridCol w:w="2449"/>
        <w:gridCol w:w="1684"/>
        <w:gridCol w:w="1112"/>
        <w:gridCol w:w="1200"/>
      </w:tblGrid>
      <w:tr w:rsidR="006450AF">
        <w:trPr>
          <w:trHeight w:val="21"/>
        </w:trPr>
        <w:tc>
          <w:tcPr>
            <w:tcW w:w="1142"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tabs>
                <w:tab w:val="left" w:pos="945"/>
              </w:tabs>
              <w:spacing w:line="280" w:lineRule="exact"/>
              <w:jc w:val="center"/>
              <w:rPr>
                <w:rFonts w:ascii="宋体" w:hAnsi="宋体" w:cs="宋体"/>
                <w:b/>
                <w:bCs/>
                <w:color w:val="000000"/>
                <w:kern w:val="0"/>
                <w:sz w:val="24"/>
              </w:rPr>
            </w:pPr>
            <w:r>
              <w:rPr>
                <w:rFonts w:ascii="宋体" w:hAnsi="宋体" w:cs="宋体" w:hint="eastAsia"/>
                <w:b/>
                <w:bCs/>
                <w:color w:val="000000"/>
                <w:kern w:val="0"/>
                <w:sz w:val="24"/>
              </w:rPr>
              <w:t>时间</w:t>
            </w: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tabs>
                <w:tab w:val="left" w:pos="945"/>
              </w:tabs>
              <w:spacing w:line="280" w:lineRule="exact"/>
              <w:jc w:val="center"/>
              <w:rPr>
                <w:rFonts w:ascii="宋体" w:hAnsi="宋体" w:cs="宋体"/>
                <w:b/>
                <w:bCs/>
                <w:color w:val="000000"/>
                <w:kern w:val="0"/>
                <w:sz w:val="24"/>
              </w:rPr>
            </w:pPr>
            <w:r>
              <w:rPr>
                <w:rFonts w:ascii="宋体" w:hAnsi="宋体" w:cs="宋体" w:hint="eastAsia"/>
                <w:b/>
                <w:bCs/>
                <w:color w:val="000000"/>
                <w:kern w:val="0"/>
                <w:sz w:val="24"/>
              </w:rPr>
              <w:t>内 容</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tabs>
                <w:tab w:val="left" w:pos="945"/>
              </w:tabs>
              <w:spacing w:line="280" w:lineRule="exact"/>
              <w:jc w:val="center"/>
              <w:rPr>
                <w:rFonts w:ascii="宋体" w:hAnsi="宋体" w:cs="宋体"/>
                <w:b/>
                <w:bCs/>
                <w:color w:val="000000"/>
                <w:kern w:val="0"/>
                <w:sz w:val="24"/>
              </w:rPr>
            </w:pPr>
            <w:r>
              <w:rPr>
                <w:rFonts w:ascii="宋体" w:hAnsi="宋体" w:cs="宋体" w:hint="eastAsia"/>
                <w:b/>
                <w:bCs/>
                <w:color w:val="000000"/>
                <w:kern w:val="0"/>
                <w:sz w:val="24"/>
              </w:rPr>
              <w:t>要求</w:t>
            </w:r>
          </w:p>
        </w:tc>
        <w:tc>
          <w:tcPr>
            <w:tcW w:w="1684"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tabs>
                <w:tab w:val="left" w:pos="945"/>
              </w:tabs>
              <w:spacing w:line="280" w:lineRule="exact"/>
              <w:jc w:val="center"/>
              <w:rPr>
                <w:rFonts w:ascii="宋体" w:hAnsi="宋体" w:cs="宋体"/>
                <w:b/>
                <w:bCs/>
                <w:color w:val="000000"/>
                <w:kern w:val="0"/>
                <w:sz w:val="24"/>
              </w:rPr>
            </w:pPr>
            <w:r>
              <w:rPr>
                <w:rFonts w:ascii="宋体" w:hAnsi="宋体" w:cs="宋体" w:hint="eastAsia"/>
                <w:b/>
                <w:bCs/>
                <w:color w:val="000000"/>
                <w:kern w:val="0"/>
                <w:sz w:val="24"/>
              </w:rPr>
              <w:t>参与人员</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tabs>
                <w:tab w:val="left" w:pos="945"/>
              </w:tabs>
              <w:spacing w:line="280" w:lineRule="exact"/>
              <w:jc w:val="center"/>
              <w:rPr>
                <w:rFonts w:ascii="宋体" w:hAnsi="宋体" w:cs="宋体"/>
                <w:b/>
                <w:bCs/>
                <w:color w:val="000000"/>
                <w:kern w:val="0"/>
                <w:sz w:val="24"/>
              </w:rPr>
            </w:pPr>
            <w:r>
              <w:rPr>
                <w:rFonts w:ascii="宋体" w:hAnsi="宋体" w:cs="宋体" w:hint="eastAsia"/>
                <w:b/>
                <w:bCs/>
                <w:color w:val="000000"/>
                <w:kern w:val="0"/>
                <w:sz w:val="24"/>
              </w:rPr>
              <w:t>地点</w:t>
            </w: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tabs>
                <w:tab w:val="left" w:pos="945"/>
              </w:tabs>
              <w:spacing w:line="280" w:lineRule="exact"/>
              <w:ind w:firstLineChars="50" w:firstLine="120"/>
              <w:jc w:val="center"/>
              <w:rPr>
                <w:rFonts w:ascii="宋体" w:hAnsi="宋体" w:cs="宋体"/>
                <w:b/>
                <w:bCs/>
                <w:color w:val="000000"/>
                <w:kern w:val="0"/>
                <w:sz w:val="24"/>
              </w:rPr>
            </w:pPr>
            <w:r>
              <w:rPr>
                <w:rFonts w:ascii="宋体" w:hAnsi="宋体" w:cs="宋体" w:hint="eastAsia"/>
                <w:b/>
                <w:bCs/>
                <w:color w:val="000000"/>
                <w:kern w:val="0"/>
                <w:sz w:val="24"/>
              </w:rPr>
              <w:t>责任人</w:t>
            </w:r>
          </w:p>
          <w:p w:rsidR="006450AF" w:rsidRDefault="00AD399C">
            <w:pPr>
              <w:widowControl/>
              <w:tabs>
                <w:tab w:val="left" w:pos="945"/>
              </w:tabs>
              <w:spacing w:line="280" w:lineRule="exact"/>
              <w:jc w:val="center"/>
              <w:rPr>
                <w:rFonts w:ascii="宋体" w:hAnsi="宋体" w:cs="宋体"/>
                <w:b/>
                <w:bCs/>
                <w:color w:val="000000"/>
                <w:kern w:val="0"/>
                <w:sz w:val="24"/>
              </w:rPr>
            </w:pPr>
            <w:r>
              <w:rPr>
                <w:rFonts w:ascii="宋体" w:hAnsi="宋体" w:cs="宋体" w:hint="eastAsia"/>
                <w:b/>
                <w:bCs/>
                <w:color w:val="000000"/>
                <w:kern w:val="0"/>
                <w:sz w:val="24"/>
              </w:rPr>
              <w:t>（部门）</w:t>
            </w:r>
          </w:p>
        </w:tc>
      </w:tr>
      <w:tr w:rsidR="006450AF">
        <w:trPr>
          <w:trHeight w:val="536"/>
        </w:trPr>
        <w:tc>
          <w:tcPr>
            <w:tcW w:w="1142" w:type="dxa"/>
            <w:vMerge w:val="restart"/>
            <w:tcBorders>
              <w:top w:val="single" w:sz="4" w:space="0" w:color="auto"/>
              <w:left w:val="single" w:sz="4" w:space="0" w:color="auto"/>
              <w:right w:val="single" w:sz="4" w:space="0" w:color="auto"/>
            </w:tcBorders>
            <w:vAlign w:val="center"/>
          </w:tcPr>
          <w:p w:rsidR="006450AF" w:rsidRDefault="00AD399C">
            <w:pPr>
              <w:spacing w:line="280" w:lineRule="exact"/>
              <w:jc w:val="center"/>
              <w:rPr>
                <w:rFonts w:ascii="宋体" w:hAnsi="宋体" w:cs="宋体"/>
                <w:szCs w:val="21"/>
              </w:rPr>
            </w:pPr>
            <w:r>
              <w:rPr>
                <w:rFonts w:ascii="宋体" w:hAnsi="宋体" w:cs="宋体" w:hint="eastAsia"/>
                <w:szCs w:val="21"/>
              </w:rPr>
              <w:t>周一</w:t>
            </w:r>
          </w:p>
          <w:p w:rsidR="006450AF" w:rsidRDefault="00AD399C">
            <w:pPr>
              <w:spacing w:line="280" w:lineRule="exact"/>
              <w:jc w:val="center"/>
              <w:rPr>
                <w:rFonts w:ascii="宋体" w:hAnsi="宋体" w:cs="宋体"/>
                <w:szCs w:val="21"/>
              </w:rPr>
            </w:pPr>
            <w:r>
              <w:rPr>
                <w:rFonts w:ascii="宋体" w:hAnsi="宋体" w:cs="宋体" w:hint="eastAsia"/>
                <w:szCs w:val="21"/>
              </w:rPr>
              <w:t>（5.27）</w:t>
            </w:r>
          </w:p>
        </w:tc>
        <w:tc>
          <w:tcPr>
            <w:tcW w:w="3067" w:type="dxa"/>
            <w:tcBorders>
              <w:top w:val="single" w:sz="4" w:space="0" w:color="auto"/>
              <w:left w:val="single" w:sz="4" w:space="0" w:color="auto"/>
              <w:bottom w:val="single" w:sz="4" w:space="0" w:color="auto"/>
              <w:right w:val="single" w:sz="4" w:space="0" w:color="auto"/>
            </w:tcBorders>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消防设施设备月检</w:t>
            </w:r>
          </w:p>
        </w:tc>
        <w:tc>
          <w:tcPr>
            <w:tcW w:w="2449" w:type="dxa"/>
            <w:tcBorders>
              <w:top w:val="single" w:sz="4" w:space="0" w:color="auto"/>
              <w:left w:val="single" w:sz="4" w:space="0" w:color="auto"/>
              <w:bottom w:val="single" w:sz="4" w:space="0" w:color="auto"/>
              <w:right w:val="single" w:sz="4" w:space="0" w:color="auto"/>
            </w:tcBorders>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做好消防设施设备月检工作</w:t>
            </w:r>
          </w:p>
        </w:tc>
        <w:tc>
          <w:tcPr>
            <w:tcW w:w="1684" w:type="dxa"/>
            <w:tcBorders>
              <w:left w:val="single" w:sz="4" w:space="0" w:color="auto"/>
              <w:right w:val="single" w:sz="4" w:space="0" w:color="auto"/>
            </w:tcBorders>
            <w:vAlign w:val="center"/>
          </w:tcPr>
          <w:p w:rsidR="006450AF" w:rsidRDefault="00AD399C">
            <w:pPr>
              <w:spacing w:line="280" w:lineRule="exact"/>
              <w:jc w:val="center"/>
              <w:rPr>
                <w:rFonts w:ascii="宋体" w:hAnsi="宋体" w:cs="宋体"/>
                <w:color w:val="000000"/>
                <w:szCs w:val="21"/>
              </w:rPr>
            </w:pPr>
            <w:r>
              <w:rPr>
                <w:rFonts w:ascii="宋体" w:hAnsi="宋体" w:cs="宋体" w:hint="eastAsia"/>
                <w:color w:val="000000"/>
                <w:szCs w:val="21"/>
              </w:rPr>
              <w:t>许磊</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spacing w:line="280" w:lineRule="exact"/>
              <w:jc w:val="center"/>
              <w:rPr>
                <w:rFonts w:ascii="宋体" w:hAnsi="宋体" w:cs="宋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spacing w:line="280" w:lineRule="exact"/>
              <w:jc w:val="center"/>
              <w:rPr>
                <w:rFonts w:ascii="宋体" w:hAnsi="宋体" w:cs="宋体"/>
                <w:color w:val="000000"/>
                <w:szCs w:val="21"/>
              </w:rPr>
            </w:pPr>
            <w:r>
              <w:rPr>
                <w:rFonts w:ascii="宋体" w:hAnsi="宋体" w:cs="宋体" w:hint="eastAsia"/>
                <w:color w:val="000000"/>
                <w:szCs w:val="21"/>
              </w:rPr>
              <w:t>服务中心</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语文、教科研培训</w:t>
            </w:r>
          </w:p>
        </w:tc>
        <w:tc>
          <w:tcPr>
            <w:tcW w:w="2449" w:type="dxa"/>
            <w:tcBorders>
              <w:top w:val="single" w:sz="4" w:space="0" w:color="auto"/>
              <w:left w:val="single" w:sz="4" w:space="0" w:color="auto"/>
              <w:bottom w:val="single" w:sz="4" w:space="0" w:color="auto"/>
              <w:right w:val="single" w:sz="4" w:space="0" w:color="auto"/>
            </w:tcBorders>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 </w:t>
            </w:r>
          </w:p>
        </w:tc>
        <w:tc>
          <w:tcPr>
            <w:tcW w:w="1684" w:type="dxa"/>
            <w:tcBorders>
              <w:left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青年教师</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线上</w:t>
            </w: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李磊</w:t>
            </w:r>
          </w:p>
        </w:tc>
      </w:tr>
      <w:tr w:rsidR="006450AF">
        <w:trPr>
          <w:trHeight w:val="536"/>
        </w:trPr>
        <w:tc>
          <w:tcPr>
            <w:tcW w:w="1142" w:type="dxa"/>
            <w:vMerge w:val="restart"/>
            <w:tcBorders>
              <w:top w:val="single" w:sz="4" w:space="0" w:color="auto"/>
              <w:left w:val="single" w:sz="4" w:space="0" w:color="auto"/>
              <w:right w:val="single" w:sz="4" w:space="0" w:color="auto"/>
            </w:tcBorders>
            <w:vAlign w:val="center"/>
          </w:tcPr>
          <w:p w:rsidR="006450AF" w:rsidRDefault="00AD399C">
            <w:pPr>
              <w:spacing w:line="280" w:lineRule="exact"/>
              <w:jc w:val="center"/>
              <w:rPr>
                <w:rFonts w:ascii="宋体" w:hAnsi="宋体" w:cs="宋体"/>
                <w:szCs w:val="21"/>
              </w:rPr>
            </w:pPr>
            <w:r>
              <w:rPr>
                <w:rFonts w:ascii="宋体" w:hAnsi="宋体" w:cs="宋体" w:hint="eastAsia"/>
                <w:szCs w:val="21"/>
              </w:rPr>
              <w:t>周二</w:t>
            </w:r>
          </w:p>
          <w:p w:rsidR="006450AF" w:rsidRDefault="00AD399C">
            <w:pPr>
              <w:spacing w:line="280" w:lineRule="exact"/>
              <w:jc w:val="center"/>
              <w:rPr>
                <w:rFonts w:ascii="宋体" w:hAnsi="宋体" w:cs="宋体"/>
                <w:szCs w:val="21"/>
              </w:rPr>
            </w:pPr>
            <w:r>
              <w:rPr>
                <w:rFonts w:ascii="宋体" w:hAnsi="宋体" w:cs="宋体" w:hint="eastAsia"/>
                <w:szCs w:val="21"/>
              </w:rPr>
              <w:t>（5.28）</w:t>
            </w: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英语教研活动</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茅立上校级课</w:t>
            </w:r>
          </w:p>
        </w:tc>
        <w:tc>
          <w:tcPr>
            <w:tcW w:w="1684" w:type="dxa"/>
            <w:tcBorders>
              <w:left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英语组教师</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六1</w:t>
            </w: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金丹</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举行月常规检查活动</w:t>
            </w:r>
          </w:p>
        </w:tc>
        <w:tc>
          <w:tcPr>
            <w:tcW w:w="2449" w:type="dxa"/>
            <w:tcBorders>
              <w:top w:val="single" w:sz="4" w:space="0" w:color="auto"/>
              <w:left w:val="single" w:sz="4" w:space="0" w:color="auto"/>
              <w:bottom w:val="single" w:sz="4" w:space="0" w:color="auto"/>
              <w:right w:val="single" w:sz="4" w:space="0" w:color="auto"/>
            </w:tcBorders>
          </w:tcPr>
          <w:p w:rsidR="006450AF" w:rsidRDefault="006450AF">
            <w:pPr>
              <w:pStyle w:val="a7"/>
              <w:widowControl/>
              <w:spacing w:before="68" w:after="68" w:line="280" w:lineRule="exact"/>
              <w:ind w:right="164"/>
              <w:jc w:val="center"/>
              <w:rPr>
                <w:rFonts w:ascii="宋体" w:hAnsi="宋体" w:cs="宋体"/>
                <w:color w:val="000000"/>
                <w:sz w:val="21"/>
                <w:szCs w:val="21"/>
              </w:rPr>
            </w:pPr>
          </w:p>
        </w:tc>
        <w:tc>
          <w:tcPr>
            <w:tcW w:w="1684" w:type="dxa"/>
            <w:tcBorders>
              <w:left w:val="single" w:sz="4" w:space="0" w:color="auto"/>
              <w:right w:val="single" w:sz="4" w:space="0" w:color="auto"/>
            </w:tcBorders>
            <w:vAlign w:val="center"/>
          </w:tcPr>
          <w:p w:rsidR="006450AF" w:rsidRDefault="006450AF">
            <w:pPr>
              <w:pStyle w:val="a7"/>
              <w:widowControl/>
              <w:spacing w:before="68" w:after="68" w:line="280" w:lineRule="exact"/>
              <w:ind w:right="164"/>
              <w:jc w:val="center"/>
              <w:rPr>
                <w:rFonts w:ascii="宋体" w:hAnsi="宋体" w:cs="宋体"/>
                <w:color w:val="000000"/>
                <w:sz w:val="21"/>
                <w:szCs w:val="21"/>
              </w:rPr>
            </w:pP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pStyle w:val="a7"/>
              <w:widowControl/>
              <w:spacing w:before="68" w:after="68" w:line="280" w:lineRule="exact"/>
              <w:ind w:right="164"/>
              <w:jc w:val="center"/>
              <w:rPr>
                <w:rFonts w:ascii="宋体" w:hAnsi="宋体" w:cs="宋体"/>
                <w:color w:val="000000"/>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6450AF">
            <w:pPr>
              <w:pStyle w:val="a7"/>
              <w:widowControl/>
              <w:spacing w:before="68" w:after="68" w:line="280" w:lineRule="exact"/>
              <w:ind w:right="164"/>
              <w:jc w:val="center"/>
              <w:rPr>
                <w:rFonts w:ascii="宋体" w:hAnsi="宋体" w:cs="宋体"/>
                <w:color w:val="000000"/>
                <w:sz w:val="21"/>
                <w:szCs w:val="21"/>
              </w:rPr>
            </w:pP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语文教研活动</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胡寅英，陈佳玲上组内课</w:t>
            </w:r>
          </w:p>
        </w:tc>
        <w:tc>
          <w:tcPr>
            <w:tcW w:w="1684" w:type="dxa"/>
            <w:tcBorders>
              <w:left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全体语文教师</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各办公室或教室</w:t>
            </w: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李磊</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2024红领巾爱祖国六一主题队日活动</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6450AF">
            <w:pPr>
              <w:widowControl/>
              <w:spacing w:before="68" w:after="68" w:line="280" w:lineRule="exact"/>
              <w:ind w:right="164"/>
              <w:jc w:val="center"/>
              <w:rPr>
                <w:rFonts w:ascii="宋体" w:hAnsi="宋体" w:cs="宋体"/>
                <w:color w:val="000000"/>
                <w:szCs w:val="21"/>
              </w:rPr>
            </w:pPr>
          </w:p>
        </w:tc>
        <w:tc>
          <w:tcPr>
            <w:tcW w:w="1684" w:type="dxa"/>
            <w:tcBorders>
              <w:left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武进区辅导员代表</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星河小学</w:t>
            </w: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顾春晖</w:t>
            </w:r>
          </w:p>
        </w:tc>
      </w:tr>
      <w:tr w:rsidR="00001F60">
        <w:trPr>
          <w:trHeight w:val="536"/>
        </w:trPr>
        <w:tc>
          <w:tcPr>
            <w:tcW w:w="1142" w:type="dxa"/>
            <w:vMerge w:val="restart"/>
            <w:tcBorders>
              <w:top w:val="single" w:sz="4" w:space="0" w:color="auto"/>
              <w:left w:val="single" w:sz="4" w:space="0" w:color="auto"/>
              <w:right w:val="single" w:sz="4" w:space="0" w:color="auto"/>
            </w:tcBorders>
            <w:vAlign w:val="center"/>
          </w:tcPr>
          <w:p w:rsidR="00001F60" w:rsidRDefault="00001F60">
            <w:pPr>
              <w:spacing w:line="280" w:lineRule="exact"/>
              <w:jc w:val="center"/>
              <w:rPr>
                <w:rFonts w:ascii="宋体" w:hAnsi="宋体" w:cs="宋体"/>
                <w:szCs w:val="21"/>
              </w:rPr>
            </w:pPr>
            <w:r>
              <w:rPr>
                <w:rFonts w:ascii="宋体" w:hAnsi="宋体" w:cs="宋体" w:hint="eastAsia"/>
                <w:szCs w:val="21"/>
              </w:rPr>
              <w:t>周三</w:t>
            </w:r>
          </w:p>
          <w:p w:rsidR="00001F60" w:rsidRDefault="00001F60">
            <w:pPr>
              <w:spacing w:line="280" w:lineRule="exact"/>
              <w:jc w:val="center"/>
              <w:rPr>
                <w:rFonts w:ascii="宋体" w:hAnsi="宋体" w:cs="宋体"/>
                <w:szCs w:val="21"/>
              </w:rPr>
            </w:pPr>
            <w:r>
              <w:rPr>
                <w:rFonts w:ascii="宋体" w:hAnsi="宋体" w:cs="宋体" w:hint="eastAsia"/>
                <w:szCs w:val="21"/>
              </w:rPr>
              <w:t>（5.29）</w:t>
            </w:r>
          </w:p>
        </w:tc>
        <w:tc>
          <w:tcPr>
            <w:tcW w:w="3067" w:type="dxa"/>
            <w:tcBorders>
              <w:top w:val="single" w:sz="4" w:space="0" w:color="auto"/>
              <w:left w:val="single" w:sz="4" w:space="0" w:color="auto"/>
              <w:bottom w:val="single" w:sz="4" w:space="0" w:color="auto"/>
              <w:right w:val="single" w:sz="4" w:space="0" w:color="auto"/>
            </w:tcBorders>
            <w:vAlign w:val="center"/>
          </w:tcPr>
          <w:p w:rsidR="00001F60" w:rsidRDefault="00001F60">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食堂5月份结算</w:t>
            </w:r>
          </w:p>
        </w:tc>
        <w:tc>
          <w:tcPr>
            <w:tcW w:w="2449" w:type="dxa"/>
            <w:tcBorders>
              <w:top w:val="single" w:sz="4" w:space="0" w:color="auto"/>
              <w:left w:val="single" w:sz="4" w:space="0" w:color="auto"/>
              <w:bottom w:val="single" w:sz="4" w:space="0" w:color="auto"/>
              <w:right w:val="single" w:sz="4" w:space="0" w:color="auto"/>
            </w:tcBorders>
          </w:tcPr>
          <w:p w:rsidR="00001F60" w:rsidRDefault="00001F60">
            <w:pPr>
              <w:spacing w:line="280" w:lineRule="exact"/>
              <w:jc w:val="center"/>
              <w:rPr>
                <w:rFonts w:ascii="宋体" w:hAnsi="宋体" w:cs="宋体"/>
                <w:color w:val="000000"/>
                <w:szCs w:val="21"/>
              </w:rPr>
            </w:pPr>
            <w:r>
              <w:rPr>
                <w:rFonts w:ascii="宋体" w:hAnsi="宋体" w:cs="宋体" w:hint="eastAsia"/>
                <w:color w:val="000000"/>
                <w:szCs w:val="21"/>
              </w:rPr>
              <w:t>做好食堂5月份食材采购结算工作</w:t>
            </w:r>
          </w:p>
        </w:tc>
        <w:tc>
          <w:tcPr>
            <w:tcW w:w="1684" w:type="dxa"/>
            <w:tcBorders>
              <w:left w:val="single" w:sz="4" w:space="0" w:color="auto"/>
              <w:right w:val="single" w:sz="4" w:space="0" w:color="auto"/>
            </w:tcBorders>
            <w:vAlign w:val="center"/>
          </w:tcPr>
          <w:p w:rsidR="00001F60" w:rsidRDefault="00001F60">
            <w:pPr>
              <w:spacing w:line="280" w:lineRule="exact"/>
              <w:jc w:val="center"/>
              <w:rPr>
                <w:rFonts w:ascii="宋体" w:hAnsi="宋体" w:cs="宋体"/>
                <w:color w:val="000000"/>
                <w:szCs w:val="21"/>
              </w:rPr>
            </w:pPr>
            <w:r>
              <w:rPr>
                <w:rFonts w:ascii="宋体" w:hAnsi="宋体" w:cs="宋体" w:hint="eastAsia"/>
                <w:color w:val="000000"/>
                <w:szCs w:val="21"/>
              </w:rPr>
              <w:t>许磊</w:t>
            </w:r>
          </w:p>
        </w:tc>
        <w:tc>
          <w:tcPr>
            <w:tcW w:w="1112" w:type="dxa"/>
            <w:tcBorders>
              <w:top w:val="single" w:sz="4" w:space="0" w:color="auto"/>
              <w:left w:val="single" w:sz="4" w:space="0" w:color="auto"/>
              <w:bottom w:val="single" w:sz="4" w:space="0" w:color="auto"/>
              <w:right w:val="single" w:sz="4" w:space="0" w:color="auto"/>
            </w:tcBorders>
            <w:vAlign w:val="center"/>
          </w:tcPr>
          <w:p w:rsidR="00001F60" w:rsidRDefault="00001F60">
            <w:pPr>
              <w:widowControl/>
              <w:spacing w:before="68" w:after="68" w:line="280" w:lineRule="exact"/>
              <w:ind w:right="164"/>
              <w:jc w:val="center"/>
              <w:rPr>
                <w:rFonts w:ascii="宋体" w:hAnsi="宋体" w:cs="宋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001F60" w:rsidRDefault="00001F60">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许磊</w:t>
            </w:r>
          </w:p>
        </w:tc>
      </w:tr>
      <w:tr w:rsidR="00001F60">
        <w:trPr>
          <w:trHeight w:val="536"/>
        </w:trPr>
        <w:tc>
          <w:tcPr>
            <w:tcW w:w="1142" w:type="dxa"/>
            <w:vMerge/>
            <w:tcBorders>
              <w:left w:val="single" w:sz="4" w:space="0" w:color="auto"/>
              <w:right w:val="single" w:sz="4" w:space="0" w:color="auto"/>
            </w:tcBorders>
            <w:vAlign w:val="center"/>
          </w:tcPr>
          <w:p w:rsidR="00001F60" w:rsidRDefault="00001F60">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001F60" w:rsidRDefault="00001F60">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综合教研活动</w:t>
            </w:r>
          </w:p>
        </w:tc>
        <w:tc>
          <w:tcPr>
            <w:tcW w:w="2449" w:type="dxa"/>
            <w:tcBorders>
              <w:top w:val="single" w:sz="4" w:space="0" w:color="auto"/>
              <w:left w:val="single" w:sz="4" w:space="0" w:color="auto"/>
              <w:bottom w:val="single" w:sz="4" w:space="0" w:color="auto"/>
              <w:right w:val="single" w:sz="4" w:space="0" w:color="auto"/>
            </w:tcBorders>
          </w:tcPr>
          <w:p w:rsidR="00001F60" w:rsidRDefault="00001F60">
            <w:pPr>
              <w:pStyle w:val="a7"/>
              <w:widowControl/>
              <w:spacing w:before="68" w:after="68" w:line="280" w:lineRule="exact"/>
              <w:ind w:right="164"/>
              <w:jc w:val="center"/>
              <w:rPr>
                <w:rFonts w:ascii="宋体" w:hAnsi="宋体" w:cs="宋体"/>
                <w:color w:val="000000"/>
                <w:sz w:val="21"/>
                <w:szCs w:val="21"/>
              </w:rPr>
            </w:pPr>
          </w:p>
        </w:tc>
        <w:tc>
          <w:tcPr>
            <w:tcW w:w="1684" w:type="dxa"/>
            <w:tcBorders>
              <w:left w:val="single" w:sz="4" w:space="0" w:color="auto"/>
              <w:right w:val="single" w:sz="4" w:space="0" w:color="auto"/>
            </w:tcBorders>
            <w:vAlign w:val="center"/>
          </w:tcPr>
          <w:p w:rsidR="00001F60" w:rsidRDefault="00001F60">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综合组</w:t>
            </w:r>
          </w:p>
        </w:tc>
        <w:tc>
          <w:tcPr>
            <w:tcW w:w="1112" w:type="dxa"/>
            <w:tcBorders>
              <w:top w:val="single" w:sz="4" w:space="0" w:color="auto"/>
              <w:left w:val="single" w:sz="4" w:space="0" w:color="auto"/>
              <w:bottom w:val="single" w:sz="4" w:space="0" w:color="auto"/>
              <w:right w:val="single" w:sz="4" w:space="0" w:color="auto"/>
            </w:tcBorders>
            <w:vAlign w:val="center"/>
          </w:tcPr>
          <w:p w:rsidR="00001F60" w:rsidRDefault="00001F60">
            <w:pPr>
              <w:pStyle w:val="a7"/>
              <w:widowControl/>
              <w:spacing w:before="68" w:after="68" w:line="280" w:lineRule="exact"/>
              <w:ind w:right="164"/>
              <w:jc w:val="center"/>
              <w:rPr>
                <w:rFonts w:ascii="宋体" w:hAnsi="宋体" w:cs="宋体"/>
                <w:color w:val="000000"/>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001F60" w:rsidRDefault="00001F60">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刘东</w:t>
            </w:r>
          </w:p>
        </w:tc>
      </w:tr>
      <w:tr w:rsidR="00001F60">
        <w:trPr>
          <w:trHeight w:val="536"/>
        </w:trPr>
        <w:tc>
          <w:tcPr>
            <w:tcW w:w="1142" w:type="dxa"/>
            <w:vMerge/>
            <w:tcBorders>
              <w:left w:val="single" w:sz="4" w:space="0" w:color="auto"/>
              <w:right w:val="single" w:sz="4" w:space="0" w:color="auto"/>
            </w:tcBorders>
            <w:vAlign w:val="center"/>
          </w:tcPr>
          <w:p w:rsidR="00001F60" w:rsidRDefault="00001F60">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001F60" w:rsidRDefault="00001F60">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区体育舞蹈比赛</w:t>
            </w:r>
          </w:p>
        </w:tc>
        <w:tc>
          <w:tcPr>
            <w:tcW w:w="2449" w:type="dxa"/>
            <w:tcBorders>
              <w:top w:val="single" w:sz="4" w:space="0" w:color="auto"/>
              <w:left w:val="single" w:sz="4" w:space="0" w:color="auto"/>
              <w:bottom w:val="single" w:sz="4" w:space="0" w:color="auto"/>
              <w:right w:val="single" w:sz="4" w:space="0" w:color="auto"/>
            </w:tcBorders>
            <w:vAlign w:val="center"/>
          </w:tcPr>
          <w:p w:rsidR="00001F60" w:rsidRDefault="00001F60">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12名学生参加</w:t>
            </w:r>
          </w:p>
        </w:tc>
        <w:tc>
          <w:tcPr>
            <w:tcW w:w="1684" w:type="dxa"/>
            <w:tcBorders>
              <w:left w:val="single" w:sz="4" w:space="0" w:color="auto"/>
              <w:right w:val="single" w:sz="4" w:space="0" w:color="auto"/>
            </w:tcBorders>
            <w:vAlign w:val="center"/>
          </w:tcPr>
          <w:p w:rsidR="00001F60" w:rsidRDefault="00001F60">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汤明洁</w:t>
            </w:r>
          </w:p>
        </w:tc>
        <w:tc>
          <w:tcPr>
            <w:tcW w:w="1112" w:type="dxa"/>
            <w:tcBorders>
              <w:top w:val="single" w:sz="4" w:space="0" w:color="auto"/>
              <w:left w:val="single" w:sz="4" w:space="0" w:color="auto"/>
              <w:bottom w:val="single" w:sz="4" w:space="0" w:color="auto"/>
              <w:right w:val="single" w:sz="4" w:space="0" w:color="auto"/>
            </w:tcBorders>
            <w:vAlign w:val="center"/>
          </w:tcPr>
          <w:p w:rsidR="00001F60" w:rsidRDefault="00001F60">
            <w:pPr>
              <w:pStyle w:val="a7"/>
              <w:widowControl/>
              <w:spacing w:before="68" w:after="68" w:line="280" w:lineRule="exact"/>
              <w:ind w:right="164"/>
              <w:jc w:val="center"/>
              <w:rPr>
                <w:rFonts w:ascii="宋体" w:hAnsi="宋体" w:cs="宋体"/>
                <w:color w:val="000000"/>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001F60" w:rsidRDefault="00001F60">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刘东</w:t>
            </w:r>
          </w:p>
        </w:tc>
      </w:tr>
      <w:tr w:rsidR="00001F60">
        <w:trPr>
          <w:trHeight w:val="536"/>
        </w:trPr>
        <w:tc>
          <w:tcPr>
            <w:tcW w:w="1142" w:type="dxa"/>
            <w:vMerge/>
            <w:tcBorders>
              <w:left w:val="single" w:sz="4" w:space="0" w:color="auto"/>
              <w:right w:val="single" w:sz="4" w:space="0" w:color="auto"/>
            </w:tcBorders>
            <w:vAlign w:val="center"/>
          </w:tcPr>
          <w:p w:rsidR="00001F60" w:rsidRDefault="00001F60">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001F60" w:rsidRDefault="00001F60">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六一节目彩排</w:t>
            </w:r>
          </w:p>
        </w:tc>
        <w:tc>
          <w:tcPr>
            <w:tcW w:w="2449" w:type="dxa"/>
            <w:tcBorders>
              <w:top w:val="single" w:sz="4" w:space="0" w:color="auto"/>
              <w:left w:val="single" w:sz="4" w:space="0" w:color="auto"/>
              <w:bottom w:val="single" w:sz="4" w:space="0" w:color="auto"/>
              <w:right w:val="single" w:sz="4" w:space="0" w:color="auto"/>
            </w:tcBorders>
          </w:tcPr>
          <w:p w:rsidR="00001F60" w:rsidRDefault="00001F60">
            <w:pPr>
              <w:spacing w:line="280" w:lineRule="exact"/>
              <w:jc w:val="center"/>
              <w:rPr>
                <w:rFonts w:ascii="宋体" w:hAnsi="宋体" w:cs="宋体"/>
                <w:color w:val="000000"/>
                <w:szCs w:val="21"/>
              </w:rPr>
            </w:pPr>
            <w:r>
              <w:rPr>
                <w:rFonts w:ascii="宋体" w:hAnsi="宋体" w:cs="宋体" w:hint="eastAsia"/>
                <w:color w:val="000000"/>
                <w:szCs w:val="21"/>
              </w:rPr>
              <w:t>提前通知节目组，舞台工作人员，PPT</w:t>
            </w:r>
          </w:p>
        </w:tc>
        <w:tc>
          <w:tcPr>
            <w:tcW w:w="1684" w:type="dxa"/>
            <w:tcBorders>
              <w:left w:val="single" w:sz="4" w:space="0" w:color="auto"/>
              <w:right w:val="single" w:sz="4" w:space="0" w:color="auto"/>
            </w:tcBorders>
            <w:vAlign w:val="center"/>
          </w:tcPr>
          <w:p w:rsidR="00001F60" w:rsidRDefault="00001F60">
            <w:pPr>
              <w:spacing w:line="280" w:lineRule="exact"/>
              <w:jc w:val="center"/>
              <w:rPr>
                <w:rFonts w:ascii="宋体" w:hAnsi="宋体" w:cs="宋体"/>
                <w:color w:val="000000"/>
                <w:szCs w:val="21"/>
              </w:rPr>
            </w:pPr>
          </w:p>
        </w:tc>
        <w:tc>
          <w:tcPr>
            <w:tcW w:w="1112" w:type="dxa"/>
            <w:tcBorders>
              <w:top w:val="single" w:sz="4" w:space="0" w:color="auto"/>
              <w:left w:val="single" w:sz="4" w:space="0" w:color="auto"/>
              <w:bottom w:val="single" w:sz="4" w:space="0" w:color="auto"/>
              <w:right w:val="single" w:sz="4" w:space="0" w:color="auto"/>
            </w:tcBorders>
            <w:vAlign w:val="center"/>
          </w:tcPr>
          <w:p w:rsidR="00001F60" w:rsidRDefault="00001F60">
            <w:pPr>
              <w:widowControl/>
              <w:spacing w:before="68" w:after="68" w:line="280" w:lineRule="exact"/>
              <w:ind w:right="164"/>
              <w:jc w:val="center"/>
              <w:rPr>
                <w:rFonts w:ascii="宋体" w:hAnsi="宋体" w:cs="宋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001F60" w:rsidRDefault="00001F60">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顾春晖</w:t>
            </w:r>
          </w:p>
          <w:p w:rsidR="00001F60" w:rsidRDefault="00001F60">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高明霞</w:t>
            </w:r>
          </w:p>
        </w:tc>
      </w:tr>
      <w:tr w:rsidR="00001F60">
        <w:trPr>
          <w:trHeight w:val="536"/>
        </w:trPr>
        <w:tc>
          <w:tcPr>
            <w:tcW w:w="1142" w:type="dxa"/>
            <w:vMerge/>
            <w:tcBorders>
              <w:left w:val="single" w:sz="4" w:space="0" w:color="auto"/>
              <w:right w:val="single" w:sz="4" w:space="0" w:color="auto"/>
            </w:tcBorders>
            <w:vAlign w:val="center"/>
          </w:tcPr>
          <w:p w:rsidR="00001F60" w:rsidRDefault="00001F60">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001F60" w:rsidRDefault="00001F60">
            <w:pPr>
              <w:widowControl/>
              <w:spacing w:before="68" w:after="68" w:line="280" w:lineRule="exact"/>
              <w:ind w:right="164"/>
              <w:jc w:val="center"/>
              <w:rPr>
                <w:rFonts w:ascii="宋体" w:hAnsi="宋体" w:cs="宋体" w:hint="eastAsia"/>
                <w:color w:val="000000"/>
                <w:szCs w:val="21"/>
              </w:rPr>
            </w:pPr>
            <w:r>
              <w:rPr>
                <w:rFonts w:ascii="宋体" w:hAnsi="宋体" w:cs="宋体" w:hint="eastAsia"/>
                <w:color w:val="000000"/>
                <w:szCs w:val="21"/>
              </w:rPr>
              <w:t>拍摄毕业照</w:t>
            </w:r>
          </w:p>
        </w:tc>
        <w:tc>
          <w:tcPr>
            <w:tcW w:w="2449" w:type="dxa"/>
            <w:tcBorders>
              <w:top w:val="single" w:sz="4" w:space="0" w:color="auto"/>
              <w:left w:val="single" w:sz="4" w:space="0" w:color="auto"/>
              <w:bottom w:val="single" w:sz="4" w:space="0" w:color="auto"/>
              <w:right w:val="single" w:sz="4" w:space="0" w:color="auto"/>
            </w:tcBorders>
          </w:tcPr>
          <w:p w:rsidR="00001F60" w:rsidRDefault="00001F60">
            <w:pPr>
              <w:spacing w:line="280" w:lineRule="exact"/>
              <w:jc w:val="center"/>
              <w:rPr>
                <w:rFonts w:ascii="宋体" w:hAnsi="宋体" w:cs="宋体" w:hint="eastAsia"/>
                <w:color w:val="000000"/>
                <w:szCs w:val="21"/>
              </w:rPr>
            </w:pPr>
            <w:r>
              <w:rPr>
                <w:rFonts w:ascii="宋体" w:hAnsi="宋体" w:cs="宋体" w:hint="eastAsia"/>
                <w:color w:val="000000"/>
                <w:szCs w:val="21"/>
              </w:rPr>
              <w:t>提前与毕业班老师对接好</w:t>
            </w:r>
            <w:bookmarkStart w:id="0" w:name="_GoBack"/>
            <w:bookmarkEnd w:id="0"/>
          </w:p>
        </w:tc>
        <w:tc>
          <w:tcPr>
            <w:tcW w:w="1684" w:type="dxa"/>
            <w:tcBorders>
              <w:left w:val="single" w:sz="4" w:space="0" w:color="auto"/>
              <w:right w:val="single" w:sz="4" w:space="0" w:color="auto"/>
            </w:tcBorders>
            <w:vAlign w:val="center"/>
          </w:tcPr>
          <w:p w:rsidR="00001F60" w:rsidRDefault="00001F60">
            <w:pPr>
              <w:spacing w:line="280" w:lineRule="exact"/>
              <w:jc w:val="center"/>
              <w:rPr>
                <w:rFonts w:ascii="宋体" w:hAnsi="宋体" w:cs="宋体"/>
                <w:color w:val="000000"/>
                <w:szCs w:val="21"/>
              </w:rPr>
            </w:pPr>
          </w:p>
        </w:tc>
        <w:tc>
          <w:tcPr>
            <w:tcW w:w="1112" w:type="dxa"/>
            <w:tcBorders>
              <w:top w:val="single" w:sz="4" w:space="0" w:color="auto"/>
              <w:left w:val="single" w:sz="4" w:space="0" w:color="auto"/>
              <w:bottom w:val="single" w:sz="4" w:space="0" w:color="auto"/>
              <w:right w:val="single" w:sz="4" w:space="0" w:color="auto"/>
            </w:tcBorders>
            <w:vAlign w:val="center"/>
          </w:tcPr>
          <w:p w:rsidR="00001F60" w:rsidRDefault="00001F60">
            <w:pPr>
              <w:widowControl/>
              <w:spacing w:before="68" w:after="68" w:line="280" w:lineRule="exact"/>
              <w:ind w:right="164"/>
              <w:jc w:val="center"/>
              <w:rPr>
                <w:rFonts w:ascii="宋体" w:hAnsi="宋体" w:cs="宋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001F60" w:rsidRDefault="00001F60">
            <w:pPr>
              <w:widowControl/>
              <w:spacing w:before="68" w:after="68" w:line="280" w:lineRule="exact"/>
              <w:ind w:right="164"/>
              <w:jc w:val="center"/>
              <w:rPr>
                <w:rFonts w:ascii="宋体" w:hAnsi="宋体" w:cs="宋体" w:hint="eastAsia"/>
                <w:color w:val="000000"/>
                <w:szCs w:val="21"/>
              </w:rPr>
            </w:pPr>
            <w:r>
              <w:rPr>
                <w:rFonts w:ascii="宋体" w:hAnsi="宋体" w:cs="宋体" w:hint="eastAsia"/>
                <w:color w:val="000000"/>
                <w:szCs w:val="21"/>
              </w:rPr>
              <w:t>学生中心</w:t>
            </w:r>
          </w:p>
        </w:tc>
      </w:tr>
      <w:tr w:rsidR="006450AF">
        <w:trPr>
          <w:trHeight w:val="536"/>
        </w:trPr>
        <w:tc>
          <w:tcPr>
            <w:tcW w:w="1142" w:type="dxa"/>
            <w:vMerge w:val="restart"/>
            <w:tcBorders>
              <w:top w:val="single" w:sz="4" w:space="0" w:color="auto"/>
              <w:left w:val="single" w:sz="4" w:space="0" w:color="auto"/>
              <w:right w:val="single" w:sz="4" w:space="0" w:color="auto"/>
            </w:tcBorders>
            <w:vAlign w:val="center"/>
          </w:tcPr>
          <w:p w:rsidR="006450AF" w:rsidRDefault="00AD399C">
            <w:pPr>
              <w:spacing w:line="280" w:lineRule="exact"/>
              <w:jc w:val="center"/>
              <w:rPr>
                <w:rFonts w:ascii="宋体" w:hAnsi="宋体" w:cs="宋体"/>
                <w:szCs w:val="21"/>
              </w:rPr>
            </w:pPr>
            <w:r>
              <w:rPr>
                <w:rFonts w:ascii="宋体" w:hAnsi="宋体" w:cs="宋体" w:hint="eastAsia"/>
                <w:szCs w:val="21"/>
              </w:rPr>
              <w:t>周四</w:t>
            </w:r>
          </w:p>
          <w:p w:rsidR="006450AF" w:rsidRDefault="00AD399C">
            <w:pPr>
              <w:spacing w:line="280" w:lineRule="exact"/>
              <w:jc w:val="center"/>
              <w:rPr>
                <w:rFonts w:ascii="宋体" w:hAnsi="宋体" w:cs="宋体"/>
                <w:szCs w:val="21"/>
              </w:rPr>
            </w:pPr>
            <w:r>
              <w:rPr>
                <w:rFonts w:ascii="宋体" w:hAnsi="宋体" w:cs="宋体" w:hint="eastAsia"/>
                <w:szCs w:val="21"/>
              </w:rPr>
              <w:t>（5.30）</w:t>
            </w: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六一节庆祝活动</w:t>
            </w:r>
          </w:p>
        </w:tc>
        <w:tc>
          <w:tcPr>
            <w:tcW w:w="2449" w:type="dxa"/>
            <w:tcBorders>
              <w:top w:val="single" w:sz="4" w:space="0" w:color="auto"/>
              <w:left w:val="single" w:sz="4" w:space="0" w:color="auto"/>
              <w:bottom w:val="single" w:sz="4" w:space="0" w:color="auto"/>
              <w:right w:val="single" w:sz="4" w:space="0" w:color="auto"/>
            </w:tcBorders>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做好六一庆祝活动各项后勤服务准备工作</w:t>
            </w:r>
          </w:p>
        </w:tc>
        <w:tc>
          <w:tcPr>
            <w:tcW w:w="1684" w:type="dxa"/>
            <w:tcBorders>
              <w:top w:val="single" w:sz="4" w:space="0" w:color="auto"/>
              <w:left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庄峰、赵晓英</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widowControl/>
              <w:spacing w:before="68" w:after="68" w:line="280" w:lineRule="exact"/>
              <w:ind w:right="164"/>
              <w:jc w:val="center"/>
              <w:rPr>
                <w:rFonts w:ascii="宋体" w:hAnsi="宋体" w:cs="宋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庄峰、</w:t>
            </w:r>
          </w:p>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赵晓英</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上报2024年春季校园及周边食品安全专项检查通报问题整改情况报告</w:t>
            </w:r>
          </w:p>
        </w:tc>
        <w:tc>
          <w:tcPr>
            <w:tcW w:w="2449" w:type="dxa"/>
            <w:tcBorders>
              <w:top w:val="single" w:sz="4" w:space="0" w:color="auto"/>
              <w:left w:val="single" w:sz="4" w:space="0" w:color="auto"/>
              <w:bottom w:val="single" w:sz="4" w:space="0" w:color="auto"/>
              <w:right w:val="single" w:sz="4" w:space="0" w:color="auto"/>
            </w:tcBorders>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做好2024年春季校园及周边食品安全专项检查通报问题整改情况报告上报工作</w:t>
            </w:r>
          </w:p>
        </w:tc>
        <w:tc>
          <w:tcPr>
            <w:tcW w:w="1684" w:type="dxa"/>
            <w:tcBorders>
              <w:top w:val="single" w:sz="4" w:space="0" w:color="auto"/>
              <w:left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许磊</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widowControl/>
              <w:spacing w:before="68" w:after="68" w:line="280" w:lineRule="exact"/>
              <w:ind w:right="164"/>
              <w:jc w:val="center"/>
              <w:rPr>
                <w:rFonts w:ascii="宋体" w:hAnsi="宋体" w:cs="宋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许磊</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五月份读书节活动</w:t>
            </w:r>
          </w:p>
        </w:tc>
        <w:tc>
          <w:tcPr>
            <w:tcW w:w="2449" w:type="dxa"/>
            <w:tcBorders>
              <w:top w:val="single" w:sz="4" w:space="0" w:color="auto"/>
              <w:left w:val="single" w:sz="4" w:space="0" w:color="auto"/>
              <w:bottom w:val="single" w:sz="4" w:space="0" w:color="auto"/>
              <w:right w:val="single" w:sz="4" w:space="0" w:color="auto"/>
            </w:tcBorders>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一二年级书中知识竞赛、三、四、五、六“阅读理解</w:t>
            </w:r>
            <w:r>
              <w:rPr>
                <w:rFonts w:ascii="宋体" w:hAnsi="宋体" w:cs="宋体"/>
                <w:color w:val="000000"/>
                <w:sz w:val="21"/>
                <w:szCs w:val="21"/>
              </w:rPr>
              <w:t>+</w:t>
            </w:r>
            <w:r>
              <w:rPr>
                <w:rFonts w:ascii="宋体" w:hAnsi="宋体" w:cs="宋体" w:hint="eastAsia"/>
                <w:color w:val="000000"/>
                <w:sz w:val="21"/>
                <w:szCs w:val="21"/>
              </w:rPr>
              <w:t>人物评价”竞赛</w:t>
            </w:r>
          </w:p>
        </w:tc>
        <w:tc>
          <w:tcPr>
            <w:tcW w:w="1684" w:type="dxa"/>
            <w:tcBorders>
              <w:top w:val="single" w:sz="4" w:space="0" w:color="auto"/>
              <w:left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全体语文教师和全体学生</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各教室</w:t>
            </w: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李磊</w:t>
            </w:r>
          </w:p>
        </w:tc>
      </w:tr>
      <w:tr w:rsidR="006450AF">
        <w:trPr>
          <w:trHeight w:val="536"/>
        </w:trPr>
        <w:tc>
          <w:tcPr>
            <w:tcW w:w="1142" w:type="dxa"/>
            <w:vMerge w:val="restart"/>
            <w:tcBorders>
              <w:left w:val="single" w:sz="4" w:space="0" w:color="auto"/>
              <w:right w:val="single" w:sz="4" w:space="0" w:color="auto"/>
            </w:tcBorders>
            <w:vAlign w:val="center"/>
          </w:tcPr>
          <w:p w:rsidR="006450AF" w:rsidRDefault="00AD399C">
            <w:pPr>
              <w:spacing w:line="280" w:lineRule="exact"/>
              <w:jc w:val="center"/>
              <w:rPr>
                <w:rFonts w:ascii="宋体" w:hAnsi="宋体" w:cs="宋体"/>
                <w:szCs w:val="21"/>
              </w:rPr>
            </w:pPr>
            <w:r>
              <w:rPr>
                <w:rFonts w:ascii="宋体" w:hAnsi="宋体" w:cs="宋体" w:hint="eastAsia"/>
                <w:szCs w:val="21"/>
              </w:rPr>
              <w:t>周五</w:t>
            </w:r>
          </w:p>
          <w:p w:rsidR="006450AF" w:rsidRDefault="00AD399C">
            <w:pPr>
              <w:spacing w:line="280" w:lineRule="exact"/>
              <w:jc w:val="center"/>
              <w:rPr>
                <w:rFonts w:ascii="宋体" w:hAnsi="宋体" w:cs="宋体"/>
                <w:szCs w:val="21"/>
              </w:rPr>
            </w:pPr>
            <w:r>
              <w:rPr>
                <w:rFonts w:ascii="宋体" w:hAnsi="宋体" w:cs="宋体" w:hint="eastAsia"/>
                <w:szCs w:val="21"/>
              </w:rPr>
              <w:t>（5.31）</w:t>
            </w: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六一节庆祝活动</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做好六一庆祝活动物品接收及发放工作</w:t>
            </w:r>
          </w:p>
        </w:tc>
        <w:tc>
          <w:tcPr>
            <w:tcW w:w="1684" w:type="dxa"/>
            <w:tcBorders>
              <w:top w:val="single" w:sz="4" w:space="0" w:color="auto"/>
              <w:left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庄峰、赵晓英</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widowControl/>
              <w:spacing w:before="68" w:after="68" w:line="280" w:lineRule="exact"/>
              <w:ind w:right="164"/>
              <w:jc w:val="center"/>
              <w:rPr>
                <w:rFonts w:ascii="宋体" w:hAnsi="宋体" w:cs="宋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庄峰、</w:t>
            </w:r>
          </w:p>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赵晓英</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防欺凌工作制度上传</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做好防欺凌工作制度上传工作</w:t>
            </w:r>
          </w:p>
        </w:tc>
        <w:tc>
          <w:tcPr>
            <w:tcW w:w="1684" w:type="dxa"/>
            <w:tcBorders>
              <w:top w:val="single" w:sz="4" w:space="0" w:color="auto"/>
              <w:left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许磊</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widowControl/>
              <w:spacing w:before="68" w:after="68" w:line="280" w:lineRule="exact"/>
              <w:ind w:right="164"/>
              <w:jc w:val="center"/>
              <w:rPr>
                <w:rFonts w:ascii="宋体" w:hAnsi="宋体" w:cs="宋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许磊</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世界无烟日宣传</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利用夕会课进行5.31世界无烟日的宣传教育，活 动主题是：保护青少年免受烟草危害。</w:t>
            </w:r>
          </w:p>
        </w:tc>
        <w:tc>
          <w:tcPr>
            <w:tcW w:w="1684" w:type="dxa"/>
            <w:tcBorders>
              <w:top w:val="single" w:sz="4" w:space="0" w:color="auto"/>
              <w:left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全体班主任</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pStyle w:val="a7"/>
              <w:widowControl/>
              <w:spacing w:before="68" w:after="68" w:line="280" w:lineRule="exact"/>
              <w:ind w:right="164"/>
              <w:jc w:val="center"/>
              <w:rPr>
                <w:rFonts w:ascii="宋体" w:hAnsi="宋体" w:cs="宋体"/>
                <w:color w:val="000000"/>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刘东</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教育信息化论文征集</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青年教师积极参加</w:t>
            </w:r>
          </w:p>
        </w:tc>
        <w:tc>
          <w:tcPr>
            <w:tcW w:w="1684" w:type="dxa"/>
            <w:tcBorders>
              <w:top w:val="single" w:sz="4" w:space="0" w:color="auto"/>
              <w:left w:val="single" w:sz="4" w:space="0" w:color="auto"/>
              <w:right w:val="single" w:sz="4" w:space="0" w:color="auto"/>
            </w:tcBorders>
            <w:vAlign w:val="center"/>
          </w:tcPr>
          <w:p w:rsidR="006450AF" w:rsidRDefault="006450AF">
            <w:pPr>
              <w:widowControl/>
              <w:spacing w:before="68" w:after="68" w:line="280" w:lineRule="exact"/>
              <w:ind w:right="164"/>
              <w:jc w:val="center"/>
              <w:rPr>
                <w:rFonts w:ascii="宋体" w:hAnsi="宋体" w:cs="宋体"/>
                <w:color w:val="000000"/>
                <w:szCs w:val="21"/>
              </w:rPr>
            </w:pP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widowControl/>
              <w:spacing w:before="68" w:after="68" w:line="280" w:lineRule="exact"/>
              <w:ind w:right="164"/>
              <w:jc w:val="center"/>
              <w:rPr>
                <w:rFonts w:ascii="宋体" w:hAnsi="宋体" w:cs="宋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张敏</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六一儿童节庆祝活动（庆祝+义卖）</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通知，场地安排，人员安排，提前彩排等</w:t>
            </w:r>
          </w:p>
        </w:tc>
        <w:tc>
          <w:tcPr>
            <w:tcW w:w="1684" w:type="dxa"/>
            <w:tcBorders>
              <w:top w:val="single" w:sz="4" w:space="0" w:color="auto"/>
              <w:left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全体师生</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大礼堂，教室，操场</w:t>
            </w: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顾春晖</w:t>
            </w:r>
          </w:p>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高明霞</w:t>
            </w:r>
          </w:p>
        </w:tc>
      </w:tr>
      <w:tr w:rsidR="006450AF">
        <w:trPr>
          <w:trHeight w:val="536"/>
        </w:trPr>
        <w:tc>
          <w:tcPr>
            <w:tcW w:w="1142" w:type="dxa"/>
            <w:vMerge w:val="restart"/>
            <w:tcBorders>
              <w:left w:val="single" w:sz="4" w:space="0" w:color="auto"/>
              <w:right w:val="single" w:sz="4" w:space="0" w:color="auto"/>
            </w:tcBorders>
            <w:vAlign w:val="center"/>
          </w:tcPr>
          <w:p w:rsidR="006450AF" w:rsidRDefault="00AD399C">
            <w:pPr>
              <w:spacing w:line="280" w:lineRule="exact"/>
              <w:jc w:val="center"/>
              <w:rPr>
                <w:rFonts w:ascii="宋体" w:hAnsi="宋体" w:cs="宋体"/>
                <w:szCs w:val="21"/>
              </w:rPr>
            </w:pPr>
            <w:r>
              <w:rPr>
                <w:rFonts w:ascii="宋体" w:hAnsi="宋体" w:cs="宋体" w:hint="eastAsia"/>
                <w:szCs w:val="21"/>
              </w:rPr>
              <w:t>周一</w:t>
            </w:r>
          </w:p>
          <w:p w:rsidR="006450AF" w:rsidRDefault="00AD399C">
            <w:pPr>
              <w:spacing w:line="280" w:lineRule="exact"/>
              <w:jc w:val="center"/>
              <w:rPr>
                <w:rFonts w:ascii="宋体" w:hAnsi="宋体" w:cs="宋体"/>
                <w:szCs w:val="21"/>
              </w:rPr>
            </w:pPr>
            <w:r>
              <w:rPr>
                <w:rFonts w:ascii="宋体" w:hAnsi="宋体" w:cs="宋体" w:hint="eastAsia"/>
                <w:szCs w:val="21"/>
              </w:rPr>
              <w:t>（6.3）</w:t>
            </w:r>
          </w:p>
        </w:tc>
        <w:tc>
          <w:tcPr>
            <w:tcW w:w="3067" w:type="dxa"/>
            <w:tcBorders>
              <w:top w:val="single" w:sz="4" w:space="0" w:color="auto"/>
              <w:left w:val="single" w:sz="4" w:space="0" w:color="auto"/>
              <w:bottom w:val="single" w:sz="4" w:space="0" w:color="auto"/>
              <w:right w:val="single" w:sz="4" w:space="0" w:color="auto"/>
            </w:tcBorders>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教师5月外出请假汇总</w:t>
            </w:r>
          </w:p>
        </w:tc>
        <w:tc>
          <w:tcPr>
            <w:tcW w:w="2449" w:type="dxa"/>
            <w:tcBorders>
              <w:top w:val="single" w:sz="4" w:space="0" w:color="auto"/>
              <w:left w:val="single" w:sz="4" w:space="0" w:color="auto"/>
              <w:bottom w:val="single" w:sz="4" w:space="0" w:color="auto"/>
              <w:right w:val="single" w:sz="4" w:space="0" w:color="auto"/>
            </w:tcBorders>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及时准确</w:t>
            </w:r>
          </w:p>
        </w:tc>
        <w:tc>
          <w:tcPr>
            <w:tcW w:w="1684" w:type="dxa"/>
            <w:tcBorders>
              <w:top w:val="single" w:sz="4" w:space="0" w:color="auto"/>
              <w:left w:val="single" w:sz="4" w:space="0" w:color="auto"/>
              <w:right w:val="single" w:sz="4" w:space="0" w:color="auto"/>
            </w:tcBorders>
            <w:vAlign w:val="center"/>
          </w:tcPr>
          <w:p w:rsidR="006450AF" w:rsidRDefault="006450AF">
            <w:pPr>
              <w:spacing w:line="280" w:lineRule="exact"/>
              <w:jc w:val="center"/>
              <w:rPr>
                <w:rFonts w:ascii="宋体" w:hAnsi="宋体" w:cs="宋体"/>
                <w:color w:val="000000"/>
                <w:szCs w:val="21"/>
              </w:rPr>
            </w:pP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spacing w:line="280" w:lineRule="exact"/>
              <w:jc w:val="center"/>
              <w:rPr>
                <w:rFonts w:ascii="宋体" w:hAnsi="宋体" w:cs="宋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spacing w:line="280" w:lineRule="exact"/>
              <w:jc w:val="center"/>
              <w:rPr>
                <w:rFonts w:ascii="宋体" w:hAnsi="宋体" w:cs="宋体"/>
                <w:color w:val="000000"/>
                <w:szCs w:val="21"/>
              </w:rPr>
            </w:pPr>
            <w:r>
              <w:rPr>
                <w:rFonts w:ascii="宋体" w:hAnsi="宋体" w:cs="宋体" w:hint="eastAsia"/>
                <w:color w:val="000000"/>
                <w:szCs w:val="21"/>
              </w:rPr>
              <w:t>陈玲</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一年级新生入队</w:t>
            </w:r>
          </w:p>
        </w:tc>
        <w:tc>
          <w:tcPr>
            <w:tcW w:w="2449" w:type="dxa"/>
            <w:tcBorders>
              <w:top w:val="single" w:sz="4" w:space="0" w:color="auto"/>
              <w:left w:val="single" w:sz="4" w:space="0" w:color="auto"/>
              <w:bottom w:val="single" w:sz="4" w:space="0" w:color="auto"/>
              <w:right w:val="single" w:sz="4" w:space="0" w:color="auto"/>
            </w:tcBorders>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主持人，音乐，仪式所需物品筹备</w:t>
            </w:r>
          </w:p>
        </w:tc>
        <w:tc>
          <w:tcPr>
            <w:tcW w:w="1684" w:type="dxa"/>
            <w:tcBorders>
              <w:left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一年级全体师生，四年级班主任和全体学生</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操场</w:t>
            </w: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顾春晖</w:t>
            </w:r>
          </w:p>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高明霞</w:t>
            </w:r>
          </w:p>
        </w:tc>
      </w:tr>
      <w:tr w:rsidR="006450AF">
        <w:trPr>
          <w:trHeight w:val="536"/>
        </w:trPr>
        <w:tc>
          <w:tcPr>
            <w:tcW w:w="1142" w:type="dxa"/>
            <w:vMerge w:val="restart"/>
            <w:tcBorders>
              <w:left w:val="single" w:sz="4" w:space="0" w:color="auto"/>
              <w:right w:val="single" w:sz="4" w:space="0" w:color="auto"/>
            </w:tcBorders>
            <w:vAlign w:val="center"/>
          </w:tcPr>
          <w:p w:rsidR="006450AF" w:rsidRDefault="00AD399C">
            <w:pPr>
              <w:spacing w:line="280" w:lineRule="exact"/>
              <w:jc w:val="center"/>
              <w:rPr>
                <w:rFonts w:ascii="宋体" w:hAnsi="宋体" w:cs="宋体"/>
                <w:szCs w:val="21"/>
              </w:rPr>
            </w:pPr>
            <w:r>
              <w:rPr>
                <w:rFonts w:ascii="宋体" w:hAnsi="宋体" w:cs="宋体" w:hint="eastAsia"/>
                <w:szCs w:val="21"/>
              </w:rPr>
              <w:t>周二</w:t>
            </w:r>
          </w:p>
          <w:p w:rsidR="006450AF" w:rsidRDefault="00AD399C">
            <w:pPr>
              <w:tabs>
                <w:tab w:val="left" w:pos="446"/>
              </w:tabs>
              <w:spacing w:line="280" w:lineRule="exact"/>
              <w:jc w:val="left"/>
              <w:rPr>
                <w:rFonts w:ascii="宋体" w:hAnsi="宋体" w:cs="宋体"/>
                <w:szCs w:val="21"/>
              </w:rPr>
            </w:pPr>
            <w:r>
              <w:rPr>
                <w:rFonts w:ascii="宋体" w:hAnsi="宋体" w:cs="宋体" w:hint="eastAsia"/>
                <w:szCs w:val="21"/>
              </w:rPr>
              <w:t>（6.4）</w:t>
            </w: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语文教研活动</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高明霞上校级课</w:t>
            </w:r>
          </w:p>
        </w:tc>
        <w:tc>
          <w:tcPr>
            <w:tcW w:w="1684" w:type="dxa"/>
            <w:tcBorders>
              <w:left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全体语文教师</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多媒体教室</w:t>
            </w: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李磊</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英语教研活动</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杨燕上校级课</w:t>
            </w:r>
          </w:p>
        </w:tc>
        <w:tc>
          <w:tcPr>
            <w:tcW w:w="1684" w:type="dxa"/>
            <w:tcBorders>
              <w:left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英语组教师</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六4</w:t>
            </w: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金丹</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数学期末复习准备</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6450AF">
            <w:pPr>
              <w:pStyle w:val="a7"/>
              <w:widowControl/>
              <w:spacing w:before="68" w:after="68" w:line="280" w:lineRule="exact"/>
              <w:ind w:right="164"/>
              <w:jc w:val="center"/>
              <w:rPr>
                <w:rFonts w:ascii="宋体" w:hAnsi="宋体" w:cs="宋体"/>
                <w:color w:val="000000"/>
                <w:sz w:val="21"/>
                <w:szCs w:val="21"/>
              </w:rPr>
            </w:pPr>
          </w:p>
        </w:tc>
        <w:tc>
          <w:tcPr>
            <w:tcW w:w="1684" w:type="dxa"/>
            <w:tcBorders>
              <w:left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数学组教师</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pStyle w:val="a7"/>
              <w:widowControl/>
              <w:spacing w:before="68" w:after="68" w:line="280" w:lineRule="exact"/>
              <w:ind w:right="164"/>
              <w:jc w:val="center"/>
              <w:rPr>
                <w:rFonts w:ascii="宋体" w:hAnsi="宋体" w:cs="宋体"/>
                <w:color w:val="000000"/>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孙星</w:t>
            </w:r>
          </w:p>
        </w:tc>
      </w:tr>
      <w:tr w:rsidR="006450AF">
        <w:trPr>
          <w:trHeight w:val="536"/>
        </w:trPr>
        <w:tc>
          <w:tcPr>
            <w:tcW w:w="1142" w:type="dxa"/>
            <w:vMerge w:val="restart"/>
            <w:tcBorders>
              <w:left w:val="single" w:sz="4" w:space="0" w:color="auto"/>
              <w:right w:val="single" w:sz="4" w:space="0" w:color="auto"/>
            </w:tcBorders>
            <w:vAlign w:val="center"/>
          </w:tcPr>
          <w:p w:rsidR="006450AF" w:rsidRDefault="00AD399C">
            <w:pPr>
              <w:spacing w:line="280" w:lineRule="exact"/>
              <w:jc w:val="center"/>
              <w:rPr>
                <w:rFonts w:ascii="宋体" w:hAnsi="宋体" w:cs="宋体"/>
                <w:szCs w:val="21"/>
              </w:rPr>
            </w:pPr>
            <w:r>
              <w:rPr>
                <w:rFonts w:ascii="宋体" w:hAnsi="宋体" w:cs="宋体" w:hint="eastAsia"/>
                <w:szCs w:val="21"/>
              </w:rPr>
              <w:t>周三</w:t>
            </w:r>
          </w:p>
          <w:p w:rsidR="006450AF" w:rsidRDefault="00AD399C">
            <w:pPr>
              <w:spacing w:line="280" w:lineRule="exact"/>
              <w:jc w:val="center"/>
              <w:rPr>
                <w:rFonts w:ascii="宋体" w:hAnsi="宋体" w:cs="宋体"/>
                <w:szCs w:val="21"/>
              </w:rPr>
            </w:pPr>
            <w:r>
              <w:rPr>
                <w:rFonts w:ascii="宋体" w:hAnsi="宋体" w:cs="宋体" w:hint="eastAsia"/>
                <w:szCs w:val="21"/>
              </w:rPr>
              <w:t>（6.5）</w:t>
            </w: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端午福利采购及发放工作</w:t>
            </w:r>
          </w:p>
        </w:tc>
        <w:tc>
          <w:tcPr>
            <w:tcW w:w="2449" w:type="dxa"/>
            <w:tcBorders>
              <w:top w:val="single" w:sz="4" w:space="0" w:color="auto"/>
              <w:left w:val="single" w:sz="4" w:space="0" w:color="auto"/>
              <w:bottom w:val="single" w:sz="4" w:space="0" w:color="auto"/>
              <w:right w:val="single" w:sz="4" w:space="0" w:color="auto"/>
            </w:tcBorders>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做好教职员工端午福利采购及发放工作</w:t>
            </w:r>
          </w:p>
        </w:tc>
        <w:tc>
          <w:tcPr>
            <w:tcW w:w="1684" w:type="dxa"/>
            <w:tcBorders>
              <w:left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工会、服务中心</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widowControl/>
              <w:spacing w:before="68" w:after="68" w:line="280" w:lineRule="exact"/>
              <w:ind w:right="164"/>
              <w:jc w:val="center"/>
              <w:rPr>
                <w:rFonts w:ascii="宋体" w:hAnsi="宋体" w:cs="宋体"/>
                <w:color w:val="000000"/>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工会、服务中心</w:t>
            </w:r>
          </w:p>
        </w:tc>
      </w:tr>
      <w:tr w:rsidR="006450AF">
        <w:trPr>
          <w:trHeight w:val="536"/>
        </w:trPr>
        <w:tc>
          <w:tcPr>
            <w:tcW w:w="1142" w:type="dxa"/>
            <w:vMerge/>
            <w:tcBorders>
              <w:left w:val="single" w:sz="4" w:space="0" w:color="auto"/>
              <w:right w:val="single" w:sz="4" w:space="0" w:color="auto"/>
            </w:tcBorders>
            <w:vAlign w:val="center"/>
          </w:tcPr>
          <w:p w:rsidR="006450AF" w:rsidRDefault="006450AF">
            <w:pPr>
              <w:spacing w:line="280" w:lineRule="exact"/>
              <w:jc w:val="center"/>
              <w:rPr>
                <w:rFonts w:ascii="宋体" w:hAnsi="宋体" w:cs="宋体"/>
                <w:szCs w:val="21"/>
              </w:rPr>
            </w:pP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体育教研活动</w:t>
            </w:r>
          </w:p>
        </w:tc>
        <w:tc>
          <w:tcPr>
            <w:tcW w:w="2449" w:type="dxa"/>
            <w:tcBorders>
              <w:top w:val="single" w:sz="4" w:space="0" w:color="auto"/>
              <w:left w:val="single" w:sz="4" w:space="0" w:color="auto"/>
              <w:bottom w:val="single" w:sz="4" w:space="0" w:color="auto"/>
              <w:right w:val="single" w:sz="4" w:space="0" w:color="auto"/>
            </w:tcBorders>
          </w:tcPr>
          <w:p w:rsidR="006450AF" w:rsidRDefault="006450AF">
            <w:pPr>
              <w:pStyle w:val="a7"/>
              <w:widowControl/>
              <w:spacing w:before="68" w:after="68" w:line="280" w:lineRule="exact"/>
              <w:ind w:right="164"/>
              <w:jc w:val="center"/>
              <w:rPr>
                <w:rFonts w:ascii="宋体" w:hAnsi="宋体" w:cs="宋体"/>
                <w:color w:val="000000"/>
                <w:sz w:val="21"/>
                <w:szCs w:val="21"/>
              </w:rPr>
            </w:pPr>
          </w:p>
        </w:tc>
        <w:tc>
          <w:tcPr>
            <w:tcW w:w="1684" w:type="dxa"/>
            <w:tcBorders>
              <w:left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体育组</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pStyle w:val="a7"/>
              <w:widowControl/>
              <w:spacing w:before="68" w:after="68" w:line="280" w:lineRule="exact"/>
              <w:ind w:right="164"/>
              <w:jc w:val="center"/>
              <w:rPr>
                <w:rFonts w:ascii="宋体" w:hAnsi="宋体" w:cs="宋体"/>
                <w:color w:val="000000"/>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刘东</w:t>
            </w:r>
          </w:p>
        </w:tc>
      </w:tr>
      <w:tr w:rsidR="006450AF">
        <w:trPr>
          <w:trHeight w:val="536"/>
        </w:trPr>
        <w:tc>
          <w:tcPr>
            <w:tcW w:w="1142" w:type="dxa"/>
            <w:tcBorders>
              <w:left w:val="single" w:sz="4" w:space="0" w:color="auto"/>
              <w:right w:val="single" w:sz="4" w:space="0" w:color="auto"/>
            </w:tcBorders>
            <w:vAlign w:val="center"/>
          </w:tcPr>
          <w:p w:rsidR="006450AF" w:rsidRDefault="00AD399C">
            <w:pPr>
              <w:spacing w:line="280" w:lineRule="exact"/>
              <w:jc w:val="center"/>
              <w:rPr>
                <w:rFonts w:ascii="宋体" w:hAnsi="宋体" w:cs="宋体"/>
                <w:szCs w:val="21"/>
              </w:rPr>
            </w:pPr>
            <w:r>
              <w:rPr>
                <w:rFonts w:ascii="宋体" w:hAnsi="宋体" w:cs="宋体" w:hint="eastAsia"/>
                <w:szCs w:val="21"/>
              </w:rPr>
              <w:t>周四</w:t>
            </w:r>
          </w:p>
          <w:p w:rsidR="006450AF" w:rsidRDefault="00AD399C">
            <w:pPr>
              <w:spacing w:line="280" w:lineRule="exact"/>
              <w:jc w:val="center"/>
              <w:rPr>
                <w:rFonts w:ascii="宋体" w:hAnsi="宋体" w:cs="宋体"/>
                <w:szCs w:val="21"/>
              </w:rPr>
            </w:pPr>
            <w:r>
              <w:rPr>
                <w:rFonts w:ascii="宋体" w:hAnsi="宋体" w:cs="宋体" w:hint="eastAsia"/>
                <w:szCs w:val="21"/>
              </w:rPr>
              <w:t>（6.6）</w:t>
            </w: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参加区曲棍球比赛</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6450AF">
            <w:pPr>
              <w:pStyle w:val="a7"/>
              <w:widowControl/>
              <w:spacing w:before="68" w:after="68" w:line="280" w:lineRule="exact"/>
              <w:ind w:right="164"/>
              <w:jc w:val="center"/>
              <w:rPr>
                <w:rFonts w:ascii="宋体" w:hAnsi="宋体" w:cs="宋体"/>
                <w:color w:val="000000"/>
                <w:sz w:val="21"/>
                <w:szCs w:val="21"/>
              </w:rPr>
            </w:pPr>
          </w:p>
        </w:tc>
        <w:tc>
          <w:tcPr>
            <w:tcW w:w="1684" w:type="dxa"/>
            <w:tcBorders>
              <w:left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苏博达</w:t>
            </w: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pStyle w:val="a7"/>
              <w:widowControl/>
              <w:spacing w:before="68" w:after="68" w:line="280" w:lineRule="exact"/>
              <w:ind w:right="164"/>
              <w:jc w:val="center"/>
              <w:rPr>
                <w:rFonts w:ascii="宋体" w:hAnsi="宋体" w:cs="宋体"/>
                <w:color w:val="000000"/>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刘东</w:t>
            </w:r>
          </w:p>
        </w:tc>
      </w:tr>
      <w:tr w:rsidR="006450AF">
        <w:trPr>
          <w:trHeight w:val="536"/>
        </w:trPr>
        <w:tc>
          <w:tcPr>
            <w:tcW w:w="1142" w:type="dxa"/>
            <w:tcBorders>
              <w:left w:val="single" w:sz="4" w:space="0" w:color="auto"/>
              <w:right w:val="single" w:sz="4" w:space="0" w:color="auto"/>
            </w:tcBorders>
            <w:vAlign w:val="center"/>
          </w:tcPr>
          <w:p w:rsidR="006450AF" w:rsidRDefault="00AD399C">
            <w:pPr>
              <w:spacing w:line="280" w:lineRule="exact"/>
              <w:jc w:val="center"/>
              <w:rPr>
                <w:rFonts w:ascii="宋体" w:hAnsi="宋体" w:cs="宋体"/>
                <w:szCs w:val="21"/>
              </w:rPr>
            </w:pPr>
            <w:r>
              <w:rPr>
                <w:rFonts w:ascii="宋体" w:hAnsi="宋体" w:cs="宋体" w:hint="eastAsia"/>
                <w:szCs w:val="21"/>
              </w:rPr>
              <w:t>周五</w:t>
            </w:r>
          </w:p>
          <w:p w:rsidR="006450AF" w:rsidRDefault="00AD399C">
            <w:pPr>
              <w:spacing w:line="280" w:lineRule="exact"/>
              <w:jc w:val="center"/>
              <w:rPr>
                <w:rFonts w:ascii="宋体" w:hAnsi="宋体" w:cs="宋体"/>
                <w:szCs w:val="21"/>
              </w:rPr>
            </w:pPr>
            <w:r>
              <w:rPr>
                <w:rFonts w:ascii="宋体" w:hAnsi="宋体" w:cs="宋体" w:hint="eastAsia"/>
                <w:szCs w:val="21"/>
              </w:rPr>
              <w:t>（6.7）</w:t>
            </w:r>
          </w:p>
        </w:tc>
        <w:tc>
          <w:tcPr>
            <w:tcW w:w="3067"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校科技节现场比赛</w:t>
            </w:r>
          </w:p>
        </w:tc>
        <w:tc>
          <w:tcPr>
            <w:tcW w:w="2449"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具体见通知</w:t>
            </w:r>
          </w:p>
        </w:tc>
        <w:tc>
          <w:tcPr>
            <w:tcW w:w="1684" w:type="dxa"/>
            <w:tcBorders>
              <w:left w:val="single" w:sz="4" w:space="0" w:color="auto"/>
              <w:right w:val="single" w:sz="4" w:space="0" w:color="auto"/>
            </w:tcBorders>
            <w:vAlign w:val="center"/>
          </w:tcPr>
          <w:p w:rsidR="006450AF" w:rsidRDefault="006450AF">
            <w:pPr>
              <w:pStyle w:val="a7"/>
              <w:widowControl/>
              <w:spacing w:before="68" w:after="68" w:line="280" w:lineRule="exact"/>
              <w:ind w:right="164"/>
              <w:jc w:val="center"/>
              <w:rPr>
                <w:rFonts w:ascii="宋体" w:hAnsi="宋体" w:cs="宋体"/>
                <w:color w:val="000000"/>
                <w:sz w:val="21"/>
                <w:szCs w:val="21"/>
              </w:rPr>
            </w:pPr>
          </w:p>
        </w:tc>
        <w:tc>
          <w:tcPr>
            <w:tcW w:w="1112" w:type="dxa"/>
            <w:tcBorders>
              <w:top w:val="single" w:sz="4" w:space="0" w:color="auto"/>
              <w:left w:val="single" w:sz="4" w:space="0" w:color="auto"/>
              <w:bottom w:val="single" w:sz="4" w:space="0" w:color="auto"/>
              <w:right w:val="single" w:sz="4" w:space="0" w:color="auto"/>
            </w:tcBorders>
            <w:vAlign w:val="center"/>
          </w:tcPr>
          <w:p w:rsidR="006450AF" w:rsidRDefault="006450AF">
            <w:pPr>
              <w:pStyle w:val="a7"/>
              <w:widowControl/>
              <w:spacing w:before="68" w:after="68" w:line="280" w:lineRule="exact"/>
              <w:ind w:right="164"/>
              <w:jc w:val="center"/>
              <w:rPr>
                <w:rFonts w:ascii="宋体" w:hAnsi="宋体" w:cs="宋体"/>
                <w:color w:val="000000"/>
                <w:sz w:val="21"/>
                <w:szCs w:val="21"/>
              </w:rPr>
            </w:pPr>
          </w:p>
        </w:tc>
        <w:tc>
          <w:tcPr>
            <w:tcW w:w="1200" w:type="dxa"/>
            <w:tcBorders>
              <w:top w:val="single" w:sz="4" w:space="0" w:color="auto"/>
              <w:left w:val="single" w:sz="4" w:space="0" w:color="auto"/>
              <w:bottom w:val="single" w:sz="4" w:space="0" w:color="auto"/>
              <w:right w:val="single" w:sz="4" w:space="0" w:color="auto"/>
            </w:tcBorders>
            <w:vAlign w:val="center"/>
          </w:tcPr>
          <w:p w:rsidR="006450AF"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刘东</w:t>
            </w:r>
          </w:p>
        </w:tc>
      </w:tr>
      <w:tr w:rsidR="00AD399C">
        <w:trPr>
          <w:trHeight w:val="320"/>
        </w:trPr>
        <w:tc>
          <w:tcPr>
            <w:tcW w:w="1142" w:type="dxa"/>
            <w:vMerge w:val="restart"/>
            <w:vAlign w:val="center"/>
          </w:tcPr>
          <w:p w:rsidR="00AD399C" w:rsidRDefault="00AD399C">
            <w:pPr>
              <w:spacing w:line="280" w:lineRule="exact"/>
              <w:ind w:firstLineChars="50" w:firstLine="105"/>
              <w:jc w:val="center"/>
              <w:rPr>
                <w:rFonts w:ascii="宋体" w:hAnsi="宋体" w:cs="宋体"/>
                <w:szCs w:val="21"/>
              </w:rPr>
            </w:pPr>
            <w:r>
              <w:rPr>
                <w:rFonts w:ascii="宋体" w:hAnsi="宋体" w:cs="宋体" w:hint="eastAsia"/>
                <w:szCs w:val="21"/>
              </w:rPr>
              <w:t>近两周</w:t>
            </w:r>
          </w:p>
          <w:p w:rsidR="00AD399C" w:rsidRDefault="00AD399C">
            <w:pPr>
              <w:spacing w:line="280" w:lineRule="exact"/>
              <w:jc w:val="center"/>
              <w:rPr>
                <w:rFonts w:ascii="宋体" w:hAnsi="宋体" w:cs="宋体"/>
                <w:szCs w:val="21"/>
              </w:rPr>
            </w:pPr>
            <w:r>
              <w:rPr>
                <w:rFonts w:ascii="宋体" w:hAnsi="宋体" w:cs="宋体" w:hint="eastAsia"/>
                <w:szCs w:val="21"/>
              </w:rPr>
              <w:t>其他工作</w:t>
            </w:r>
          </w:p>
        </w:tc>
        <w:tc>
          <w:tcPr>
            <w:tcW w:w="3067" w:type="dxa"/>
            <w:vAlign w:val="center"/>
          </w:tcPr>
          <w:p w:rsidR="00AD399C" w:rsidRDefault="00AD399C">
            <w:pPr>
              <w:spacing w:line="280" w:lineRule="exact"/>
              <w:jc w:val="center"/>
              <w:rPr>
                <w:rFonts w:ascii="宋体" w:hAnsi="宋体" w:cs="宋体"/>
                <w:color w:val="000000"/>
                <w:szCs w:val="21"/>
              </w:rPr>
            </w:pPr>
            <w:r>
              <w:rPr>
                <w:rFonts w:ascii="宋体" w:hAnsi="宋体" w:cs="宋体" w:hint="eastAsia"/>
                <w:color w:val="000000"/>
                <w:szCs w:val="21"/>
              </w:rPr>
              <w:t>学校改扩建工作</w:t>
            </w:r>
          </w:p>
        </w:tc>
        <w:tc>
          <w:tcPr>
            <w:tcW w:w="2449" w:type="dxa"/>
            <w:vAlign w:val="center"/>
          </w:tcPr>
          <w:p w:rsidR="00AD399C" w:rsidRDefault="00AD399C">
            <w:pPr>
              <w:spacing w:line="280" w:lineRule="exact"/>
              <w:jc w:val="center"/>
              <w:rPr>
                <w:rFonts w:ascii="宋体" w:hAnsi="宋体" w:cs="宋体"/>
                <w:color w:val="000000"/>
                <w:szCs w:val="21"/>
              </w:rPr>
            </w:pPr>
            <w:r>
              <w:rPr>
                <w:rFonts w:ascii="宋体" w:hAnsi="宋体" w:cs="宋体" w:hint="eastAsia"/>
                <w:color w:val="000000"/>
                <w:szCs w:val="21"/>
              </w:rPr>
              <w:t>协助校长室做好学校改扩建前期工作</w:t>
            </w:r>
          </w:p>
        </w:tc>
        <w:tc>
          <w:tcPr>
            <w:tcW w:w="1684" w:type="dxa"/>
            <w:vAlign w:val="center"/>
          </w:tcPr>
          <w:p w:rsidR="00AD399C" w:rsidRDefault="00AD399C">
            <w:pPr>
              <w:spacing w:line="280" w:lineRule="exact"/>
              <w:jc w:val="center"/>
              <w:rPr>
                <w:rFonts w:ascii="宋体" w:hAnsi="宋体" w:cs="宋体"/>
                <w:color w:val="000000"/>
                <w:szCs w:val="21"/>
              </w:rPr>
            </w:pPr>
            <w:r>
              <w:rPr>
                <w:rFonts w:ascii="宋体" w:hAnsi="宋体" w:cs="宋体" w:hint="eastAsia"/>
                <w:color w:val="000000"/>
                <w:szCs w:val="21"/>
              </w:rPr>
              <w:t>庄峰</w:t>
            </w:r>
          </w:p>
        </w:tc>
        <w:tc>
          <w:tcPr>
            <w:tcW w:w="1112" w:type="dxa"/>
            <w:vAlign w:val="center"/>
          </w:tcPr>
          <w:p w:rsidR="00AD399C" w:rsidRDefault="00AD399C">
            <w:pPr>
              <w:widowControl/>
              <w:spacing w:before="68" w:after="68" w:line="280" w:lineRule="exact"/>
              <w:ind w:right="164"/>
              <w:jc w:val="center"/>
              <w:rPr>
                <w:rFonts w:ascii="宋体" w:hAnsi="宋体" w:cs="宋体"/>
                <w:color w:val="000000"/>
                <w:szCs w:val="21"/>
              </w:rPr>
            </w:pPr>
          </w:p>
        </w:tc>
        <w:tc>
          <w:tcPr>
            <w:tcW w:w="1200" w:type="dxa"/>
            <w:vAlign w:val="center"/>
          </w:tcPr>
          <w:p w:rsidR="00AD399C" w:rsidRDefault="00AD399C">
            <w:pPr>
              <w:spacing w:line="280" w:lineRule="exact"/>
              <w:jc w:val="center"/>
              <w:rPr>
                <w:rFonts w:ascii="宋体" w:hAnsi="宋体" w:cs="宋体"/>
                <w:color w:val="000000"/>
                <w:szCs w:val="21"/>
              </w:rPr>
            </w:pPr>
            <w:r>
              <w:rPr>
                <w:rFonts w:ascii="宋体" w:hAnsi="宋体" w:cs="宋体" w:hint="eastAsia"/>
                <w:color w:val="000000"/>
                <w:szCs w:val="21"/>
              </w:rPr>
              <w:t>庄峰</w:t>
            </w:r>
          </w:p>
        </w:tc>
      </w:tr>
      <w:tr w:rsidR="00AD399C">
        <w:trPr>
          <w:trHeight w:val="536"/>
        </w:trPr>
        <w:tc>
          <w:tcPr>
            <w:tcW w:w="1142" w:type="dxa"/>
            <w:vMerge/>
          </w:tcPr>
          <w:p w:rsidR="00AD399C" w:rsidRDefault="00AD399C">
            <w:pPr>
              <w:spacing w:line="280" w:lineRule="exact"/>
              <w:jc w:val="center"/>
              <w:rPr>
                <w:rFonts w:ascii="宋体" w:hAnsi="宋体" w:cs="宋体"/>
                <w:szCs w:val="21"/>
              </w:rPr>
            </w:pPr>
          </w:p>
        </w:tc>
        <w:tc>
          <w:tcPr>
            <w:tcW w:w="3067" w:type="dxa"/>
          </w:tcPr>
          <w:p w:rsidR="00AD399C" w:rsidRDefault="00AD399C">
            <w:pPr>
              <w:spacing w:line="280" w:lineRule="exact"/>
              <w:jc w:val="center"/>
              <w:rPr>
                <w:rFonts w:ascii="宋体" w:hAnsi="宋体" w:cs="宋体"/>
                <w:color w:val="000000"/>
                <w:szCs w:val="21"/>
              </w:rPr>
            </w:pPr>
            <w:r>
              <w:rPr>
                <w:rFonts w:ascii="宋体" w:hAnsi="宋体" w:cs="宋体" w:hint="eastAsia"/>
                <w:color w:val="000000"/>
                <w:szCs w:val="21"/>
              </w:rPr>
              <w:t>两校区维修及结算工作</w:t>
            </w:r>
          </w:p>
        </w:tc>
        <w:tc>
          <w:tcPr>
            <w:tcW w:w="2449" w:type="dxa"/>
          </w:tcPr>
          <w:p w:rsidR="00AD399C" w:rsidRDefault="00AD399C">
            <w:pPr>
              <w:spacing w:line="280" w:lineRule="exact"/>
              <w:jc w:val="center"/>
              <w:rPr>
                <w:rFonts w:ascii="宋体" w:hAnsi="宋体" w:cs="宋体"/>
                <w:color w:val="000000"/>
                <w:szCs w:val="21"/>
              </w:rPr>
            </w:pPr>
            <w:r>
              <w:rPr>
                <w:rFonts w:ascii="宋体" w:hAnsi="宋体" w:cs="宋体" w:hint="eastAsia"/>
                <w:color w:val="000000"/>
                <w:szCs w:val="21"/>
              </w:rPr>
              <w:t>做好两校区零星维修工作及5月份结算工作</w:t>
            </w:r>
          </w:p>
        </w:tc>
        <w:tc>
          <w:tcPr>
            <w:tcW w:w="1684" w:type="dxa"/>
            <w:vAlign w:val="center"/>
          </w:tcPr>
          <w:p w:rsidR="00AD399C" w:rsidRDefault="00AD399C">
            <w:pPr>
              <w:jc w:val="center"/>
              <w:rPr>
                <w:rFonts w:ascii="宋体" w:hAnsi="宋体" w:cs="宋体"/>
                <w:color w:val="000000"/>
                <w:szCs w:val="21"/>
              </w:rPr>
            </w:pPr>
            <w:r>
              <w:rPr>
                <w:rFonts w:ascii="宋体" w:hAnsi="宋体" w:cs="宋体" w:hint="eastAsia"/>
                <w:color w:val="000000"/>
                <w:szCs w:val="21"/>
              </w:rPr>
              <w:t>许磊</w:t>
            </w:r>
          </w:p>
        </w:tc>
        <w:tc>
          <w:tcPr>
            <w:tcW w:w="1112" w:type="dxa"/>
            <w:vAlign w:val="center"/>
          </w:tcPr>
          <w:p w:rsidR="00AD399C" w:rsidRDefault="00AD399C">
            <w:pPr>
              <w:widowControl/>
              <w:spacing w:before="68" w:after="68" w:line="280" w:lineRule="exact"/>
              <w:ind w:right="164"/>
              <w:jc w:val="center"/>
              <w:rPr>
                <w:rFonts w:ascii="宋体" w:hAnsi="宋体" w:cs="宋体"/>
                <w:color w:val="000000"/>
                <w:szCs w:val="21"/>
              </w:rPr>
            </w:pPr>
          </w:p>
        </w:tc>
        <w:tc>
          <w:tcPr>
            <w:tcW w:w="1200" w:type="dxa"/>
            <w:vAlign w:val="center"/>
          </w:tcPr>
          <w:p w:rsidR="00AD399C" w:rsidRDefault="00AD399C">
            <w:pPr>
              <w:jc w:val="center"/>
              <w:rPr>
                <w:rFonts w:ascii="宋体" w:hAnsi="宋体" w:cs="宋体"/>
                <w:color w:val="000000"/>
                <w:szCs w:val="21"/>
              </w:rPr>
            </w:pPr>
            <w:r>
              <w:rPr>
                <w:rFonts w:ascii="宋体" w:hAnsi="宋体" w:cs="宋体" w:hint="eastAsia"/>
                <w:color w:val="000000"/>
                <w:szCs w:val="21"/>
              </w:rPr>
              <w:t>许磊</w:t>
            </w:r>
          </w:p>
        </w:tc>
      </w:tr>
      <w:tr w:rsidR="00AD399C">
        <w:trPr>
          <w:trHeight w:val="536"/>
        </w:trPr>
        <w:tc>
          <w:tcPr>
            <w:tcW w:w="1142" w:type="dxa"/>
            <w:vMerge/>
          </w:tcPr>
          <w:p w:rsidR="00AD399C" w:rsidRDefault="00AD399C">
            <w:pPr>
              <w:spacing w:line="280" w:lineRule="exact"/>
              <w:jc w:val="center"/>
              <w:rPr>
                <w:rFonts w:ascii="宋体" w:hAnsi="宋体" w:cs="宋体"/>
                <w:szCs w:val="21"/>
              </w:rPr>
            </w:pPr>
          </w:p>
        </w:tc>
        <w:tc>
          <w:tcPr>
            <w:tcW w:w="3067" w:type="dxa"/>
            <w:vAlign w:val="center"/>
          </w:tcPr>
          <w:p w:rsidR="00AD399C"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第二季度采购工作</w:t>
            </w:r>
          </w:p>
        </w:tc>
        <w:tc>
          <w:tcPr>
            <w:tcW w:w="2449" w:type="dxa"/>
            <w:vAlign w:val="center"/>
          </w:tcPr>
          <w:p w:rsidR="00AD399C"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做好第二季度计划采购内容申请及审批工作</w:t>
            </w:r>
          </w:p>
        </w:tc>
        <w:tc>
          <w:tcPr>
            <w:tcW w:w="1684" w:type="dxa"/>
            <w:vAlign w:val="center"/>
          </w:tcPr>
          <w:p w:rsidR="00AD399C"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庄峰</w:t>
            </w:r>
          </w:p>
        </w:tc>
        <w:tc>
          <w:tcPr>
            <w:tcW w:w="1112" w:type="dxa"/>
            <w:vAlign w:val="center"/>
          </w:tcPr>
          <w:p w:rsidR="00AD399C" w:rsidRDefault="00AD399C">
            <w:pPr>
              <w:widowControl/>
              <w:spacing w:before="68" w:after="68" w:line="280" w:lineRule="exact"/>
              <w:ind w:right="164"/>
              <w:jc w:val="center"/>
              <w:rPr>
                <w:rFonts w:ascii="宋体" w:hAnsi="宋体" w:cs="宋体"/>
                <w:color w:val="000000"/>
                <w:szCs w:val="21"/>
              </w:rPr>
            </w:pPr>
          </w:p>
        </w:tc>
        <w:tc>
          <w:tcPr>
            <w:tcW w:w="1200" w:type="dxa"/>
            <w:vAlign w:val="center"/>
          </w:tcPr>
          <w:p w:rsidR="00AD399C"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庄峰</w:t>
            </w:r>
          </w:p>
        </w:tc>
      </w:tr>
      <w:tr w:rsidR="00AD399C">
        <w:trPr>
          <w:trHeight w:val="536"/>
        </w:trPr>
        <w:tc>
          <w:tcPr>
            <w:tcW w:w="1142" w:type="dxa"/>
            <w:vMerge/>
          </w:tcPr>
          <w:p w:rsidR="00AD399C" w:rsidRDefault="00AD399C">
            <w:pPr>
              <w:spacing w:line="280" w:lineRule="exact"/>
              <w:jc w:val="center"/>
              <w:rPr>
                <w:rFonts w:ascii="宋体" w:hAnsi="宋体" w:cs="宋体"/>
                <w:szCs w:val="21"/>
              </w:rPr>
            </w:pPr>
          </w:p>
        </w:tc>
        <w:tc>
          <w:tcPr>
            <w:tcW w:w="3067" w:type="dxa"/>
            <w:vAlign w:val="center"/>
          </w:tcPr>
          <w:p w:rsidR="00AD399C" w:rsidRDefault="00AD399C">
            <w:pPr>
              <w:spacing w:line="280" w:lineRule="exact"/>
              <w:jc w:val="center"/>
              <w:rPr>
                <w:rFonts w:ascii="宋体" w:hAnsi="宋体" w:cs="宋体"/>
                <w:color w:val="000000"/>
                <w:szCs w:val="21"/>
              </w:rPr>
            </w:pPr>
            <w:r>
              <w:rPr>
                <w:rFonts w:ascii="宋体" w:hAnsi="宋体" w:cs="宋体" w:hint="eastAsia"/>
                <w:color w:val="000000"/>
                <w:szCs w:val="21"/>
              </w:rPr>
              <w:t>大礼堂钢结构屋面整改验收工作</w:t>
            </w:r>
          </w:p>
        </w:tc>
        <w:tc>
          <w:tcPr>
            <w:tcW w:w="2449" w:type="dxa"/>
            <w:vAlign w:val="center"/>
          </w:tcPr>
          <w:p w:rsidR="00AD399C" w:rsidRDefault="00AD399C">
            <w:pPr>
              <w:spacing w:line="280" w:lineRule="exact"/>
              <w:jc w:val="center"/>
              <w:rPr>
                <w:rFonts w:ascii="宋体" w:hAnsi="宋体" w:cs="宋体"/>
                <w:color w:val="000000"/>
                <w:szCs w:val="21"/>
              </w:rPr>
            </w:pPr>
            <w:r>
              <w:rPr>
                <w:rFonts w:ascii="宋体" w:hAnsi="宋体" w:cs="宋体" w:hint="eastAsia"/>
                <w:color w:val="000000"/>
                <w:szCs w:val="21"/>
              </w:rPr>
              <w:t>做好大礼堂钢结构屋面整改验收工作</w:t>
            </w:r>
          </w:p>
        </w:tc>
        <w:tc>
          <w:tcPr>
            <w:tcW w:w="1684" w:type="dxa"/>
            <w:vAlign w:val="center"/>
          </w:tcPr>
          <w:p w:rsidR="00AD399C" w:rsidRDefault="00AD399C">
            <w:pPr>
              <w:spacing w:line="280" w:lineRule="exact"/>
              <w:jc w:val="center"/>
              <w:rPr>
                <w:rFonts w:ascii="宋体" w:hAnsi="宋体" w:cs="宋体"/>
                <w:color w:val="000000"/>
                <w:szCs w:val="21"/>
              </w:rPr>
            </w:pPr>
            <w:r>
              <w:rPr>
                <w:rFonts w:ascii="宋体" w:hAnsi="宋体" w:cs="宋体" w:hint="eastAsia"/>
                <w:color w:val="000000"/>
                <w:szCs w:val="21"/>
              </w:rPr>
              <w:t>庄峰</w:t>
            </w:r>
          </w:p>
        </w:tc>
        <w:tc>
          <w:tcPr>
            <w:tcW w:w="1112" w:type="dxa"/>
          </w:tcPr>
          <w:p w:rsidR="00AD399C" w:rsidRDefault="00AD399C">
            <w:pPr>
              <w:widowControl/>
              <w:spacing w:before="68" w:after="68" w:line="280" w:lineRule="exact"/>
              <w:ind w:right="164"/>
              <w:jc w:val="center"/>
              <w:rPr>
                <w:rFonts w:ascii="宋体" w:hAnsi="宋体" w:cs="宋体"/>
                <w:color w:val="000000"/>
                <w:szCs w:val="21"/>
              </w:rPr>
            </w:pPr>
          </w:p>
        </w:tc>
        <w:tc>
          <w:tcPr>
            <w:tcW w:w="1200" w:type="dxa"/>
            <w:vAlign w:val="center"/>
          </w:tcPr>
          <w:p w:rsidR="00AD399C" w:rsidRDefault="00AD399C">
            <w:pPr>
              <w:spacing w:line="280" w:lineRule="exact"/>
              <w:jc w:val="center"/>
              <w:rPr>
                <w:rFonts w:ascii="宋体" w:hAnsi="宋体" w:cs="宋体"/>
                <w:color w:val="000000"/>
                <w:szCs w:val="21"/>
              </w:rPr>
            </w:pPr>
            <w:r>
              <w:rPr>
                <w:rFonts w:ascii="宋体" w:hAnsi="宋体" w:cs="宋体" w:hint="eastAsia"/>
                <w:color w:val="000000"/>
                <w:szCs w:val="21"/>
              </w:rPr>
              <w:t>庄峰</w:t>
            </w:r>
          </w:p>
        </w:tc>
      </w:tr>
      <w:tr w:rsidR="00AD399C">
        <w:trPr>
          <w:trHeight w:val="536"/>
        </w:trPr>
        <w:tc>
          <w:tcPr>
            <w:tcW w:w="1142" w:type="dxa"/>
            <w:vMerge/>
          </w:tcPr>
          <w:p w:rsidR="00AD399C" w:rsidRDefault="00AD399C">
            <w:pPr>
              <w:spacing w:line="280" w:lineRule="exact"/>
              <w:jc w:val="center"/>
              <w:rPr>
                <w:rFonts w:ascii="宋体" w:hAnsi="宋体" w:cs="宋体"/>
                <w:szCs w:val="21"/>
              </w:rPr>
            </w:pPr>
          </w:p>
        </w:tc>
        <w:tc>
          <w:tcPr>
            <w:tcW w:w="3067" w:type="dxa"/>
          </w:tcPr>
          <w:p w:rsidR="00AD399C" w:rsidRDefault="00AD399C">
            <w:pPr>
              <w:spacing w:line="280" w:lineRule="exact"/>
              <w:jc w:val="center"/>
              <w:rPr>
                <w:rFonts w:ascii="宋体" w:hAnsi="宋体" w:cs="宋体"/>
                <w:color w:val="000000"/>
                <w:szCs w:val="21"/>
              </w:rPr>
            </w:pPr>
            <w:r>
              <w:rPr>
                <w:rFonts w:ascii="宋体" w:hAnsi="宋体" w:cs="宋体" w:hint="eastAsia"/>
                <w:color w:val="000000"/>
                <w:szCs w:val="21"/>
              </w:rPr>
              <w:t>2024年建设项目送审</w:t>
            </w:r>
          </w:p>
        </w:tc>
        <w:tc>
          <w:tcPr>
            <w:tcW w:w="2449" w:type="dxa"/>
          </w:tcPr>
          <w:p w:rsidR="00AD399C" w:rsidRDefault="00AD399C">
            <w:pPr>
              <w:spacing w:line="280" w:lineRule="exact"/>
              <w:jc w:val="center"/>
              <w:rPr>
                <w:rFonts w:ascii="宋体" w:hAnsi="宋体" w:cs="宋体"/>
                <w:color w:val="000000"/>
                <w:szCs w:val="21"/>
              </w:rPr>
            </w:pPr>
            <w:r>
              <w:rPr>
                <w:rFonts w:ascii="宋体" w:hAnsi="宋体" w:cs="宋体" w:hint="eastAsia"/>
                <w:color w:val="000000"/>
                <w:szCs w:val="21"/>
              </w:rPr>
              <w:t>做好2024年建设项目结算资料整理及送审工作</w:t>
            </w:r>
          </w:p>
        </w:tc>
        <w:tc>
          <w:tcPr>
            <w:tcW w:w="1684" w:type="dxa"/>
            <w:vAlign w:val="center"/>
          </w:tcPr>
          <w:p w:rsidR="00AD399C" w:rsidRDefault="00AD399C">
            <w:pPr>
              <w:jc w:val="center"/>
              <w:rPr>
                <w:rFonts w:ascii="宋体" w:hAnsi="宋体" w:cs="宋体"/>
                <w:color w:val="000000"/>
                <w:szCs w:val="21"/>
              </w:rPr>
            </w:pPr>
            <w:r>
              <w:rPr>
                <w:rFonts w:ascii="宋体" w:hAnsi="宋体" w:cs="宋体" w:hint="eastAsia"/>
                <w:color w:val="000000"/>
                <w:szCs w:val="21"/>
              </w:rPr>
              <w:t>庄峰</w:t>
            </w:r>
          </w:p>
        </w:tc>
        <w:tc>
          <w:tcPr>
            <w:tcW w:w="1112" w:type="dxa"/>
          </w:tcPr>
          <w:p w:rsidR="00AD399C" w:rsidRDefault="00AD399C">
            <w:pPr>
              <w:widowControl/>
              <w:spacing w:before="68" w:after="68" w:line="280" w:lineRule="exact"/>
              <w:ind w:right="164"/>
              <w:jc w:val="center"/>
              <w:rPr>
                <w:rFonts w:ascii="宋体" w:hAnsi="宋体" w:cs="宋体"/>
                <w:color w:val="000000"/>
                <w:szCs w:val="21"/>
              </w:rPr>
            </w:pPr>
          </w:p>
        </w:tc>
        <w:tc>
          <w:tcPr>
            <w:tcW w:w="1200" w:type="dxa"/>
            <w:vAlign w:val="center"/>
          </w:tcPr>
          <w:p w:rsidR="00AD399C" w:rsidRDefault="00AD399C">
            <w:pPr>
              <w:jc w:val="center"/>
              <w:rPr>
                <w:rFonts w:ascii="宋体" w:hAnsi="宋体" w:cs="宋体"/>
                <w:color w:val="000000"/>
                <w:szCs w:val="21"/>
              </w:rPr>
            </w:pPr>
            <w:r>
              <w:rPr>
                <w:rFonts w:ascii="宋体" w:hAnsi="宋体" w:cs="宋体" w:hint="eastAsia"/>
                <w:color w:val="000000"/>
                <w:szCs w:val="21"/>
              </w:rPr>
              <w:t>庄峰</w:t>
            </w:r>
          </w:p>
        </w:tc>
      </w:tr>
      <w:tr w:rsidR="00AD399C">
        <w:trPr>
          <w:trHeight w:val="536"/>
        </w:trPr>
        <w:tc>
          <w:tcPr>
            <w:tcW w:w="1142" w:type="dxa"/>
            <w:vMerge/>
          </w:tcPr>
          <w:p w:rsidR="00AD399C" w:rsidRDefault="00AD399C">
            <w:pPr>
              <w:spacing w:line="280" w:lineRule="exact"/>
              <w:jc w:val="center"/>
              <w:rPr>
                <w:rFonts w:ascii="宋体" w:hAnsi="宋体" w:cs="宋体"/>
                <w:szCs w:val="21"/>
              </w:rPr>
            </w:pPr>
          </w:p>
        </w:tc>
        <w:tc>
          <w:tcPr>
            <w:tcW w:w="3067" w:type="dxa"/>
            <w:vAlign w:val="center"/>
          </w:tcPr>
          <w:p w:rsidR="00AD399C"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小升初信息采集现场审核</w:t>
            </w:r>
          </w:p>
        </w:tc>
        <w:tc>
          <w:tcPr>
            <w:tcW w:w="2449" w:type="dxa"/>
            <w:vAlign w:val="center"/>
          </w:tcPr>
          <w:p w:rsidR="00AD399C" w:rsidRDefault="00AD399C">
            <w:pPr>
              <w:pStyle w:val="a7"/>
              <w:widowControl/>
              <w:spacing w:before="68" w:after="68" w:line="280" w:lineRule="exact"/>
              <w:ind w:right="164"/>
              <w:jc w:val="center"/>
              <w:rPr>
                <w:rFonts w:ascii="宋体" w:hAnsi="宋体" w:cs="宋体"/>
                <w:color w:val="000000"/>
                <w:sz w:val="21"/>
                <w:szCs w:val="21"/>
              </w:rPr>
            </w:pPr>
          </w:p>
        </w:tc>
        <w:tc>
          <w:tcPr>
            <w:tcW w:w="1684" w:type="dxa"/>
            <w:vAlign w:val="center"/>
          </w:tcPr>
          <w:p w:rsidR="00AD399C" w:rsidRDefault="00AD399C">
            <w:pPr>
              <w:pStyle w:val="a7"/>
              <w:widowControl/>
              <w:spacing w:before="68" w:after="68" w:line="280" w:lineRule="exact"/>
              <w:ind w:right="164"/>
              <w:jc w:val="center"/>
              <w:rPr>
                <w:rFonts w:ascii="宋体" w:hAnsi="宋体" w:cs="宋体"/>
                <w:color w:val="000000"/>
                <w:sz w:val="21"/>
                <w:szCs w:val="21"/>
              </w:rPr>
            </w:pPr>
          </w:p>
        </w:tc>
        <w:tc>
          <w:tcPr>
            <w:tcW w:w="1112" w:type="dxa"/>
            <w:vAlign w:val="center"/>
          </w:tcPr>
          <w:p w:rsidR="00AD399C" w:rsidRDefault="00AD399C">
            <w:pPr>
              <w:pStyle w:val="a7"/>
              <w:widowControl/>
              <w:spacing w:before="68" w:after="68" w:line="280" w:lineRule="exact"/>
              <w:ind w:right="164"/>
              <w:jc w:val="center"/>
              <w:rPr>
                <w:rFonts w:ascii="宋体" w:hAnsi="宋体" w:cs="宋体"/>
                <w:color w:val="000000"/>
                <w:sz w:val="21"/>
                <w:szCs w:val="21"/>
              </w:rPr>
            </w:pPr>
          </w:p>
        </w:tc>
        <w:tc>
          <w:tcPr>
            <w:tcW w:w="1200" w:type="dxa"/>
            <w:vAlign w:val="center"/>
          </w:tcPr>
          <w:p w:rsidR="00AD399C" w:rsidRDefault="00AD399C">
            <w:pPr>
              <w:pStyle w:val="a7"/>
              <w:widowControl/>
              <w:spacing w:before="68" w:after="68" w:line="280" w:lineRule="exact"/>
              <w:ind w:right="164"/>
              <w:jc w:val="center"/>
              <w:rPr>
                <w:rFonts w:ascii="宋体" w:hAnsi="宋体" w:cs="宋体"/>
                <w:color w:val="000000"/>
                <w:sz w:val="21"/>
                <w:szCs w:val="21"/>
              </w:rPr>
            </w:pPr>
            <w:r>
              <w:rPr>
                <w:rFonts w:ascii="宋体" w:hAnsi="宋体" w:cs="宋体" w:hint="eastAsia"/>
                <w:color w:val="000000"/>
                <w:sz w:val="21"/>
                <w:szCs w:val="21"/>
              </w:rPr>
              <w:t>课程中心</w:t>
            </w:r>
          </w:p>
        </w:tc>
      </w:tr>
      <w:tr w:rsidR="00AD399C">
        <w:trPr>
          <w:trHeight w:val="536"/>
        </w:trPr>
        <w:tc>
          <w:tcPr>
            <w:tcW w:w="1142" w:type="dxa"/>
            <w:vMerge/>
          </w:tcPr>
          <w:p w:rsidR="00AD399C" w:rsidRDefault="00AD399C">
            <w:pPr>
              <w:spacing w:line="280" w:lineRule="exact"/>
              <w:jc w:val="center"/>
              <w:rPr>
                <w:rFonts w:ascii="宋体" w:hAnsi="宋体" w:cs="宋体"/>
                <w:szCs w:val="21"/>
              </w:rPr>
            </w:pPr>
          </w:p>
        </w:tc>
        <w:tc>
          <w:tcPr>
            <w:tcW w:w="3067" w:type="dxa"/>
            <w:vAlign w:val="center"/>
          </w:tcPr>
          <w:p w:rsidR="00AD399C"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各部门绩效月考核公示</w:t>
            </w:r>
          </w:p>
        </w:tc>
        <w:tc>
          <w:tcPr>
            <w:tcW w:w="2449" w:type="dxa"/>
            <w:vAlign w:val="center"/>
          </w:tcPr>
          <w:p w:rsidR="00AD399C"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10号之前完成</w:t>
            </w:r>
          </w:p>
        </w:tc>
        <w:tc>
          <w:tcPr>
            <w:tcW w:w="1684" w:type="dxa"/>
            <w:vAlign w:val="center"/>
          </w:tcPr>
          <w:p w:rsidR="00AD399C"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各部门</w:t>
            </w:r>
          </w:p>
        </w:tc>
        <w:tc>
          <w:tcPr>
            <w:tcW w:w="1112" w:type="dxa"/>
            <w:vAlign w:val="center"/>
          </w:tcPr>
          <w:p w:rsidR="00AD399C" w:rsidRDefault="00AD399C">
            <w:pPr>
              <w:widowControl/>
              <w:spacing w:before="68" w:after="68" w:line="280" w:lineRule="exact"/>
              <w:ind w:right="164"/>
              <w:jc w:val="center"/>
              <w:rPr>
                <w:rFonts w:ascii="宋体" w:hAnsi="宋体" w:cs="宋体"/>
                <w:color w:val="000000"/>
                <w:szCs w:val="21"/>
              </w:rPr>
            </w:pPr>
          </w:p>
        </w:tc>
        <w:tc>
          <w:tcPr>
            <w:tcW w:w="1200" w:type="dxa"/>
            <w:vAlign w:val="center"/>
          </w:tcPr>
          <w:p w:rsidR="00AD399C"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孙星</w:t>
            </w:r>
          </w:p>
        </w:tc>
      </w:tr>
      <w:tr w:rsidR="00AD399C">
        <w:trPr>
          <w:trHeight w:val="536"/>
        </w:trPr>
        <w:tc>
          <w:tcPr>
            <w:tcW w:w="1142" w:type="dxa"/>
            <w:vMerge/>
          </w:tcPr>
          <w:p w:rsidR="00AD399C" w:rsidRDefault="00AD399C">
            <w:pPr>
              <w:spacing w:line="280" w:lineRule="exact"/>
              <w:jc w:val="center"/>
              <w:rPr>
                <w:rFonts w:ascii="宋体" w:hAnsi="宋体" w:cs="宋体"/>
                <w:szCs w:val="21"/>
              </w:rPr>
            </w:pPr>
          </w:p>
        </w:tc>
        <w:tc>
          <w:tcPr>
            <w:tcW w:w="3067" w:type="dxa"/>
            <w:vAlign w:val="center"/>
          </w:tcPr>
          <w:p w:rsidR="00AD399C"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班主任五月份月常规考核</w:t>
            </w:r>
          </w:p>
        </w:tc>
        <w:tc>
          <w:tcPr>
            <w:tcW w:w="2449" w:type="dxa"/>
            <w:vAlign w:val="center"/>
          </w:tcPr>
          <w:p w:rsidR="00AD399C" w:rsidRDefault="00AD399C">
            <w:pPr>
              <w:widowControl/>
              <w:spacing w:before="68" w:after="68" w:line="280" w:lineRule="exact"/>
              <w:ind w:right="164"/>
              <w:jc w:val="center"/>
              <w:rPr>
                <w:rFonts w:ascii="宋体" w:hAnsi="宋体" w:cs="宋体"/>
                <w:color w:val="000000"/>
                <w:szCs w:val="21"/>
              </w:rPr>
            </w:pPr>
          </w:p>
        </w:tc>
        <w:tc>
          <w:tcPr>
            <w:tcW w:w="1684" w:type="dxa"/>
            <w:vAlign w:val="center"/>
          </w:tcPr>
          <w:p w:rsidR="00AD399C" w:rsidRDefault="00AD399C">
            <w:pPr>
              <w:widowControl/>
              <w:spacing w:before="68" w:after="68" w:line="280" w:lineRule="exact"/>
              <w:ind w:right="164"/>
              <w:jc w:val="center"/>
              <w:rPr>
                <w:rFonts w:ascii="宋体" w:hAnsi="宋体" w:cs="宋体"/>
                <w:color w:val="000000"/>
                <w:szCs w:val="21"/>
              </w:rPr>
            </w:pPr>
          </w:p>
        </w:tc>
        <w:tc>
          <w:tcPr>
            <w:tcW w:w="1112" w:type="dxa"/>
            <w:vAlign w:val="center"/>
          </w:tcPr>
          <w:p w:rsidR="00AD399C" w:rsidRDefault="00AD399C">
            <w:pPr>
              <w:widowControl/>
              <w:spacing w:before="68" w:after="68" w:line="280" w:lineRule="exact"/>
              <w:ind w:right="164"/>
              <w:jc w:val="center"/>
              <w:rPr>
                <w:rFonts w:ascii="宋体" w:hAnsi="宋体" w:cs="宋体"/>
                <w:color w:val="000000"/>
                <w:szCs w:val="21"/>
              </w:rPr>
            </w:pPr>
          </w:p>
        </w:tc>
        <w:tc>
          <w:tcPr>
            <w:tcW w:w="1200" w:type="dxa"/>
            <w:vAlign w:val="center"/>
          </w:tcPr>
          <w:p w:rsidR="00AD399C" w:rsidRDefault="00AD399C">
            <w:pPr>
              <w:widowControl/>
              <w:spacing w:before="68" w:after="68" w:line="280" w:lineRule="exact"/>
              <w:ind w:right="164"/>
              <w:jc w:val="center"/>
              <w:rPr>
                <w:rFonts w:ascii="宋体" w:hAnsi="宋体" w:cs="宋体"/>
                <w:color w:val="000000"/>
                <w:szCs w:val="21"/>
              </w:rPr>
            </w:pPr>
            <w:r>
              <w:rPr>
                <w:rFonts w:ascii="宋体" w:hAnsi="宋体" w:cs="宋体" w:hint="eastAsia"/>
                <w:color w:val="000000"/>
                <w:szCs w:val="21"/>
              </w:rPr>
              <w:t>顾春晖</w:t>
            </w:r>
          </w:p>
        </w:tc>
      </w:tr>
      <w:tr w:rsidR="00AD399C">
        <w:trPr>
          <w:trHeight w:val="536"/>
        </w:trPr>
        <w:tc>
          <w:tcPr>
            <w:tcW w:w="1142" w:type="dxa"/>
            <w:vMerge/>
          </w:tcPr>
          <w:p w:rsidR="00AD399C" w:rsidRDefault="00AD399C">
            <w:pPr>
              <w:spacing w:line="280" w:lineRule="exact"/>
              <w:jc w:val="center"/>
              <w:rPr>
                <w:rFonts w:ascii="宋体" w:hAnsi="宋体" w:cs="宋体"/>
                <w:szCs w:val="21"/>
              </w:rPr>
            </w:pPr>
          </w:p>
        </w:tc>
        <w:tc>
          <w:tcPr>
            <w:tcW w:w="3067" w:type="dxa"/>
            <w:vAlign w:val="center"/>
          </w:tcPr>
          <w:p w:rsidR="00AD399C" w:rsidRDefault="00AD399C">
            <w:pPr>
              <w:widowControl/>
              <w:spacing w:before="68" w:after="68" w:line="280" w:lineRule="exact"/>
              <w:ind w:right="164"/>
              <w:jc w:val="center"/>
              <w:rPr>
                <w:rFonts w:ascii="宋体" w:hAnsi="宋体" w:cs="宋体"/>
                <w:szCs w:val="21"/>
              </w:rPr>
            </w:pPr>
            <w:r>
              <w:rPr>
                <w:rFonts w:ascii="宋体" w:hAnsi="宋体" w:cs="宋体" w:hint="eastAsia"/>
                <w:szCs w:val="21"/>
              </w:rPr>
              <w:t>部署班主任撰写学生评语</w:t>
            </w:r>
          </w:p>
        </w:tc>
        <w:tc>
          <w:tcPr>
            <w:tcW w:w="2449" w:type="dxa"/>
            <w:vAlign w:val="center"/>
          </w:tcPr>
          <w:p w:rsidR="00AD399C" w:rsidRDefault="00AD399C">
            <w:pPr>
              <w:widowControl/>
              <w:spacing w:before="68" w:after="68" w:line="280" w:lineRule="exact"/>
              <w:ind w:right="164"/>
              <w:jc w:val="center"/>
              <w:rPr>
                <w:rFonts w:ascii="宋体" w:hAnsi="宋体" w:cs="宋体"/>
                <w:szCs w:val="21"/>
              </w:rPr>
            </w:pPr>
            <w:r>
              <w:rPr>
                <w:rFonts w:ascii="宋体" w:hAnsi="宋体" w:cs="宋体" w:hint="eastAsia"/>
                <w:szCs w:val="21"/>
              </w:rPr>
              <w:t>对班主任进行撰写要求的培训</w:t>
            </w:r>
          </w:p>
        </w:tc>
        <w:tc>
          <w:tcPr>
            <w:tcW w:w="1684" w:type="dxa"/>
          </w:tcPr>
          <w:p w:rsidR="00AD399C" w:rsidRDefault="00AD399C">
            <w:pPr>
              <w:widowControl/>
              <w:spacing w:before="68" w:after="68" w:line="280" w:lineRule="exact"/>
              <w:ind w:right="164"/>
              <w:jc w:val="center"/>
              <w:rPr>
                <w:rFonts w:ascii="宋体" w:hAnsi="宋体" w:cs="宋体"/>
                <w:szCs w:val="21"/>
              </w:rPr>
            </w:pPr>
          </w:p>
        </w:tc>
        <w:tc>
          <w:tcPr>
            <w:tcW w:w="1112" w:type="dxa"/>
          </w:tcPr>
          <w:p w:rsidR="00AD399C" w:rsidRDefault="00AD399C">
            <w:pPr>
              <w:widowControl/>
              <w:spacing w:before="68" w:after="68" w:line="280" w:lineRule="exact"/>
              <w:ind w:right="164"/>
              <w:jc w:val="center"/>
              <w:rPr>
                <w:rFonts w:ascii="宋体" w:hAnsi="宋体" w:cs="宋体"/>
                <w:szCs w:val="21"/>
              </w:rPr>
            </w:pPr>
          </w:p>
        </w:tc>
        <w:tc>
          <w:tcPr>
            <w:tcW w:w="1200" w:type="dxa"/>
          </w:tcPr>
          <w:p w:rsidR="00AD399C" w:rsidRDefault="00AD399C">
            <w:pPr>
              <w:widowControl/>
              <w:spacing w:before="68" w:after="68" w:line="280" w:lineRule="exact"/>
              <w:ind w:right="164"/>
              <w:jc w:val="center"/>
              <w:rPr>
                <w:rFonts w:ascii="宋体" w:hAnsi="宋体" w:cs="宋体"/>
                <w:szCs w:val="21"/>
              </w:rPr>
            </w:pPr>
            <w:r>
              <w:rPr>
                <w:rFonts w:ascii="宋体" w:hAnsi="宋体" w:cs="宋体" w:hint="eastAsia"/>
                <w:szCs w:val="21"/>
              </w:rPr>
              <w:t>学生中心</w:t>
            </w:r>
          </w:p>
        </w:tc>
      </w:tr>
      <w:tr w:rsidR="00AD399C">
        <w:trPr>
          <w:trHeight w:val="536"/>
        </w:trPr>
        <w:tc>
          <w:tcPr>
            <w:tcW w:w="1142" w:type="dxa"/>
            <w:vMerge/>
          </w:tcPr>
          <w:p w:rsidR="00AD399C" w:rsidRDefault="00AD399C">
            <w:pPr>
              <w:spacing w:line="280" w:lineRule="exact"/>
              <w:jc w:val="center"/>
              <w:rPr>
                <w:rFonts w:ascii="宋体" w:hAnsi="宋体" w:cs="宋体"/>
                <w:szCs w:val="21"/>
              </w:rPr>
            </w:pPr>
          </w:p>
        </w:tc>
        <w:tc>
          <w:tcPr>
            <w:tcW w:w="3067" w:type="dxa"/>
            <w:vAlign w:val="center"/>
          </w:tcPr>
          <w:p w:rsidR="00AD399C" w:rsidRDefault="00AD399C" w:rsidP="00AD399C">
            <w:pPr>
              <w:widowControl/>
              <w:spacing w:before="68" w:after="68" w:line="280" w:lineRule="exact"/>
              <w:ind w:right="164"/>
              <w:rPr>
                <w:rFonts w:ascii="宋体" w:hAnsi="宋体" w:cs="宋体"/>
                <w:szCs w:val="21"/>
              </w:rPr>
            </w:pPr>
            <w:r>
              <w:rPr>
                <w:rFonts w:ascii="宋体" w:hAnsi="宋体" w:cs="宋体" w:hint="eastAsia"/>
                <w:szCs w:val="21"/>
              </w:rPr>
              <w:t xml:space="preserve"> 制定毕业季活动方案</w:t>
            </w:r>
          </w:p>
        </w:tc>
        <w:tc>
          <w:tcPr>
            <w:tcW w:w="2449" w:type="dxa"/>
            <w:vAlign w:val="center"/>
          </w:tcPr>
          <w:p w:rsidR="00AD399C" w:rsidRDefault="00AD399C">
            <w:pPr>
              <w:widowControl/>
              <w:spacing w:before="68" w:after="68" w:line="280" w:lineRule="exact"/>
              <w:ind w:right="164"/>
              <w:jc w:val="center"/>
              <w:rPr>
                <w:rFonts w:ascii="宋体" w:hAnsi="宋体" w:cs="宋体"/>
                <w:szCs w:val="21"/>
              </w:rPr>
            </w:pPr>
            <w:r>
              <w:rPr>
                <w:rFonts w:ascii="宋体" w:hAnsi="宋体" w:cs="宋体" w:hint="eastAsia"/>
                <w:szCs w:val="21"/>
              </w:rPr>
              <w:t>跟六年级老师对接好，并落实到位</w:t>
            </w:r>
          </w:p>
        </w:tc>
        <w:tc>
          <w:tcPr>
            <w:tcW w:w="1684" w:type="dxa"/>
          </w:tcPr>
          <w:p w:rsidR="00AD399C" w:rsidRDefault="00AD399C">
            <w:pPr>
              <w:widowControl/>
              <w:spacing w:before="68" w:after="68" w:line="280" w:lineRule="exact"/>
              <w:ind w:right="164"/>
              <w:jc w:val="center"/>
              <w:rPr>
                <w:rFonts w:ascii="宋体" w:hAnsi="宋体" w:cs="宋体"/>
                <w:szCs w:val="21"/>
              </w:rPr>
            </w:pPr>
          </w:p>
        </w:tc>
        <w:tc>
          <w:tcPr>
            <w:tcW w:w="1112" w:type="dxa"/>
          </w:tcPr>
          <w:p w:rsidR="00AD399C" w:rsidRDefault="00AD399C">
            <w:pPr>
              <w:widowControl/>
              <w:spacing w:before="68" w:after="68" w:line="280" w:lineRule="exact"/>
              <w:ind w:right="164"/>
              <w:jc w:val="center"/>
              <w:rPr>
                <w:rFonts w:ascii="宋体" w:hAnsi="宋体" w:cs="宋体"/>
                <w:szCs w:val="21"/>
              </w:rPr>
            </w:pPr>
          </w:p>
        </w:tc>
        <w:tc>
          <w:tcPr>
            <w:tcW w:w="1200" w:type="dxa"/>
          </w:tcPr>
          <w:p w:rsidR="00AD399C" w:rsidRDefault="00AD399C">
            <w:pPr>
              <w:widowControl/>
              <w:spacing w:before="68" w:after="68" w:line="280" w:lineRule="exact"/>
              <w:ind w:right="164"/>
              <w:jc w:val="center"/>
              <w:rPr>
                <w:rFonts w:ascii="宋体" w:hAnsi="宋体" w:cs="宋体"/>
                <w:szCs w:val="21"/>
              </w:rPr>
            </w:pPr>
            <w:r>
              <w:rPr>
                <w:rFonts w:ascii="宋体" w:hAnsi="宋体" w:cs="宋体" w:hint="eastAsia"/>
                <w:szCs w:val="21"/>
              </w:rPr>
              <w:t>学生中心</w:t>
            </w:r>
          </w:p>
        </w:tc>
      </w:tr>
      <w:tr w:rsidR="00AD399C">
        <w:trPr>
          <w:trHeight w:val="536"/>
        </w:trPr>
        <w:tc>
          <w:tcPr>
            <w:tcW w:w="1142" w:type="dxa"/>
            <w:vMerge/>
          </w:tcPr>
          <w:p w:rsidR="00AD399C" w:rsidRDefault="00AD399C">
            <w:pPr>
              <w:spacing w:line="280" w:lineRule="exact"/>
              <w:jc w:val="center"/>
              <w:rPr>
                <w:rFonts w:ascii="宋体" w:hAnsi="宋体" w:cs="宋体"/>
                <w:szCs w:val="21"/>
              </w:rPr>
            </w:pPr>
          </w:p>
        </w:tc>
        <w:tc>
          <w:tcPr>
            <w:tcW w:w="3067" w:type="dxa"/>
            <w:vAlign w:val="center"/>
          </w:tcPr>
          <w:p w:rsidR="00AD399C" w:rsidRDefault="00AD399C" w:rsidP="00AD399C">
            <w:pPr>
              <w:widowControl/>
              <w:spacing w:before="68" w:after="68" w:line="280" w:lineRule="exact"/>
              <w:ind w:right="164"/>
              <w:rPr>
                <w:rFonts w:ascii="宋体" w:hAnsi="宋体" w:cs="宋体"/>
                <w:szCs w:val="21"/>
              </w:rPr>
            </w:pPr>
            <w:r>
              <w:rPr>
                <w:rFonts w:ascii="宋体" w:hAnsi="宋体" w:cs="宋体" w:hint="eastAsia"/>
                <w:szCs w:val="21"/>
              </w:rPr>
              <w:t>上交“师德先进学校”、“师德标兵”申报材料</w:t>
            </w:r>
          </w:p>
        </w:tc>
        <w:tc>
          <w:tcPr>
            <w:tcW w:w="2449" w:type="dxa"/>
            <w:vAlign w:val="center"/>
          </w:tcPr>
          <w:p w:rsidR="00AD399C" w:rsidRDefault="00AD399C">
            <w:pPr>
              <w:widowControl/>
              <w:spacing w:before="68" w:after="68" w:line="280" w:lineRule="exact"/>
              <w:ind w:right="164"/>
              <w:jc w:val="center"/>
              <w:rPr>
                <w:rFonts w:ascii="宋体" w:hAnsi="宋体" w:cs="宋体"/>
                <w:szCs w:val="21"/>
              </w:rPr>
            </w:pPr>
          </w:p>
        </w:tc>
        <w:tc>
          <w:tcPr>
            <w:tcW w:w="1684" w:type="dxa"/>
          </w:tcPr>
          <w:p w:rsidR="00AD399C" w:rsidRDefault="00AD399C">
            <w:pPr>
              <w:widowControl/>
              <w:spacing w:before="68" w:after="68" w:line="280" w:lineRule="exact"/>
              <w:ind w:right="164"/>
              <w:jc w:val="center"/>
              <w:rPr>
                <w:rFonts w:ascii="宋体" w:hAnsi="宋体" w:cs="宋体"/>
                <w:szCs w:val="21"/>
              </w:rPr>
            </w:pPr>
          </w:p>
        </w:tc>
        <w:tc>
          <w:tcPr>
            <w:tcW w:w="1112" w:type="dxa"/>
          </w:tcPr>
          <w:p w:rsidR="00AD399C" w:rsidRDefault="00AD399C">
            <w:pPr>
              <w:widowControl/>
              <w:spacing w:before="68" w:after="68" w:line="280" w:lineRule="exact"/>
              <w:ind w:right="164"/>
              <w:jc w:val="center"/>
              <w:rPr>
                <w:rFonts w:ascii="宋体" w:hAnsi="宋体" w:cs="宋体"/>
                <w:szCs w:val="21"/>
              </w:rPr>
            </w:pPr>
          </w:p>
        </w:tc>
        <w:tc>
          <w:tcPr>
            <w:tcW w:w="1200" w:type="dxa"/>
          </w:tcPr>
          <w:p w:rsidR="00AD399C" w:rsidRDefault="00AD399C">
            <w:pPr>
              <w:widowControl/>
              <w:spacing w:before="68" w:after="68" w:line="280" w:lineRule="exact"/>
              <w:ind w:right="164"/>
              <w:jc w:val="center"/>
              <w:rPr>
                <w:rFonts w:ascii="宋体" w:hAnsi="宋体" w:cs="宋体"/>
                <w:szCs w:val="21"/>
              </w:rPr>
            </w:pPr>
            <w:r>
              <w:rPr>
                <w:rFonts w:ascii="宋体" w:hAnsi="宋体" w:cs="宋体" w:hint="eastAsia"/>
                <w:szCs w:val="21"/>
              </w:rPr>
              <w:t>陈彩云</w:t>
            </w:r>
          </w:p>
        </w:tc>
      </w:tr>
    </w:tbl>
    <w:p w:rsidR="006450AF" w:rsidRDefault="006450AF">
      <w:pPr>
        <w:widowControl/>
        <w:spacing w:after="68" w:line="300" w:lineRule="exact"/>
        <w:ind w:right="164"/>
        <w:rPr>
          <w:rFonts w:ascii="黑体" w:eastAsia="黑体" w:hAnsi="宋体" w:cs="宋体"/>
          <w:b/>
          <w:spacing w:val="14"/>
          <w:kern w:val="0"/>
          <w:sz w:val="30"/>
        </w:rPr>
      </w:pPr>
    </w:p>
    <w:p w:rsidR="006450AF" w:rsidRDefault="006450AF"/>
    <w:sectPr w:rsidR="006450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FmYWY4MGI5ODQ3NGNiMWY5MWRiZGU0Yjk3YjQ0YmUifQ=="/>
  </w:docVars>
  <w:rsids>
    <w:rsidRoot w:val="58ED275D"/>
    <w:rsid w:val="00001F60"/>
    <w:rsid w:val="000F373C"/>
    <w:rsid w:val="001E6E50"/>
    <w:rsid w:val="004F22A5"/>
    <w:rsid w:val="006450AF"/>
    <w:rsid w:val="007B0CD6"/>
    <w:rsid w:val="00A3295D"/>
    <w:rsid w:val="00A37422"/>
    <w:rsid w:val="00AB1A79"/>
    <w:rsid w:val="00AD399C"/>
    <w:rsid w:val="00D174A1"/>
    <w:rsid w:val="00E3765B"/>
    <w:rsid w:val="00F2170A"/>
    <w:rsid w:val="01255120"/>
    <w:rsid w:val="01530284"/>
    <w:rsid w:val="030B3B81"/>
    <w:rsid w:val="05EB7697"/>
    <w:rsid w:val="07864075"/>
    <w:rsid w:val="079E2DA6"/>
    <w:rsid w:val="07D3195F"/>
    <w:rsid w:val="07E850FA"/>
    <w:rsid w:val="08BB636A"/>
    <w:rsid w:val="09BE6112"/>
    <w:rsid w:val="0A04260D"/>
    <w:rsid w:val="0C177656"/>
    <w:rsid w:val="0C721436"/>
    <w:rsid w:val="0C8E78BD"/>
    <w:rsid w:val="0F0D7791"/>
    <w:rsid w:val="0F250D3A"/>
    <w:rsid w:val="0FBD45D0"/>
    <w:rsid w:val="10FB7C4C"/>
    <w:rsid w:val="157B75AD"/>
    <w:rsid w:val="15E84D13"/>
    <w:rsid w:val="17384B5D"/>
    <w:rsid w:val="178D1A71"/>
    <w:rsid w:val="18645C6E"/>
    <w:rsid w:val="18803FAF"/>
    <w:rsid w:val="193E16A6"/>
    <w:rsid w:val="19EE4035"/>
    <w:rsid w:val="1BCD6374"/>
    <w:rsid w:val="1E1B5C63"/>
    <w:rsid w:val="203F2777"/>
    <w:rsid w:val="209E23A2"/>
    <w:rsid w:val="21E61F28"/>
    <w:rsid w:val="22462CF1"/>
    <w:rsid w:val="248955CF"/>
    <w:rsid w:val="24D54ABB"/>
    <w:rsid w:val="25911A7F"/>
    <w:rsid w:val="25C37BED"/>
    <w:rsid w:val="28194EA5"/>
    <w:rsid w:val="283B4687"/>
    <w:rsid w:val="287B557A"/>
    <w:rsid w:val="28D15A0A"/>
    <w:rsid w:val="2916341D"/>
    <w:rsid w:val="2A4901C0"/>
    <w:rsid w:val="2B936FA7"/>
    <w:rsid w:val="2C914251"/>
    <w:rsid w:val="2CF40CE2"/>
    <w:rsid w:val="2D016192"/>
    <w:rsid w:val="2DB33930"/>
    <w:rsid w:val="2E76250F"/>
    <w:rsid w:val="2FD22B1C"/>
    <w:rsid w:val="30C776F3"/>
    <w:rsid w:val="33C00B55"/>
    <w:rsid w:val="342E2692"/>
    <w:rsid w:val="377F2AD5"/>
    <w:rsid w:val="39137979"/>
    <w:rsid w:val="3BF3087F"/>
    <w:rsid w:val="3BF55114"/>
    <w:rsid w:val="3C8B173B"/>
    <w:rsid w:val="3E9C3F6D"/>
    <w:rsid w:val="3EC6383E"/>
    <w:rsid w:val="3FC76DC7"/>
    <w:rsid w:val="40093884"/>
    <w:rsid w:val="40BE1D8B"/>
    <w:rsid w:val="41E6590F"/>
    <w:rsid w:val="43054EF5"/>
    <w:rsid w:val="430B346F"/>
    <w:rsid w:val="43C56B2F"/>
    <w:rsid w:val="446217B4"/>
    <w:rsid w:val="44A169A5"/>
    <w:rsid w:val="47262E4D"/>
    <w:rsid w:val="47B2035D"/>
    <w:rsid w:val="495913D8"/>
    <w:rsid w:val="4B8F7B58"/>
    <w:rsid w:val="4C501C7E"/>
    <w:rsid w:val="4E8567CB"/>
    <w:rsid w:val="4F4A531F"/>
    <w:rsid w:val="51426BF5"/>
    <w:rsid w:val="544F71DB"/>
    <w:rsid w:val="54EF17B2"/>
    <w:rsid w:val="55CB5004"/>
    <w:rsid w:val="562927E6"/>
    <w:rsid w:val="581B1F4E"/>
    <w:rsid w:val="58ED275D"/>
    <w:rsid w:val="58EF25D6"/>
    <w:rsid w:val="5F3D0946"/>
    <w:rsid w:val="5FA33F1C"/>
    <w:rsid w:val="60254DB3"/>
    <w:rsid w:val="606049A2"/>
    <w:rsid w:val="625F6675"/>
    <w:rsid w:val="6401148F"/>
    <w:rsid w:val="64C37872"/>
    <w:rsid w:val="68A76653"/>
    <w:rsid w:val="68FC5484"/>
    <w:rsid w:val="6CA24CF7"/>
    <w:rsid w:val="6D70286F"/>
    <w:rsid w:val="6EA7494D"/>
    <w:rsid w:val="6F4F026E"/>
    <w:rsid w:val="7090264C"/>
    <w:rsid w:val="70ED5913"/>
    <w:rsid w:val="71A92C1F"/>
    <w:rsid w:val="73714FEF"/>
    <w:rsid w:val="744B2634"/>
    <w:rsid w:val="74506331"/>
    <w:rsid w:val="74566844"/>
    <w:rsid w:val="75031EA1"/>
    <w:rsid w:val="77976AA4"/>
    <w:rsid w:val="77E43CB3"/>
    <w:rsid w:val="79777194"/>
    <w:rsid w:val="7A7F7EE4"/>
    <w:rsid w:val="7AAA2F92"/>
    <w:rsid w:val="7AC53928"/>
    <w:rsid w:val="7C0379A5"/>
    <w:rsid w:val="7CFA128E"/>
    <w:rsid w:val="7D34791A"/>
    <w:rsid w:val="7D92034C"/>
    <w:rsid w:val="7DE66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5CDDE"/>
  <w15:docId w15:val="{25ECB979-DD07-4A9F-BB3F-9E543404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rPr>
      <w:sz w:val="24"/>
    </w:rPr>
  </w:style>
  <w:style w:type="character" w:customStyle="1" w:styleId="a6">
    <w:name w:val="页眉 字符"/>
    <w:basedOn w:val="a0"/>
    <w:link w:val="a5"/>
    <w:qFormat/>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孙大星</dc:creator>
  <cp:lastModifiedBy>陈彩云</cp:lastModifiedBy>
  <cp:revision>3</cp:revision>
  <cp:lastPrinted>2024-02-17T22:25:00Z</cp:lastPrinted>
  <dcterms:created xsi:type="dcterms:W3CDTF">2024-05-27T00:15:00Z</dcterms:created>
  <dcterms:modified xsi:type="dcterms:W3CDTF">2024-05-27T05:19:00Z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080331A8447A42969790B9C6BAE5F8B4_13</vt:lpwstr>
  </property>
</Properties>
</file>