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题目：《妙笔生花，灵动生动写作》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作者：周水英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发表刊物：《课程·教材·教法》 发表时间：2020.11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960" cy="7329805"/>
                  <wp:effectExtent l="0" t="0" r="8890" b="4445"/>
                  <wp:docPr id="1" name="图片 1" descr="52ccde15eb9345c75d3ec7c1bde9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2ccde15eb9345c75d3ec7c1bde9a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73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8079105"/>
                  <wp:effectExtent l="0" t="0" r="3810" b="17145"/>
                  <wp:docPr id="2" name="图片 2" descr="af29bba7b5cf1fecb70c72693bae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29bba7b5cf1fecb70c72693baef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80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8079105"/>
                  <wp:effectExtent l="0" t="0" r="3810" b="17145"/>
                  <wp:docPr id="3" name="图片 3" descr="af29bba7b5cf1fecb70c72693bae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f29bba7b5cf1fecb70c72693baef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80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0340" cy="8171180"/>
                  <wp:effectExtent l="0" t="0" r="16510" b="1270"/>
                  <wp:docPr id="4" name="图片 4" descr="5e499b1b6819e3b145414edd919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e499b1b6819e3b145414edd91995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9865" cy="7400925"/>
                  <wp:effectExtent l="0" t="0" r="6985" b="9525"/>
                  <wp:docPr id="5" name="图片 5" descr="妙笔生花，灵动生动写作——小学语文写作教学策略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妙笔生花，灵动生动写作——小学语文写作教学策略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740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0D12439F"/>
    <w:rsid w:val="64B66886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2021-11-25T15:53:44Z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