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Hans"/>
        </w:rPr>
      </w:pPr>
      <w:r>
        <w:rPr>
          <w:sz w:val="32"/>
          <w:szCs w:val="32"/>
        </w:rPr>
        <w:t>12</w:t>
      </w:r>
      <w:r>
        <w:rPr>
          <w:rFonts w:hint="eastAsia"/>
          <w:sz w:val="32"/>
          <w:szCs w:val="32"/>
          <w:lang w:val="en-US" w:eastAsia="zh-Hans"/>
        </w:rPr>
        <w:t>月反思</w:t>
      </w:r>
    </w:p>
    <w:p>
      <w:pPr>
        <w:ind w:firstLine="800" w:firstLineChars="250"/>
        <w:jc w:val="both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在三年级的英语教学过程中，我收获了许多宝贵经验，也有了深刻反思。</w:t>
      </w:r>
    </w:p>
    <w:p>
      <w:pPr>
        <w:jc w:val="both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课堂上，通过生动的图片、有趣的动画和简单的英文儿歌，学生们对英语的兴趣明显提升，积极参与互动。但部分内容讲解速度过快，基础薄弱</w:t>
      </w:r>
      <w:bookmarkStart w:id="0" w:name="_GoBack"/>
      <w:bookmarkEnd w:id="0"/>
      <w:r>
        <w:rPr>
          <w:rFonts w:hint="eastAsia"/>
          <w:sz w:val="32"/>
          <w:szCs w:val="32"/>
          <w:lang w:eastAsia="zh-Hans"/>
        </w:rPr>
        <w:t>的学生跟不上节奏，导致知识掌握不扎实。</w:t>
      </w:r>
    </w:p>
    <w:p>
      <w:pPr>
        <w:ind w:firstLine="800" w:firstLineChars="250"/>
        <w:jc w:val="both"/>
        <w:rPr>
          <w:rFonts w:hint="eastAsia"/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在词汇教学环节，游戏虽让课堂气氛活跃，可部分学生仅停留在机械记忆，实际运用时却困难重重。今后，我会多关注学生个体差异，放慢节奏，确保每个学生都能跟上。同时改进词汇教学方法，增加情景运用，帮助学生更好地理解和运用词汇，提升英语教学质量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F61FE"/>
    <w:rsid w:val="F75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2025-01-17T12:38:00Z</dcterms:created>
  <dc:creator>dongxiangyu</dc:creator>
  <cp:lastModifiedBy>dongxiangyu</cp:lastModifiedBy>
  <dcterms:modified xsi:type="dcterms:W3CDTF">2025-01-17T12:42:00Z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