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《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小学英语基于单元主题 实施看图写作的研究</w:t>
      </w:r>
      <w:r>
        <w:rPr>
          <w:rFonts w:hint="eastAsia" w:ascii="Calibri" w:hAnsi="Calibri" w:eastAsia="宋体" w:cs="Times New Roman"/>
          <w:b/>
          <w:sz w:val="28"/>
          <w:szCs w:val="28"/>
        </w:rPr>
        <w:t>》第一阶段研究计划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（20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21</w:t>
      </w:r>
      <w:r>
        <w:rPr>
          <w:rFonts w:hint="eastAsia" w:ascii="Calibri" w:hAnsi="Calibri" w:eastAsia="宋体" w:cs="Times New Roman"/>
          <w:b/>
          <w:sz w:val="28"/>
          <w:szCs w:val="28"/>
        </w:rPr>
        <w:t>.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z w:val="28"/>
          <w:szCs w:val="28"/>
        </w:rPr>
        <w:t>-20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22</w:t>
      </w:r>
      <w:r>
        <w:rPr>
          <w:rFonts w:hint="eastAsia" w:ascii="Calibri" w:hAnsi="Calibri" w:eastAsia="宋体" w:cs="Times New Roman"/>
          <w:b/>
          <w:sz w:val="28"/>
          <w:szCs w:val="28"/>
        </w:rPr>
        <w:t>.1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Calibri" w:hAnsi="Calibri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sz w:val="22"/>
          <w:szCs w:val="22"/>
        </w:rPr>
        <w:t>执笔人：庙桥小学 </w:t>
      </w:r>
      <w:r>
        <w:rPr>
          <w:rFonts w:hint="eastAsia" w:ascii="Calibri" w:hAnsi="Calibri" w:eastAsia="宋体" w:cs="Times New Roman"/>
          <w:b/>
          <w:sz w:val="22"/>
          <w:szCs w:val="22"/>
          <w:lang w:val="en-US" w:eastAsia="zh-CN"/>
        </w:rPr>
        <w:t xml:space="preserve"> 陈玲 茅立 </w:t>
      </w:r>
    </w:p>
    <w:p>
      <w:pPr>
        <w:rPr>
          <w:rFonts w:hint="default" w:ascii="Calibri" w:hAnsi="Calibri" w:eastAsia="宋体" w:cs="Times New Roman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lang w:val="en-US" w:eastAsia="zh-CN"/>
        </w:rPr>
        <w:t>一、指导思想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新课改以来，各个阶段的英语教学，都越来越注重学生英语核心素养的培养，其要素包括语言能力、思维品质、文化品格和学习能力。英语写作教学，虽然对训练学生这几项能力有着重要作用，但在小学英语课堂上并没有受到越来越多的重视。因此，目前依托于单元主题，看图写作的研究，无论是质量还是数量都是不够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通过基于单元主题的小学英语看图写作的研究，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提升单元主题意义为突破口，找准文本与生活的对接点，选择或设计能激发学生表达自我的看图写作任务，创造能让学生理清思绪和共享资源的文化环境，搭建能让学生交流、反馈和自主写作的平台，可以让看图写作教学成为促进表达、注重语用、活跃思维、提升修养的有效途径。</w:t>
      </w:r>
    </w:p>
    <w:p>
      <w:pPr>
        <w:rPr>
          <w:rFonts w:hint="default" w:ascii="Calibri" w:hAnsi="Calibri" w:eastAsia="宋体" w:cs="Times New Roman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lang w:val="en-US" w:eastAsia="zh-CN"/>
        </w:rPr>
        <w:t>二、活动目标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1、围绕《小学英语基于单元主题 实施看图写作的研究》这个主题，学习相关的理论。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2、通过问卷调查，发现教师的习作教学和学生的写作能力提升过程中所存在的问题，为进一步研究明确方向。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3、课题组成员结合各观察量表在自己的课堂中进行实验，并写好教学反思。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4、利用学校教科室安排的教研活动时间及课余时间，加强组内教师的研讨与交流，把课题研究与日常教学紧密地结合起来，做到教学与科研一体化。</w:t>
      </w:r>
    </w:p>
    <w:p>
      <w:pPr>
        <w:rPr>
          <w:rFonts w:hint="default" w:ascii="Calibri" w:hAnsi="Calibri" w:eastAsia="宋体" w:cs="Times New Roman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lang w:val="en-US" w:eastAsia="zh-CN"/>
        </w:rPr>
        <w:t>三、具体安排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九月：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1.课题组长参加由学校教科室组织的课题研究会议,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明确本学期课题研究工作的主要思路。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2.制定本学期课题研究工作计划，筹备本学期的课题工作。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3.组织课题组成员学习完善本课题的研究计划，落实本学期课题任务。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十月：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1.组织课题组成员进行相关的理论学习。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2.各实验教师根据自身的教学班级进行实验。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3.上好一节课题研究课。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十一月：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1.学习相关理论，写好随笔。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2.组织教师听校内研讨课，做好组内听课、评课记录。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3.进行学习沙龙活动。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4.上好一节课题研究课。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十二月：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1.各实验教师根据自身的教学班级继续进行实验。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上好一节课题研究课。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1．整理课题资料，撰写课题阶段总结。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课题网站资料上传的总结工作。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000000"/>
    <w:rsid w:val="0C140A13"/>
    <w:rsid w:val="28147D18"/>
    <w:rsid w:val="3A2803E2"/>
    <w:rsid w:val="622E3C62"/>
    <w:rsid w:val="65C4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2021-10-27T03:29:00Z</dcterms:created>
  <dc:creator>ASUS</dc:creator>
  <cp:lastModifiedBy>cherish</cp:lastModifiedBy>
  <dcterms:modified xsi:type="dcterms:W3CDTF">2022-06-19T06:05:38Z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BDF39C4E07B9405587315A33EADF1583</vt:lpwstr>
  </property>
</Properties>
</file>