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firstLine="645"/>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庙桥小学202</w:t>
      </w: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202</w:t>
      </w: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学年度第一学期</w:t>
      </w:r>
    </w:p>
    <w:p>
      <w:pPr>
        <w:keepNext w:val="0"/>
        <w:keepLines w:val="0"/>
        <w:pageBreakBefore w:val="0"/>
        <w:widowControl w:val="0"/>
        <w:kinsoku/>
        <w:wordWrap/>
        <w:overflowPunct/>
        <w:topLinePunct w:val="0"/>
        <w:autoSpaceDE/>
        <w:autoSpaceDN/>
        <w:bidi w:val="0"/>
        <w:adjustRightInd/>
        <w:snapToGrid/>
        <w:spacing w:line="400" w:lineRule="exact"/>
        <w:ind w:firstLine="645"/>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课程中心工作总结</w:t>
      </w:r>
    </w:p>
    <w:p>
      <w:pPr>
        <w:keepNext w:val="0"/>
        <w:keepLines w:val="0"/>
        <w:pageBreakBefore w:val="0"/>
        <w:widowControl w:val="0"/>
        <w:kinsoku/>
        <w:wordWrap/>
        <w:overflowPunct/>
        <w:topLinePunct w:val="0"/>
        <w:autoSpaceDE/>
        <w:autoSpaceDN/>
        <w:bidi w:val="0"/>
        <w:adjustRightInd/>
        <w:snapToGrid/>
        <w:spacing w:line="400" w:lineRule="exact"/>
        <w:ind w:firstLine="645"/>
        <w:jc w:val="left"/>
        <w:textAlignment w:val="auto"/>
        <w:rPr>
          <w:rFonts w:hint="eastAsia" w:ascii="宋体" w:hAnsi="宋体" w:eastAsia="宋体" w:cs="宋体"/>
          <w:color w:val="auto"/>
          <w:sz w:val="24"/>
          <w:szCs w:val="24"/>
        </w:rPr>
      </w:pPr>
      <w:r>
        <w:rPr>
          <w:rFonts w:hint="eastAsia" w:ascii="宋体" w:hAnsi="宋体" w:eastAsia="宋体" w:cs="宋体"/>
          <w:sz w:val="24"/>
          <w:szCs w:val="24"/>
        </w:rPr>
        <w:t>“双减”政策</w:t>
      </w:r>
      <w:r>
        <w:rPr>
          <w:rFonts w:hint="eastAsia" w:ascii="宋体" w:hAnsi="宋体" w:eastAsia="宋体" w:cs="宋体"/>
          <w:sz w:val="24"/>
          <w:szCs w:val="24"/>
          <w:lang w:val="en-US" w:eastAsia="zh-CN"/>
        </w:rPr>
        <w:t>和新课程标准</w:t>
      </w:r>
      <w:r>
        <w:rPr>
          <w:rFonts w:hint="eastAsia" w:ascii="宋体" w:hAnsi="宋体" w:eastAsia="宋体" w:cs="宋体"/>
          <w:sz w:val="24"/>
          <w:szCs w:val="24"/>
        </w:rPr>
        <w:t>下的教学，应聚焦学科核心素养，更加突出学生的主体</w:t>
      </w:r>
      <w:r>
        <w:rPr>
          <w:rFonts w:hint="eastAsia" w:ascii="宋体" w:hAnsi="宋体" w:eastAsia="宋体" w:cs="宋体"/>
          <w:sz w:val="24"/>
          <w:szCs w:val="24"/>
          <w:lang w:eastAsia="zh-CN"/>
        </w:rPr>
        <w:t>地位</w:t>
      </w:r>
      <w:r>
        <w:rPr>
          <w:rFonts w:hint="eastAsia" w:ascii="宋体" w:hAnsi="宋体" w:eastAsia="宋体" w:cs="宋体"/>
          <w:sz w:val="24"/>
          <w:szCs w:val="24"/>
        </w:rPr>
        <w:t>，组织学生开展深度学习</w:t>
      </w:r>
      <w:r>
        <w:rPr>
          <w:rFonts w:hint="eastAsia" w:ascii="宋体" w:hAnsi="宋体" w:eastAsia="宋体" w:cs="宋体"/>
          <w:sz w:val="24"/>
          <w:szCs w:val="24"/>
          <w:lang w:eastAsia="zh-CN"/>
        </w:rPr>
        <w:t>。</w:t>
      </w:r>
      <w:r>
        <w:rPr>
          <w:rFonts w:hint="eastAsia" w:ascii="宋体" w:hAnsi="宋体" w:eastAsia="宋体" w:cs="宋体"/>
          <w:color w:val="auto"/>
          <w:sz w:val="24"/>
          <w:szCs w:val="24"/>
        </w:rPr>
        <w:t>本学期，课程中心本着“</w:t>
      </w:r>
      <w:r>
        <w:rPr>
          <w:rFonts w:hint="eastAsia" w:ascii="宋体" w:hAnsi="宋体" w:eastAsia="宋体" w:cs="宋体"/>
          <w:color w:val="auto"/>
          <w:sz w:val="24"/>
          <w:szCs w:val="24"/>
          <w:lang w:eastAsia="zh-CN"/>
        </w:rPr>
        <w:t>抓</w:t>
      </w:r>
      <w:r>
        <w:rPr>
          <w:rFonts w:hint="eastAsia" w:ascii="宋体" w:hAnsi="宋体" w:eastAsia="宋体" w:cs="宋体"/>
          <w:color w:val="auto"/>
          <w:sz w:val="24"/>
          <w:szCs w:val="24"/>
        </w:rPr>
        <w:t>实常规，</w:t>
      </w:r>
      <w:r>
        <w:rPr>
          <w:rFonts w:hint="eastAsia" w:ascii="宋体" w:hAnsi="宋体" w:eastAsia="宋体" w:cs="宋体"/>
          <w:color w:val="auto"/>
          <w:sz w:val="24"/>
          <w:szCs w:val="24"/>
          <w:lang w:eastAsia="zh-CN"/>
        </w:rPr>
        <w:t>提升</w:t>
      </w:r>
      <w:r>
        <w:rPr>
          <w:rFonts w:hint="eastAsia" w:ascii="宋体" w:hAnsi="宋体" w:eastAsia="宋体" w:cs="宋体"/>
          <w:color w:val="auto"/>
          <w:sz w:val="24"/>
          <w:szCs w:val="24"/>
        </w:rPr>
        <w:t>质量”的工作理念，以教师和学生的发展为本，立足实际，扎实过程</w:t>
      </w:r>
      <w:r>
        <w:rPr>
          <w:rFonts w:hint="eastAsia" w:ascii="宋体" w:hAnsi="宋体" w:eastAsia="宋体" w:cs="宋体"/>
          <w:sz w:val="24"/>
          <w:szCs w:val="24"/>
        </w:rPr>
        <w:t>坚持教育、教学理论的学习，积极开展教研活动，努力提高教学质量，较好地完成了既定的工作计划</w:t>
      </w:r>
      <w:r>
        <w:rPr>
          <w:rFonts w:hint="eastAsia" w:ascii="宋体" w:hAnsi="宋体" w:eastAsia="宋体" w:cs="宋体"/>
          <w:sz w:val="24"/>
          <w:szCs w:val="24"/>
          <w:lang w:eastAsia="zh-CN"/>
        </w:rPr>
        <w:t>。。</w:t>
      </w:r>
      <w:r>
        <w:rPr>
          <w:rFonts w:hint="eastAsia" w:ascii="宋体" w:hAnsi="宋体" w:eastAsia="宋体" w:cs="宋体"/>
          <w:color w:val="auto"/>
          <w:sz w:val="24"/>
          <w:szCs w:val="24"/>
        </w:rPr>
        <w:t>现将本学期课程中心工作，总结如下：</w:t>
      </w:r>
    </w:p>
    <w:p>
      <w:pPr>
        <w:keepNext w:val="0"/>
        <w:keepLines w:val="0"/>
        <w:pageBreakBefore w:val="0"/>
        <w:widowControl w:val="0"/>
        <w:kinsoku/>
        <w:wordWrap/>
        <w:overflowPunct/>
        <w:topLinePunct w:val="0"/>
        <w:autoSpaceDE/>
        <w:autoSpaceDN/>
        <w:bidi w:val="0"/>
        <w:adjustRightInd/>
        <w:snapToGrid/>
        <w:spacing w:line="400" w:lineRule="exact"/>
        <w:ind w:left="42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一、做好教学服务工作。</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认真做好秋季一年级学生招生工作。根据教育关于招生的要求，分批举行本地、积分入学新生的招收工作，应招尽招。在学校公众号发布关于新生入学的一些事宜，让家长对学校有初步了解，对入学常规事务和当好一名小学生的家长有必要的认知。同时，进行均衡分班，尽量使一年级各新生在性别和知识水平方面均等。</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完善调代课制度，做好调代课工作。根据调代课工作存在的不足，课程中心在原有基础上改进，重新制作调代课的记录表，并统一了张贴的位置，进一步向全校老师明确请假及调代课的流程，从而使得此项工作更趋于规范合理且易操作。</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细致做好一年级新生的学籍信息录入和其他年级学生学籍信息复核补录工作，分批次上传并核对学生网上学籍资料，全校核对市网区网学籍，盘查尚未取得全国学籍号的学生。对问题学籍的学生进行逐条处理，确保上传及时，资料细致无误。</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进一步做好校本选修课程设置，围绕国家课程校本化和校本课程系列化进行，国家课程校本化对语、数、英三门课程进行本土化的构建，对教材进行梳理、二次开发，做好教材的“加减法”。根据学生兴趣和老师的特长，主要开设体育、音乐、书画、科技、学科特色课程、实践等等三十多门课程。</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5.根据校长室的安排和要求，分批做好插班生的测试、阅卷和招收工作，努力做到合理地插班。</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6.做好教学资料、教材、素质教育读物等材料的征订工作。</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二、加强常规工作检查。</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为进一步加强和规范教学管理，提高教育教学质量，本学期狠抓教学常规的落实。</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1.严格执行课程计划。严格执行课程计划。开齐、上足、教好每一门课程，不随意增减课时，确保教学课程的安排得到不折不扣的落实。</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举行教学常规学习活动。开学初，语数英条线负责人，举行教学常规的学习会议，由各学科负责人向老师们解读。通过这次学习活动，语数英每位老师都明确自己任教学科的教学常规，明确了备课的要求和格式，掌握各类作业的批改要求等，并以此作为自己教学工作的要求。</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举行月教学常规的检查与考核。为促进老师落实教学常规，课程中心开展月教学常规检查与考核活动。每月底，各位老师根据课程中心的要求，将被检查的材料放置到规定地点，备课组长、中层及部分老师根据课程中心的分工，对全体老师的备课、听课、各项作业进行了多层次多批次的细致检查。如作业批改的符号、备课的二度设计、教学反思、计分线、听课随感或建议的记录等情况。检查完毕，课程中心将月教学常规考核情况公布到校园网，并将情况反馈到各备课组，要求老师们发现自我对照，发现问题及时整改,确保每位老师的教学常规真正落到实处。</w:t>
      </w:r>
      <w:r>
        <w:rPr>
          <w:rFonts w:hint="eastAsia" w:ascii="宋体" w:hAnsi="宋体" w:eastAsia="宋体" w:cs="宋体"/>
          <w:color w:val="auto"/>
          <w:sz w:val="24"/>
          <w:szCs w:val="24"/>
          <w:lang w:eastAsia="zh-CN"/>
        </w:rPr>
        <w:t>正因为平常就注重教学常规的检查，所以在区作业检查时，得到了上级领导的好评。</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开展课堂巡查工作。为了督促老师落实课堂教学常规，每一位学生上好每一节课，校长室和课程中心成员分工，负责学校每天的课堂常规巡查工作。从师生的精神状态、学生的学习习惯、听讲习惯到学生的坐姿及写作业的习惯，全面促进老师落实课堂常规。同时，每天的巡查人员记录巡查情况，并发到学校微信群，供全体老师查阅，老师对照检查情况改进不良做法。</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坚持开展集体备课活动。本学期继续实行集体备课，做到定时间、定内容、定中心发言人，要求主备教师要认真把握教材，分析各单元教学内容的重点，结合我校学生的实际情况设计出适合本校的集体备课教案，争取在共同研究的基础上备出优质课。每位教师在上课前要对教案进行二度修改，课后还要写出教学反思，坚持“个人精备+集体讨论+个人修改”的集体备课制度。每位老师做到超周备课，临教复备。同时，利用集体备课的时间，进行“培养学生良好的学习习惯、起步作文如何教、提高教学质量的措施、运算能力的理解与培养”等的学习和讨论，让集体备课成为教师教学必须要做好的头等大事，也成为教师专业发展的有力助推器。</w:t>
      </w:r>
    </w:p>
    <w:p>
      <w:pPr>
        <w:keepNext w:val="0"/>
        <w:keepLines w:val="0"/>
        <w:pageBreakBefore w:val="0"/>
        <w:widowControl w:val="0"/>
        <w:kinsoku/>
        <w:wordWrap/>
        <w:overflowPunct/>
        <w:topLinePunct w:val="0"/>
        <w:autoSpaceDE/>
        <w:autoSpaceDN/>
        <w:bidi w:val="0"/>
        <w:adjustRightInd/>
        <w:snapToGrid/>
        <w:spacing w:line="400" w:lineRule="exact"/>
        <w:ind w:left="42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三、组织开展各层面活动促进教师成长。</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学期我们根据实际情况，立足本校，有计划、有步骤进行校本培训，措施得力，目标明确，形式多样。组内各位教师学习讨论教学中的热点教学问题</w:t>
      </w:r>
      <w:r>
        <w:rPr>
          <w:rFonts w:hint="eastAsia" w:ascii="宋体" w:hAnsi="宋体" w:eastAsia="宋体" w:cs="宋体"/>
          <w:color w:val="auto"/>
          <w:sz w:val="24"/>
          <w:szCs w:val="24"/>
          <w:lang w:eastAsia="zh-CN"/>
        </w:rPr>
        <w:t>，聚焦“双减政策”</w:t>
      </w:r>
      <w:r>
        <w:rPr>
          <w:rFonts w:hint="eastAsia" w:ascii="宋体" w:hAnsi="宋体" w:eastAsia="宋体" w:cs="宋体"/>
          <w:color w:val="auto"/>
          <w:sz w:val="24"/>
          <w:szCs w:val="24"/>
        </w:rPr>
        <w:t>，从而使教师更新教学观念，认识教学新策并组织教师利用新方法组织好课堂教学，在实践中不断提高自身的素质，让教师从经验型向专业型、科研型转变</w:t>
      </w:r>
      <w:r>
        <w:rPr>
          <w:rFonts w:hint="eastAsia" w:ascii="宋体" w:hAnsi="宋体" w:eastAsia="宋体" w:cs="宋体"/>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坚持上好教研课。本学期，根据期初学校的要求，每个老师一学年内至少上一次校级教研课和组内教研课。这是提升教学质量最关键的一步。一学期下来，已有六十多位老师完成了校级或组内教研课的执教。通过检查发现，大多数老师能及时做好课前准备工作，明确目标，讲透知识点，突破重难点，进行扎实有效的训练，课上突出学科关键能力的培养，更注意方法引领。需要注意的是，部分年轻教师在执教的同时，更要关注课堂纪律，抓好学生上课的行为习惯，从而提高听课效率。</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组织各学科老师研读新课标，结合自身课堂及时反思，指导课堂教学。同时积极参与</w:t>
      </w:r>
      <w:r>
        <w:rPr>
          <w:rFonts w:hint="eastAsia" w:ascii="宋体" w:hAnsi="宋体" w:eastAsia="宋体" w:cs="宋体"/>
          <w:color w:val="auto"/>
          <w:sz w:val="24"/>
          <w:szCs w:val="24"/>
        </w:rPr>
        <w:t>线上或线下的教材培训。根据武进区教育局的规定，课程中心组织进行各学科的培训，并要求全员参与，并做好相关记录，从而把握教材的重难点，以使更好地开展教学工作。同时，及时做好乡村培育站、送培活动、书法培训、名师工作室等活动的通知工作，让参与的老师准时参加活动并得益。</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举行青年教师</w:t>
      </w:r>
      <w:r>
        <w:rPr>
          <w:rFonts w:hint="eastAsia" w:ascii="宋体" w:hAnsi="宋体" w:eastAsia="宋体" w:cs="宋体"/>
          <w:color w:val="auto"/>
          <w:sz w:val="24"/>
          <w:szCs w:val="24"/>
          <w:lang w:eastAsia="zh-CN"/>
        </w:rPr>
        <w:t>、交流老师、五级梯队老师展示</w:t>
      </w:r>
      <w:r>
        <w:rPr>
          <w:rFonts w:hint="eastAsia" w:ascii="宋体" w:hAnsi="宋体" w:eastAsia="宋体" w:cs="宋体"/>
          <w:color w:val="auto"/>
          <w:sz w:val="24"/>
          <w:szCs w:val="24"/>
        </w:rPr>
        <w:t>课活动。</w:t>
      </w:r>
      <w:r>
        <w:rPr>
          <w:rFonts w:hint="eastAsia" w:ascii="宋体" w:hAnsi="宋体" w:eastAsia="宋体" w:cs="宋体"/>
          <w:color w:val="auto"/>
          <w:kern w:val="0"/>
          <w:sz w:val="24"/>
          <w:szCs w:val="24"/>
        </w:rPr>
        <w:t>为进一步了解青年教师在本学期内教育提升情况，课堂教学组织驾驭能力，</w:t>
      </w:r>
      <w:r>
        <w:rPr>
          <w:rFonts w:hint="eastAsia" w:ascii="宋体" w:hAnsi="宋体" w:eastAsia="宋体" w:cs="宋体"/>
          <w:color w:val="auto"/>
          <w:kern w:val="0"/>
          <w:sz w:val="24"/>
          <w:szCs w:val="24"/>
          <w:lang w:eastAsia="zh-CN"/>
        </w:rPr>
        <w:t>我们</w:t>
      </w:r>
      <w:r>
        <w:rPr>
          <w:rFonts w:hint="eastAsia" w:ascii="宋体" w:hAnsi="宋体" w:eastAsia="宋体" w:cs="宋体"/>
          <w:color w:val="auto"/>
          <w:kern w:val="0"/>
          <w:sz w:val="24"/>
          <w:szCs w:val="24"/>
        </w:rPr>
        <w:t>开展为期</w:t>
      </w:r>
      <w:r>
        <w:rPr>
          <w:rFonts w:hint="eastAsia" w:ascii="宋体" w:hAnsi="宋体" w:eastAsia="宋体" w:cs="宋体"/>
          <w:color w:val="auto"/>
          <w:kern w:val="0"/>
          <w:sz w:val="24"/>
          <w:szCs w:val="24"/>
          <w:lang w:eastAsia="zh-CN"/>
        </w:rPr>
        <w:t>三</w:t>
      </w:r>
      <w:r>
        <w:rPr>
          <w:rFonts w:hint="eastAsia" w:ascii="宋体" w:hAnsi="宋体" w:eastAsia="宋体" w:cs="宋体"/>
          <w:color w:val="auto"/>
          <w:kern w:val="0"/>
          <w:sz w:val="24"/>
          <w:szCs w:val="24"/>
        </w:rPr>
        <w:t>天的新教师汇报课，为新教师搭建成长舞台。课堂上，每位老师都能注重培养学科关键能力，注重对学习方法的指导和点拨，展现以学生为主体、教师为主导的理念。凭借自己的努力，每位青年教师都展示了自身良好的个人素养和良好的精神风貌。</w:t>
      </w:r>
      <w:r>
        <w:rPr>
          <w:rFonts w:hint="eastAsia" w:ascii="宋体" w:hAnsi="宋体" w:eastAsia="宋体" w:cs="宋体"/>
          <w:color w:val="auto"/>
          <w:kern w:val="0"/>
          <w:sz w:val="24"/>
          <w:szCs w:val="24"/>
          <w:lang w:eastAsia="zh-CN"/>
        </w:rPr>
        <w:t>交流老师和五级梯队老师的课堂，更是为全体老师提供了学习的榜样</w:t>
      </w:r>
      <w:r>
        <w:rPr>
          <w:rFonts w:hint="eastAsia" w:ascii="宋体" w:hAnsi="宋体" w:eastAsia="宋体" w:cs="宋体"/>
          <w:color w:val="auto"/>
          <w:kern w:val="0"/>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做好区发展中心、教研室联合调研的准备工作。从接到通知开始，在校长室的指导下，通过各备课组长做好课堂教学的准备。晚上，巡视在校加班老师的情况，参与本年级组老师的课堂教学的设计，并作好安排，减轻上课老师的负担。最终，本次活动得到了区教育局领导的一致好评。</w:t>
      </w:r>
    </w:p>
    <w:p>
      <w:pPr>
        <w:spacing w:line="360" w:lineRule="auto"/>
        <w:ind w:firstLine="420"/>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6.为使参加中二片学科教研、名师工作室、信息技术能手等活动的老师能做好充分的准备，文校长亲自参与，课程中心组织相关人员，帮助老师磨课，制作课件，设计创意作业等。</w:t>
      </w:r>
      <w:r>
        <w:rPr>
          <w:rFonts w:hint="eastAsia" w:ascii="宋体" w:hAnsi="宋体" w:eastAsia="宋体" w:cs="宋体"/>
          <w:sz w:val="24"/>
          <w:szCs w:val="24"/>
          <w:lang w:eastAsia="zh-CN"/>
        </w:rPr>
        <w:t>还邀请区课程中心马伟忠主任以及优秀教师刘洁老师为我校教师作精彩讲座及优秀课例展示，数学组老师全程参加，收获颇多。</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7.</w:t>
      </w:r>
      <w:r>
        <w:rPr>
          <w:rFonts w:hint="eastAsia" w:ascii="宋体" w:hAnsi="宋体" w:eastAsia="宋体" w:cs="宋体"/>
          <w:color w:val="auto"/>
          <w:kern w:val="0"/>
          <w:sz w:val="24"/>
          <w:szCs w:val="24"/>
          <w:lang w:eastAsia="zh-CN"/>
        </w:rPr>
        <w:t>做好新学期第一天中层听课工作。这项工作，每学期必做。根据新教师和中层人数，尽量匹配相同的学科，安排好的地听课点、内容，要求各中层对执教者从教学、学生学习习惯、学习状态、作业姿势、坐姿等多方面对老师进行指导，并填写听课表交课程中心。</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8.</w:t>
      </w:r>
      <w:r>
        <w:rPr>
          <w:rFonts w:hint="eastAsia" w:ascii="宋体" w:hAnsi="宋体" w:eastAsia="宋体" w:cs="宋体"/>
          <w:color w:val="auto"/>
          <w:kern w:val="0"/>
          <w:sz w:val="24"/>
          <w:szCs w:val="24"/>
          <w:lang w:eastAsia="zh-CN"/>
        </w:rPr>
        <w:t>优化了学校过去使用的校级课题研修手册，对中期评估的相关要求进行了梳理，并和各个课题组长进行了交流，安排了相关任务，对评估报告和评估表撰写进行了指导。同时，对戴玲老师留下的关于大单元教学的课题进行了安排，由张敏老师正式接手，于明年</w:t>
      </w:r>
      <w:r>
        <w:rPr>
          <w:rFonts w:hint="eastAsia" w:ascii="宋体" w:hAnsi="宋体" w:eastAsia="宋体" w:cs="宋体"/>
          <w:color w:val="auto"/>
          <w:kern w:val="0"/>
          <w:sz w:val="24"/>
          <w:szCs w:val="24"/>
          <w:lang w:val="en-US" w:eastAsia="zh-CN"/>
        </w:rPr>
        <w:t>12月进行中期评估，后年年底结题。将自我发展诉求强烈的青年老师组成小组，每月开展一次线上论文指导活动，以老师们自己撰写的论文为基础，由李磊老师指导老师们优化选题、逐段修改、挑选参考文献，让小组内的老师清晰看到一篇内容丰富、逻辑严谨的论文的产生过程，帮助年轻老师在这一方面少走弯路，快速入门。</w:t>
      </w:r>
      <w:bookmarkStart w:id="0" w:name="_GoBack"/>
      <w:bookmarkEnd w:id="0"/>
    </w:p>
    <w:p>
      <w:pPr>
        <w:keepNext w:val="0"/>
        <w:keepLines w:val="0"/>
        <w:pageBreakBefore w:val="0"/>
        <w:widowControl w:val="0"/>
        <w:kinsoku/>
        <w:wordWrap/>
        <w:overflowPunct/>
        <w:topLinePunct w:val="0"/>
        <w:autoSpaceDE/>
        <w:autoSpaceDN/>
        <w:bidi w:val="0"/>
        <w:adjustRightInd/>
        <w:snapToGrid/>
        <w:spacing w:line="400" w:lineRule="exact"/>
        <w:ind w:left="420" w:firstLine="120" w:firstLineChars="5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四、围绕学科素养开展各类竞赛，提升学生学科能力。</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为监测和提升学生的学科素养、学习能力，本学期对语数英三门主要学科进行了多项专项竞赛。</w:t>
      </w:r>
    </w:p>
    <w:p>
      <w:pPr>
        <w:pStyle w:val="3"/>
        <w:keepNext w:val="0"/>
        <w:keepLines w:val="0"/>
        <w:pageBreakBefore w:val="0"/>
        <w:widowControl w:val="0"/>
        <w:shd w:val="clear" w:color="auto" w:fill="FFFFFF"/>
        <w:kinsoku/>
        <w:wordWrap/>
        <w:overflowPunct/>
        <w:topLinePunct w:val="0"/>
        <w:autoSpaceDE/>
        <w:autoSpaceDN/>
        <w:bidi w:val="0"/>
        <w:adjustRightInd/>
        <w:snapToGrid/>
        <w:spacing w:line="400" w:lineRule="exact"/>
        <w:ind w:left="150" w:right="90"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组织全体</w:t>
      </w:r>
      <w:r>
        <w:rPr>
          <w:rFonts w:hint="eastAsia" w:ascii="宋体" w:hAnsi="宋体" w:eastAsia="宋体" w:cs="宋体"/>
          <w:color w:val="auto"/>
          <w:sz w:val="24"/>
          <w:szCs w:val="24"/>
        </w:rPr>
        <w:t>学生</w:t>
      </w:r>
      <w:r>
        <w:rPr>
          <w:rFonts w:hint="eastAsia" w:ascii="宋体" w:hAnsi="宋体" w:eastAsia="宋体" w:cs="宋体"/>
          <w:color w:val="auto"/>
          <w:sz w:val="24"/>
          <w:szCs w:val="24"/>
          <w:lang w:eastAsia="zh-CN"/>
        </w:rPr>
        <w:t>进行</w:t>
      </w:r>
      <w:r>
        <w:rPr>
          <w:rFonts w:hint="eastAsia" w:ascii="宋体" w:hAnsi="宋体" w:eastAsia="宋体" w:cs="宋体"/>
          <w:color w:val="auto"/>
          <w:sz w:val="24"/>
          <w:szCs w:val="24"/>
        </w:rPr>
        <w:t>硬笔字比赛。为了弘扬中华民族传统文化，培养我校学生良好的书写习惯，提高学生的看帖书写能力，</w:t>
      </w:r>
      <w:r>
        <w:rPr>
          <w:rFonts w:hint="eastAsia" w:ascii="宋体" w:hAnsi="宋体" w:eastAsia="宋体" w:cs="宋体"/>
          <w:color w:val="auto"/>
          <w:sz w:val="24"/>
          <w:szCs w:val="24"/>
          <w:lang w:eastAsia="zh-CN"/>
        </w:rPr>
        <w:t>课程中心组织</w:t>
      </w:r>
      <w:r>
        <w:rPr>
          <w:rFonts w:hint="eastAsia" w:ascii="宋体" w:hAnsi="宋体" w:eastAsia="宋体" w:cs="宋体"/>
          <w:color w:val="auto"/>
          <w:sz w:val="24"/>
          <w:szCs w:val="24"/>
        </w:rPr>
        <w:t>开展整班写字比赛活动。本次比赛要求学生的书写姿势做到“身正、肩平、足稳、目尺、笔寸、胸拳”。低年级使用铅笔书写正楷，中高年级使用钢笔分别书写正楷和楷书。比赛中，各班井然有序，同学们个个坐姿端正、聚精会神，用心书写每一个笔画、每一个汉字，表现出良好的书写习惯，所写作品笔画流畅，横平竖直，结构匀称，整体美观。每一个自然舒展、妙在手心的汉字背后，都凝结了孩子们平日里的勤学苦练。本次写字比赛活动，不仅为同学们提供了一个展现自我风采的平台，更激发了学生浓厚的练字兴趣。而且进一步端正了学生的写字姿势，提高了书写质量，培养了学生一丝不苟、持之以恒的学习习惯。学校将以这次大赛为契机，带动全校师生掀起学写规范字、弘扬中华民族文化的热潮，营造良好的练字氛国，形成写字教学齐抓共管的局面。</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四年级作文整班过关比赛。为了迎接区四年级作文整班过关竞赛，课程中心与四年级组的老师共同学习，明确第二学段“习作”部分学段目标与内容、武进区四年级作文过关评价标准，主要从“内容、语言、书写”等方面着重指导。在此基础上，课程中心组织进行了两次四年级整班作文过关竞赛，提高师生对此项活动的重视程度，也帮助老师发现学生在习作上的优缺点，从而使习作教学更有针对性。</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参加区中小学作文竞赛。对于此项工作，课程中心全力以赴，积极准备。首先组织四到六年级各班习作的优等生进行选拔赛，然后请相关老师批阅，由此选出参加区级作文竞赛人选。然后，再请相关老师进行辅导。这样，保证参赛学生在习作方面能得到长足的进步。</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组织学生参加江苏省书法等级考试。按照区考试院书法考试的精神，课程中心下发书法等级考试的告家长书，让家长与孩子协商，自愿报名。之后，课程中心根据省书法等级考试的要求，准备书法等级考试的材料，组织语文老师对学生进行辅导，督促学生进行为期一月左右的练习。举行等级考试之前，课程中心做好考场布置、书法等级考试秩序册的制作、监考老师的安排、考场的设置和布置等等，严格按照上级要求进行，使得本次省书法等级考试圆满落幕。</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6.开展语文组二年级看拼音写汉字、三年级整班朗读比赛、读书节征文活动、创意书签小报制作活动，提升学生创意学习、创意表达的能力，让知识与兴趣同步增长。</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召开了期初英语教研组会议，明确区三年级整班朗读和四年级书写比赛要求，并制定训练计划，开展了校级比赛。</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为切实提高学生素质，我们逐步落实庙桥小学体育课程改革方案，优化课程、评价、竞赛、活动，由体育专职教师对国家规定体育课程进行校本化实施。在2022年常州市深化学校体育改革实验学校年度督查评比中获二等奖。</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shd w:val="clear" w:color="auto" w:fill="FFFFFF"/>
          <w:lang w:val="en-US" w:eastAsia="zh-CN"/>
        </w:rPr>
        <w:t>9.</w:t>
      </w:r>
      <w:r>
        <w:rPr>
          <w:rFonts w:hint="eastAsia" w:ascii="宋体" w:hAnsi="宋体" w:eastAsia="宋体" w:cs="宋体"/>
          <w:color w:val="auto"/>
          <w:sz w:val="24"/>
          <w:szCs w:val="24"/>
          <w:shd w:val="clear" w:color="auto" w:fill="FFFFFF"/>
        </w:rPr>
        <w:t>在卫生常规工作中，我们继续落实健康教育，坚持做好卫生监督工作，积极开展学生常见病防治。本学期开展了全校学生健康体检、视力检测，12个班级参加了常见病监测，另外还开展了三年级窝沟封闭，新入学学生的接种查验和结核筛查等工作，积极保障孩子在校健康学习。</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我们继续深入开展</w:t>
      </w:r>
      <w:r>
        <w:rPr>
          <w:rFonts w:hint="eastAsia" w:ascii="宋体" w:hAnsi="宋体" w:eastAsia="宋体" w:cs="宋体"/>
          <w:color w:val="auto"/>
          <w:sz w:val="24"/>
          <w:szCs w:val="24"/>
          <w:shd w:val="clear" w:color="auto" w:fill="FFFFFF"/>
        </w:rPr>
        <w:t>育英乡村学校少年宫活动，</w:t>
      </w:r>
      <w:r>
        <w:rPr>
          <w:rFonts w:hint="eastAsia" w:ascii="宋体" w:hAnsi="宋体" w:eastAsia="宋体" w:cs="宋体"/>
          <w:color w:val="auto"/>
          <w:sz w:val="24"/>
          <w:szCs w:val="24"/>
        </w:rPr>
        <w:t>加强育英乡村少年宫和社团建设，科学合理地调整项目和负责老师，提高我校教师开展各项活动的业务水平和组织指导艺术团队的能力。继续开展丰富多彩的群众性文体活动，本学期开展了秋季田径运动会、冬季三项等比赛活动，加大学生的参与面，更好地贯彻“健康第一”的指导思想，推进我校文体活动不断深入开展。</w:t>
      </w:r>
    </w:p>
    <w:p>
      <w:pPr>
        <w:keepNext w:val="0"/>
        <w:keepLines w:val="0"/>
        <w:pageBreakBefore w:val="0"/>
        <w:widowControl w:val="0"/>
        <w:kinsoku/>
        <w:wordWrap/>
        <w:overflowPunct/>
        <w:topLinePunct w:val="0"/>
        <w:autoSpaceDE/>
        <w:autoSpaceDN/>
        <w:bidi w:val="0"/>
        <w:adjustRightInd/>
        <w:snapToGrid/>
        <w:spacing w:line="400" w:lineRule="exact"/>
        <w:ind w:left="42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五、认真做好其他工作</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期初快速报表的填报、各种记载本的发放、学生转出转进工作、课后服务各种材料的制定及数据的上报、卫生工作、</w:t>
      </w:r>
      <w:r>
        <w:rPr>
          <w:rFonts w:hint="eastAsia" w:ascii="宋体" w:hAnsi="宋体" w:eastAsia="宋体" w:cs="宋体"/>
          <w:color w:val="auto"/>
          <w:sz w:val="24"/>
          <w:szCs w:val="24"/>
          <w:lang w:eastAsia="zh-CN"/>
        </w:rPr>
        <w:t>发放图书登记表</w:t>
      </w:r>
      <w:r>
        <w:rPr>
          <w:rFonts w:hint="eastAsia" w:ascii="宋体" w:hAnsi="宋体" w:eastAsia="宋体" w:cs="宋体"/>
          <w:color w:val="auto"/>
          <w:sz w:val="24"/>
          <w:szCs w:val="24"/>
        </w:rPr>
        <w:t>等，课程中心都能按部就班，认真完成。</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六、成绩与荣誉</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回顾整个学期的工作，我们付出了心血，洒下了汗水，也取得了一些成绩：</w:t>
      </w:r>
      <w:r>
        <w:rPr>
          <w:rFonts w:hint="eastAsia" w:ascii="宋体" w:hAnsi="宋体" w:eastAsia="宋体" w:cs="宋体"/>
          <w:color w:val="auto"/>
          <w:sz w:val="24"/>
          <w:szCs w:val="24"/>
          <w:lang w:eastAsia="zh-CN"/>
        </w:rPr>
        <w:t>数学组论文获区级奖</w:t>
      </w:r>
      <w:r>
        <w:rPr>
          <w:rFonts w:hint="eastAsia" w:ascii="宋体" w:hAnsi="宋体" w:eastAsia="宋体" w:cs="宋体"/>
          <w:color w:val="auto"/>
          <w:sz w:val="24"/>
          <w:szCs w:val="24"/>
          <w:lang w:val="en-US" w:eastAsia="zh-CN"/>
        </w:rPr>
        <w:t>7篇，发表3篇。语文组论文区获奖10篇。</w:t>
      </w: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lang w:val="en-US" w:eastAsia="zh-CN"/>
        </w:rPr>
        <w:t>1班获</w:t>
      </w:r>
      <w:r>
        <w:rPr>
          <w:rFonts w:hint="eastAsia" w:ascii="宋体" w:hAnsi="宋体" w:eastAsia="宋体" w:cs="宋体"/>
          <w:color w:val="auto"/>
          <w:sz w:val="24"/>
          <w:szCs w:val="24"/>
          <w:lang w:eastAsia="zh-CN"/>
        </w:rPr>
        <w:t>区四年级整班作文教学调研二等奖；顾卓筠、张敏两位老师获2022年常州市中小学优秀作业设计方案评选活动二三等奖。</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022年武进区篮球联赛中，我校女子篮球队在郭霖老师带领下勇夺第三名。常州市曲棍球竞标赛中，苏博达老师带领小队员获第九名。在武进区“喜迎二十大 奏响新乐章”青少年器乐比赛中，汤明洁、徐一依、戴海杰三位音乐老师带领小队员演奏的《山水别云乐》荣获一等奖。在“领航杯”江苏省中小学生信息素养提升实践活动中，陈筱老师指导的白嘉慧同学的电脑绘画作品《人工智能时代》获二等奖。武进区创新大赛现场类比赛中，刘东和刘艳平两位老师带领同学们获纸牌承重和魔方三等奖。武进区第四届中小学生聪明算独竞赛中，我校获团体三等奖。刘东老师获优秀辅导老师。武进区第十三届小学生电脑制作竞赛中，我校获团体三等奖，沈建文老师获优秀辅导老师。</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42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七、今后努力方向：</w:t>
      </w:r>
    </w:p>
    <w:p>
      <w:pPr>
        <w:keepNext w:val="0"/>
        <w:keepLines w:val="0"/>
        <w:pageBreakBefore w:val="0"/>
        <w:widowControl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半年来，尽管我们课程中心做了大量繁杂、琐碎的日常管理工作，但是还有许多地方需要改进。如：个别学科、个别班级教师的主动性及责任意识较差，对学生良好的学习习惯缺少长期而扎实的训练，某些老师的月教学常规检查只是为了应付学校检查，导致学生能力提高迟缓。还有一些青年教师只顾自己的教学，而忽视了学生课堂听讲的效率，组织能力有待提高。在教学管理中，还有因为杂事多导致的落实不够的地方，这也是应该避免的。在教育质量评估中，教学质量是失分较多的一块。今后将在这方面多思考，多想办法，多努力，为进一步提高我校的教学质量出一份应尽之力。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jYWRiYzVlOTQ1ZTU2NjE1MThhYjI4ZGU3ZGQ5YjkifQ=="/>
  </w:docVars>
  <w:rsids>
    <w:rsidRoot w:val="00D354B3"/>
    <w:rsid w:val="000C5AD8"/>
    <w:rsid w:val="000F1E9F"/>
    <w:rsid w:val="001A127F"/>
    <w:rsid w:val="002718ED"/>
    <w:rsid w:val="004213AF"/>
    <w:rsid w:val="007C71BB"/>
    <w:rsid w:val="00D354B3"/>
    <w:rsid w:val="00FB69CD"/>
    <w:rsid w:val="00FD0CC3"/>
    <w:rsid w:val="00FD460A"/>
    <w:rsid w:val="09C000DC"/>
    <w:rsid w:val="24B46637"/>
    <w:rsid w:val="28584609"/>
    <w:rsid w:val="29B11398"/>
    <w:rsid w:val="35B44A00"/>
    <w:rsid w:val="38F70BBC"/>
    <w:rsid w:val="3DF90A9D"/>
    <w:rsid w:val="44FC5765"/>
    <w:rsid w:val="47BB22D4"/>
    <w:rsid w:val="4AF869CF"/>
    <w:rsid w:val="4E8A5821"/>
    <w:rsid w:val="502D6545"/>
    <w:rsid w:val="50A05B3E"/>
    <w:rsid w:val="510F08D1"/>
    <w:rsid w:val="51B573C7"/>
    <w:rsid w:val="55AF168B"/>
    <w:rsid w:val="582C5F09"/>
    <w:rsid w:val="5D062DD3"/>
    <w:rsid w:val="6AD34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6"/>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unhideWhenUsed/>
    <w:qFormat/>
    <w:uiPriority w:val="99"/>
    <w:rPr>
      <w:rFonts w:ascii="Times New Roman" w:hAnsi="Times New Roman" w:cs="Times New Roman"/>
      <w:sz w:val="24"/>
      <w:szCs w:val="24"/>
    </w:rPr>
  </w:style>
  <w:style w:type="character" w:customStyle="1" w:styleId="6">
    <w:name w:val="标题 1 字符"/>
    <w:basedOn w:val="5"/>
    <w:link w:val="2"/>
    <w:qFormat/>
    <w:uiPriority w:val="9"/>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5357</Words>
  <Characters>5403</Characters>
  <Lines>42</Lines>
  <Paragraphs>12</Paragraphs>
  <TotalTime>4</TotalTime>
  <ScaleCrop>false</ScaleCrop>
  <LinksUpToDate>false</LinksUpToDate>
  <CharactersWithSpaces>5408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2022-01-10T00:04:00Z</dcterms:created>
  <dc:creator>Administrator</dc:creator>
  <cp:lastModifiedBy>Administrator</cp:lastModifiedBy>
  <dcterms:modified xsi:type="dcterms:W3CDTF">2023-01-04T12:14:35Z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D96E42702AAC47AF856C05E0E26A3195</vt:lpwstr>
  </property>
</Properties>
</file>