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8A670">
      <w:pPr>
        <w:jc w:val="center"/>
        <w:rPr>
          <w:rFonts w:hint="eastAsia"/>
          <w:b/>
          <w:bCs/>
          <w:sz w:val="28"/>
          <w:szCs w:val="28"/>
          <w:lang w:val="en-US" w:eastAsia="zh-CN"/>
        </w:rPr>
      </w:pPr>
      <w:r>
        <w:rPr>
          <w:rFonts w:hint="eastAsia"/>
          <w:b/>
          <w:bCs/>
          <w:sz w:val="28"/>
          <w:szCs w:val="28"/>
          <w:lang w:val="en-US" w:eastAsia="zh-CN"/>
        </w:rPr>
        <w:t>再度聚研结构化  携手共进促成长</w:t>
      </w:r>
    </w:p>
    <w:p w14:paraId="4131B48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为更好的落实新课程标准背景下小学体育“学”、“练”、“赛”、“评”一体化的课堂教学改革，提高教师的专业素养，培养学生全面发展，</w:t>
      </w:r>
      <w:r>
        <w:rPr>
          <w:rFonts w:hint="eastAsia" w:asciiTheme="minorEastAsia" w:hAnsiTheme="minorEastAsia" w:cstheme="minorEastAsia"/>
          <w:sz w:val="24"/>
          <w:szCs w:val="24"/>
          <w:lang w:val="en-US" w:eastAsia="zh-CN"/>
        </w:rPr>
        <w:t xml:space="preserve">2024年10月11日，在武进区礼河实验学校开展了新北区小学体育优秀教师培育室与常州市孙建顺名师工作室联合教研活动，新北区小初衔接西部片区学校工作室体育核心组、武进区部分兄弟学校体育教师参与了活动。活动中呈现的四节优质课无不透露着四位老师优秀扎实的教学素养和对课的深入理解，运用多种教学手段，合理利用多媒体帮助教学，以求达到更好的教学效果。 </w:t>
      </w:r>
    </w:p>
    <w:p w14:paraId="24016DB1">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drawing>
          <wp:inline distT="0" distB="0" distL="114300" distR="114300">
            <wp:extent cx="5253990" cy="3209925"/>
            <wp:effectExtent l="0" t="0" r="3810" b="9525"/>
            <wp:docPr id="9" name="图片 9" descr="D3FEBD6F552FD82006719D565FBF06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3FEBD6F552FD82006719D565FBF06E7"/>
                    <pic:cNvPicPr>
                      <a:picLocks noChangeAspect="1"/>
                    </pic:cNvPicPr>
                  </pic:nvPicPr>
                  <pic:blipFill>
                    <a:blip r:embed="rId4"/>
                    <a:stretch>
                      <a:fillRect/>
                    </a:stretch>
                  </pic:blipFill>
                  <pic:spPr>
                    <a:xfrm>
                      <a:off x="0" y="0"/>
                      <a:ext cx="5253990" cy="3209925"/>
                    </a:xfrm>
                    <a:prstGeom prst="rect">
                      <a:avLst/>
                    </a:prstGeom>
                  </pic:spPr>
                </pic:pic>
              </a:graphicData>
            </a:graphic>
          </wp:inline>
        </w:drawing>
      </w:r>
    </w:p>
    <w:p w14:paraId="3C56DEE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新北区新桥第二实验小学金璇老师《助跑几步，单脚踏跳，双脚落地》这节课，合理结合当下热点“黑神话悟空”进行设计，用“孙小圣学本领”的情境，引导学生创造不同的跳跃动作，情趣盎然地展开游戏化教学，让学生在潜移默化中做出助跑、起跳、腾空、落地的完整跳跃动作，让学生在生动有趣的情境中趣学趣练趣赛。</w:t>
      </w:r>
    </w:p>
    <w:p w14:paraId="47FFA2A5">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eastAsia"/>
          <w:sz w:val="24"/>
          <w:szCs w:val="24"/>
          <w:lang w:val="en-US" w:eastAsia="zh-CN"/>
        </w:rPr>
      </w:pPr>
      <w:r>
        <w:rPr>
          <w:rFonts w:hint="eastAsia"/>
          <w:sz w:val="24"/>
          <w:szCs w:val="24"/>
          <w:lang w:val="en-US" w:eastAsia="zh-CN"/>
        </w:rPr>
        <w:drawing>
          <wp:inline distT="0" distB="0" distL="114300" distR="114300">
            <wp:extent cx="4004310" cy="3003550"/>
            <wp:effectExtent l="0" t="0" r="8890" b="6350"/>
            <wp:docPr id="6" name="图片 6" descr="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跳"/>
                    <pic:cNvPicPr>
                      <a:picLocks noChangeAspect="1"/>
                    </pic:cNvPicPr>
                  </pic:nvPicPr>
                  <pic:blipFill>
                    <a:blip r:embed="rId5"/>
                    <a:stretch>
                      <a:fillRect/>
                    </a:stretch>
                  </pic:blipFill>
                  <pic:spPr>
                    <a:xfrm>
                      <a:off x="0" y="0"/>
                      <a:ext cx="4004310" cy="3003550"/>
                    </a:xfrm>
                    <a:prstGeom prst="rect">
                      <a:avLst/>
                    </a:prstGeom>
                  </pic:spPr>
                </pic:pic>
              </a:graphicData>
            </a:graphic>
          </wp:inline>
        </w:drawing>
      </w:r>
    </w:p>
    <w:p w14:paraId="4AEBAEA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b w:val="0"/>
          <w:bCs/>
          <w:sz w:val="24"/>
          <w:szCs w:val="24"/>
          <w:lang w:val="en-US" w:eastAsia="zh-CN"/>
        </w:rPr>
      </w:pPr>
      <w:r>
        <w:rPr>
          <w:rFonts w:hint="eastAsia" w:ascii="宋体" w:hAnsi="宋体"/>
          <w:b w:val="0"/>
          <w:bCs/>
          <w:i w:val="0"/>
          <w:iCs/>
          <w:sz w:val="24"/>
        </w:rPr>
        <w:t>常州市新北区</w:t>
      </w:r>
      <w:r>
        <w:rPr>
          <w:rFonts w:hint="eastAsia" w:ascii="宋体" w:hAnsi="宋体"/>
          <w:b w:val="0"/>
          <w:bCs/>
          <w:i w:val="0"/>
          <w:iCs/>
          <w:sz w:val="24"/>
          <w:lang w:eastAsia="zh-CN"/>
        </w:rPr>
        <w:t>孟河</w:t>
      </w:r>
      <w:r>
        <w:rPr>
          <w:rFonts w:hint="eastAsia" w:ascii="宋体" w:hAnsi="宋体"/>
          <w:b w:val="0"/>
          <w:bCs/>
          <w:i w:val="0"/>
          <w:iCs/>
          <w:sz w:val="24"/>
        </w:rPr>
        <w:t>实验小学</w:t>
      </w:r>
      <w:r>
        <w:rPr>
          <w:rFonts w:hint="eastAsia" w:ascii="宋体" w:hAnsi="宋体"/>
          <w:b w:val="0"/>
          <w:bCs/>
          <w:i w:val="0"/>
          <w:iCs/>
          <w:sz w:val="24"/>
          <w:lang w:eastAsia="zh-CN"/>
        </w:rPr>
        <w:t>孙建顺</w:t>
      </w:r>
      <w:r>
        <w:rPr>
          <w:rFonts w:hint="eastAsia" w:ascii="宋体" w:hAnsi="宋体"/>
          <w:b w:val="0"/>
          <w:bCs/>
          <w:i w:val="0"/>
          <w:iCs/>
          <w:sz w:val="24"/>
        </w:rPr>
        <w:t>老师执教一节水平</w:t>
      </w:r>
      <w:r>
        <w:rPr>
          <w:rFonts w:hint="eastAsia" w:ascii="宋体" w:hAnsi="宋体"/>
          <w:b w:val="0"/>
          <w:bCs/>
          <w:i w:val="0"/>
          <w:iCs/>
          <w:sz w:val="24"/>
          <w:lang w:eastAsia="zh-CN"/>
        </w:rPr>
        <w:t>二四</w:t>
      </w:r>
      <w:r>
        <w:rPr>
          <w:rFonts w:hint="eastAsia" w:ascii="宋体" w:hAnsi="宋体"/>
          <w:b w:val="0"/>
          <w:bCs/>
          <w:i w:val="0"/>
          <w:iCs/>
          <w:sz w:val="24"/>
        </w:rPr>
        <w:t>年级《</w:t>
      </w:r>
      <w:r>
        <w:rPr>
          <w:rFonts w:hint="eastAsia" w:ascii="宋体" w:hAnsi="宋体"/>
          <w:b w:val="0"/>
          <w:bCs/>
          <w:i w:val="0"/>
          <w:iCs/>
          <w:sz w:val="24"/>
          <w:lang w:eastAsia="zh-CN"/>
        </w:rPr>
        <w:t>羽毛球正手击球</w:t>
      </w:r>
      <w:r>
        <w:rPr>
          <w:rFonts w:hint="eastAsia" w:ascii="宋体" w:hAnsi="宋体"/>
          <w:b w:val="0"/>
          <w:bCs/>
          <w:i w:val="0"/>
          <w:iCs/>
          <w:sz w:val="24"/>
        </w:rPr>
        <w:t>》</w:t>
      </w:r>
      <w:r>
        <w:rPr>
          <w:rFonts w:hint="eastAsia" w:ascii="宋体" w:hAnsi="宋体"/>
          <w:b w:val="0"/>
          <w:bCs/>
          <w:i w:val="0"/>
          <w:iCs/>
          <w:sz w:val="24"/>
          <w:lang w:eastAsia="zh-CN"/>
        </w:rPr>
        <w:t>的示范</w:t>
      </w:r>
      <w:r>
        <w:rPr>
          <w:rFonts w:hint="eastAsia" w:ascii="宋体" w:hAnsi="宋体"/>
          <w:b w:val="0"/>
          <w:bCs/>
          <w:i w:val="0"/>
          <w:iCs/>
          <w:sz w:val="24"/>
        </w:rPr>
        <w:t>课</w:t>
      </w:r>
      <w:r>
        <w:rPr>
          <w:rFonts w:hint="eastAsia" w:ascii="宋体" w:hAnsi="宋体"/>
          <w:b w:val="0"/>
          <w:bCs/>
          <w:i w:val="0"/>
          <w:iCs/>
          <w:sz w:val="24"/>
          <w:lang w:eastAsia="zh-CN"/>
        </w:rPr>
        <w:t>。孙建顺</w:t>
      </w:r>
      <w:r>
        <w:rPr>
          <w:rFonts w:hint="eastAsia" w:ascii="宋体" w:hAnsi="宋体"/>
          <w:b w:val="0"/>
          <w:bCs/>
          <w:i w:val="0"/>
          <w:iCs/>
          <w:sz w:val="24"/>
        </w:rPr>
        <w:t>老师</w:t>
      </w:r>
      <w:r>
        <w:rPr>
          <w:rFonts w:hint="eastAsia" w:ascii="宋体" w:hAnsi="宋体"/>
          <w:b w:val="0"/>
          <w:bCs/>
          <w:i w:val="0"/>
          <w:iCs/>
          <w:sz w:val="24"/>
          <w:lang w:eastAsia="zh-CN"/>
        </w:rPr>
        <w:t>羽毛</w:t>
      </w:r>
      <w:r>
        <w:rPr>
          <w:rFonts w:hint="eastAsia" w:ascii="宋体" w:hAnsi="宋体"/>
          <w:b w:val="0"/>
          <w:bCs/>
          <w:i w:val="0"/>
          <w:iCs/>
          <w:sz w:val="24"/>
        </w:rPr>
        <w:t>球专项</w:t>
      </w:r>
      <w:r>
        <w:rPr>
          <w:rFonts w:hint="eastAsia" w:ascii="宋体" w:hAnsi="宋体"/>
          <w:b w:val="0"/>
          <w:bCs/>
          <w:i w:val="0"/>
          <w:iCs/>
          <w:sz w:val="24"/>
          <w:lang w:eastAsia="zh-CN"/>
        </w:rPr>
        <w:t>技术好</w:t>
      </w:r>
      <w:r>
        <w:rPr>
          <w:rFonts w:hint="eastAsia" w:ascii="宋体" w:hAnsi="宋体"/>
          <w:b w:val="0"/>
          <w:bCs/>
          <w:i w:val="0"/>
          <w:iCs/>
          <w:sz w:val="24"/>
        </w:rPr>
        <w:t>、教学经验丰富，结合</w:t>
      </w:r>
      <w:r>
        <w:rPr>
          <w:rFonts w:hint="eastAsia" w:ascii="宋体" w:hAnsi="宋体"/>
          <w:b w:val="0"/>
          <w:bCs/>
          <w:i w:val="0"/>
          <w:iCs/>
          <w:sz w:val="24"/>
          <w:lang w:eastAsia="zh-CN"/>
        </w:rPr>
        <w:t>中国优秀羽毛球运动员夺冠</w:t>
      </w:r>
      <w:r>
        <w:rPr>
          <w:rFonts w:hint="eastAsia" w:ascii="宋体" w:hAnsi="宋体"/>
          <w:b w:val="0"/>
          <w:bCs/>
          <w:i w:val="0"/>
          <w:iCs/>
          <w:sz w:val="24"/>
        </w:rPr>
        <w:t>进行情节铺垫，课堂教学能够紧紧围绕</w:t>
      </w:r>
      <w:r>
        <w:rPr>
          <w:rFonts w:hint="eastAsia" w:ascii="宋体" w:hAnsi="宋体"/>
          <w:b w:val="0"/>
          <w:bCs/>
          <w:i w:val="0"/>
          <w:iCs/>
          <w:sz w:val="24"/>
          <w:lang w:eastAsia="zh-CN"/>
        </w:rPr>
        <w:t>羽毛球正手击球技术</w:t>
      </w:r>
      <w:r>
        <w:rPr>
          <w:rFonts w:hint="eastAsia" w:ascii="宋体" w:hAnsi="宋体"/>
          <w:b w:val="0"/>
          <w:bCs/>
          <w:i w:val="0"/>
          <w:iCs/>
          <w:sz w:val="24"/>
        </w:rPr>
        <w:t>学习目标开展，</w:t>
      </w:r>
      <w:r>
        <w:rPr>
          <w:rFonts w:hint="eastAsia" w:ascii="宋体" w:hAnsi="宋体" w:cs="宋体"/>
          <w:b w:val="0"/>
          <w:bCs/>
          <w:i w:val="0"/>
          <w:iCs/>
          <w:color w:val="000000"/>
          <w:sz w:val="24"/>
        </w:rPr>
        <w:t>以新课标内容标准为依据，以学生全面发展为中心，在教学中，运用“</w:t>
      </w:r>
      <w:r>
        <w:rPr>
          <w:rFonts w:hint="eastAsia" w:ascii="宋体" w:hAnsi="宋体" w:cs="宋体"/>
          <w:b w:val="0"/>
          <w:bCs/>
          <w:i w:val="0"/>
          <w:iCs/>
          <w:color w:val="000000"/>
          <w:sz w:val="24"/>
          <w:lang w:eastAsia="zh-CN"/>
        </w:rPr>
        <w:t>学</w:t>
      </w:r>
      <w:r>
        <w:rPr>
          <w:rFonts w:hint="eastAsia" w:ascii="宋体" w:hAnsi="宋体" w:cs="宋体"/>
          <w:b w:val="0"/>
          <w:bCs/>
          <w:i w:val="0"/>
          <w:iCs/>
          <w:color w:val="000000"/>
          <w:sz w:val="24"/>
          <w:lang w:val="en-US" w:eastAsia="zh-CN"/>
        </w:rPr>
        <w:t>-练-赛-评</w:t>
      </w:r>
      <w:r>
        <w:rPr>
          <w:rFonts w:hint="eastAsia" w:ascii="宋体" w:hAnsi="宋体" w:cs="宋体"/>
          <w:b w:val="0"/>
          <w:bCs/>
          <w:i w:val="0"/>
          <w:iCs/>
          <w:color w:val="000000"/>
          <w:sz w:val="24"/>
        </w:rPr>
        <w:t>”</w:t>
      </w:r>
      <w:r>
        <w:rPr>
          <w:rFonts w:hint="eastAsia" w:ascii="宋体" w:hAnsi="宋体" w:cs="宋体"/>
          <w:b w:val="0"/>
          <w:bCs/>
          <w:i w:val="0"/>
          <w:iCs/>
          <w:color w:val="000000"/>
          <w:sz w:val="24"/>
          <w:lang w:eastAsia="zh-CN"/>
        </w:rPr>
        <w:t>的结构化教学</w:t>
      </w:r>
      <w:r>
        <w:rPr>
          <w:rFonts w:hint="eastAsia" w:ascii="宋体" w:hAnsi="宋体" w:cs="宋体"/>
          <w:b w:val="0"/>
          <w:bCs/>
          <w:i w:val="0"/>
          <w:iCs/>
          <w:color w:val="000000"/>
          <w:sz w:val="24"/>
        </w:rPr>
        <w:t>模式，引导学生自主探究学习，</w:t>
      </w:r>
      <w:r>
        <w:rPr>
          <w:rFonts w:hint="eastAsia" w:ascii="宋体" w:hAnsi="宋体" w:cs="宋体"/>
          <w:b w:val="0"/>
          <w:bCs/>
          <w:i w:val="0"/>
          <w:iCs/>
          <w:color w:val="000000"/>
          <w:sz w:val="24"/>
          <w:lang w:eastAsia="zh-CN"/>
        </w:rPr>
        <w:t>以小组合作形式，以赛促练，以评促赛</w:t>
      </w:r>
      <w:r>
        <w:rPr>
          <w:rFonts w:hint="eastAsia" w:ascii="宋体" w:hAnsi="宋体" w:cs="宋体"/>
          <w:b w:val="0"/>
          <w:bCs/>
          <w:i w:val="0"/>
          <w:iCs/>
          <w:color w:val="000000"/>
          <w:sz w:val="24"/>
        </w:rPr>
        <w:t>的方式逐步解决学生学练中的问题，学生练习兴趣</w:t>
      </w:r>
      <w:r>
        <w:rPr>
          <w:rFonts w:hint="eastAsia" w:ascii="宋体" w:hAnsi="宋体" w:cs="宋体"/>
          <w:b w:val="0"/>
          <w:bCs/>
          <w:i w:val="0"/>
          <w:iCs/>
          <w:color w:val="000000"/>
          <w:sz w:val="24"/>
          <w:lang w:eastAsia="zh-CN"/>
        </w:rPr>
        <w:t>浓，技术学习扎实，结构化教学体现好，教学效果显著</w:t>
      </w:r>
      <w:r>
        <w:rPr>
          <w:rFonts w:hint="eastAsia" w:ascii="宋体" w:hAnsi="宋体" w:cs="宋体"/>
          <w:b w:val="0"/>
          <w:bCs/>
          <w:i w:val="0"/>
          <w:iCs/>
          <w:color w:val="000000"/>
          <w:sz w:val="24"/>
        </w:rPr>
        <w:t>。</w:t>
      </w:r>
    </w:p>
    <w:p w14:paraId="7D1FAC2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新北区安家中心小学马伟斌老师执教的篮球《行进间直</w:t>
      </w:r>
      <w:bookmarkStart w:id="0" w:name="_GoBack"/>
      <w:bookmarkEnd w:id="0"/>
      <w:r>
        <w:rPr>
          <w:rFonts w:hint="eastAsia"/>
          <w:sz w:val="24"/>
          <w:szCs w:val="24"/>
          <w:lang w:val="en-US" w:eastAsia="zh-CN"/>
        </w:rPr>
        <w:t>线运球》这节课，通过情境变化、任务驱动、体验合作、游戏推进等方法，不断提高学生的学习兴趣，锻炼学生的手脚协调能力，发展学生的协调性和灵敏性。该课教学重难点把握准确，教学手段丰富，完美地达成既定的各项学习目标。</w:t>
      </w:r>
    </w:p>
    <w:p w14:paraId="08DBC512">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eastAsia"/>
          <w:sz w:val="24"/>
          <w:szCs w:val="24"/>
          <w:lang w:val="en-US" w:eastAsia="zh-CN"/>
        </w:rPr>
      </w:pPr>
      <w:r>
        <w:rPr>
          <w:rFonts w:hint="eastAsia"/>
          <w:sz w:val="24"/>
          <w:szCs w:val="24"/>
          <w:lang w:val="en-US" w:eastAsia="zh-CN"/>
        </w:rPr>
        <w:drawing>
          <wp:inline distT="0" distB="0" distL="114300" distR="114300">
            <wp:extent cx="4894580" cy="2357120"/>
            <wp:effectExtent l="0" t="0" r="7620" b="5080"/>
            <wp:docPr id="2" name="图片 2" descr="篮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篮球"/>
                    <pic:cNvPicPr>
                      <a:picLocks noChangeAspect="1"/>
                    </pic:cNvPicPr>
                  </pic:nvPicPr>
                  <pic:blipFill>
                    <a:blip r:embed="rId6"/>
                    <a:stretch>
                      <a:fillRect/>
                    </a:stretch>
                  </pic:blipFill>
                  <pic:spPr>
                    <a:xfrm>
                      <a:off x="0" y="0"/>
                      <a:ext cx="4894580" cy="2357120"/>
                    </a:xfrm>
                    <a:prstGeom prst="rect">
                      <a:avLst/>
                    </a:prstGeom>
                  </pic:spPr>
                </pic:pic>
              </a:graphicData>
            </a:graphic>
          </wp:inline>
        </w:drawing>
      </w:r>
    </w:p>
    <w:p w14:paraId="54CACB9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b w:val="0"/>
          <w:bCs/>
          <w:sz w:val="24"/>
          <w:szCs w:val="24"/>
          <w:lang w:val="en-US" w:eastAsia="zh-CN"/>
        </w:rPr>
      </w:pPr>
      <w:r>
        <w:rPr>
          <w:rFonts w:hint="eastAsia" w:ascii="宋体" w:hAnsi="宋体"/>
          <w:b w:val="0"/>
          <w:bCs/>
          <w:i w:val="0"/>
          <w:iCs/>
          <w:sz w:val="24"/>
        </w:rPr>
        <w:t>常州市新北区</w:t>
      </w:r>
      <w:r>
        <w:rPr>
          <w:rFonts w:hint="eastAsia" w:ascii="宋体" w:hAnsi="宋体"/>
          <w:b w:val="0"/>
          <w:bCs/>
          <w:i w:val="0"/>
          <w:iCs/>
          <w:sz w:val="24"/>
          <w:lang w:eastAsia="zh-CN"/>
        </w:rPr>
        <w:t>薛家</w:t>
      </w:r>
      <w:r>
        <w:rPr>
          <w:rFonts w:hint="eastAsia" w:ascii="宋体" w:hAnsi="宋体"/>
          <w:b w:val="0"/>
          <w:bCs/>
          <w:i w:val="0"/>
          <w:iCs/>
          <w:sz w:val="24"/>
        </w:rPr>
        <w:t>实验小学</w:t>
      </w:r>
      <w:r>
        <w:rPr>
          <w:rFonts w:hint="eastAsia" w:ascii="宋体" w:hAnsi="宋体"/>
          <w:b w:val="0"/>
          <w:bCs/>
          <w:i w:val="0"/>
          <w:iCs/>
          <w:sz w:val="24"/>
          <w:lang w:eastAsia="zh-CN"/>
        </w:rPr>
        <w:t>吴志鹏</w:t>
      </w:r>
      <w:r>
        <w:rPr>
          <w:rFonts w:hint="eastAsia" w:ascii="宋体" w:hAnsi="宋体"/>
          <w:b w:val="0"/>
          <w:bCs/>
          <w:i w:val="0"/>
          <w:iCs/>
          <w:sz w:val="24"/>
        </w:rPr>
        <w:t>老师执教一节水平</w:t>
      </w:r>
      <w:r>
        <w:rPr>
          <w:rFonts w:hint="eastAsia" w:ascii="宋体" w:hAnsi="宋体"/>
          <w:b w:val="0"/>
          <w:bCs/>
          <w:i w:val="0"/>
          <w:iCs/>
          <w:sz w:val="24"/>
          <w:lang w:eastAsia="zh-CN"/>
        </w:rPr>
        <w:t>二四</w:t>
      </w:r>
      <w:r>
        <w:rPr>
          <w:rFonts w:hint="eastAsia" w:ascii="宋体" w:hAnsi="宋体"/>
          <w:b w:val="0"/>
          <w:bCs/>
          <w:i w:val="0"/>
          <w:iCs/>
          <w:sz w:val="24"/>
        </w:rPr>
        <w:t>年级《</w:t>
      </w:r>
      <w:r>
        <w:rPr>
          <w:rFonts w:hint="eastAsia" w:ascii="宋体" w:hAnsi="宋体"/>
          <w:b w:val="0"/>
          <w:bCs/>
          <w:i w:val="0"/>
          <w:iCs/>
          <w:sz w:val="24"/>
          <w:lang w:eastAsia="zh-CN"/>
        </w:rPr>
        <w:t>篮球原地运球</w:t>
      </w:r>
      <w:r>
        <w:rPr>
          <w:rFonts w:hint="eastAsia" w:ascii="宋体" w:hAnsi="宋体"/>
          <w:b w:val="0"/>
          <w:bCs/>
          <w:i w:val="0"/>
          <w:iCs/>
          <w:sz w:val="24"/>
        </w:rPr>
        <w:t>》</w:t>
      </w:r>
      <w:r>
        <w:rPr>
          <w:rFonts w:hint="eastAsia" w:ascii="宋体" w:hAnsi="宋体"/>
          <w:b w:val="0"/>
          <w:bCs/>
          <w:i w:val="0"/>
          <w:iCs/>
          <w:sz w:val="24"/>
          <w:lang w:eastAsia="zh-CN"/>
        </w:rPr>
        <w:t>公开</w:t>
      </w:r>
      <w:r>
        <w:rPr>
          <w:rFonts w:hint="eastAsia" w:ascii="宋体" w:hAnsi="宋体"/>
          <w:b w:val="0"/>
          <w:bCs/>
          <w:i w:val="0"/>
          <w:iCs/>
          <w:sz w:val="24"/>
        </w:rPr>
        <w:t>课</w:t>
      </w:r>
      <w:r>
        <w:rPr>
          <w:rFonts w:hint="eastAsia" w:ascii="宋体" w:hAnsi="宋体"/>
          <w:b w:val="0"/>
          <w:bCs/>
          <w:i w:val="0"/>
          <w:iCs/>
          <w:sz w:val="24"/>
          <w:lang w:eastAsia="zh-CN"/>
        </w:rPr>
        <w:t>。吴志鹏</w:t>
      </w:r>
      <w:r>
        <w:rPr>
          <w:rFonts w:hint="eastAsia" w:ascii="宋体" w:hAnsi="宋体"/>
          <w:b w:val="0"/>
          <w:bCs/>
          <w:i w:val="0"/>
          <w:iCs/>
          <w:sz w:val="24"/>
        </w:rPr>
        <w:t>老师篮球专项</w:t>
      </w:r>
      <w:r>
        <w:rPr>
          <w:rFonts w:hint="eastAsia" w:ascii="宋体" w:hAnsi="宋体"/>
          <w:b w:val="0"/>
          <w:bCs/>
          <w:i w:val="0"/>
          <w:iCs/>
          <w:sz w:val="24"/>
          <w:lang w:eastAsia="zh-CN"/>
        </w:rPr>
        <w:t>技术好</w:t>
      </w:r>
      <w:r>
        <w:rPr>
          <w:rFonts w:hint="eastAsia" w:ascii="宋体" w:hAnsi="宋体"/>
          <w:b w:val="0"/>
          <w:bCs/>
          <w:i w:val="0"/>
          <w:iCs/>
          <w:sz w:val="24"/>
        </w:rPr>
        <w:t>、教学经验丰富，结合</w:t>
      </w:r>
      <w:r>
        <w:rPr>
          <w:rFonts w:hint="eastAsia" w:ascii="宋体" w:hAnsi="宋体"/>
          <w:b w:val="0"/>
          <w:bCs/>
          <w:i w:val="0"/>
          <w:iCs/>
          <w:sz w:val="24"/>
          <w:lang w:eastAsia="zh-CN"/>
        </w:rPr>
        <w:t>中国</w:t>
      </w:r>
      <w:r>
        <w:rPr>
          <w:rFonts w:hint="eastAsia" w:ascii="宋体" w:hAnsi="宋体"/>
          <w:b w:val="0"/>
          <w:bCs/>
          <w:i w:val="0"/>
          <w:iCs/>
          <w:sz w:val="24"/>
        </w:rPr>
        <w:t>女篮夺冠进行情节铺垫，课堂教学能够紧紧围绕学习目标开展，</w:t>
      </w:r>
      <w:r>
        <w:rPr>
          <w:rFonts w:hint="eastAsia" w:ascii="宋体" w:hAnsi="宋体" w:cs="宋体"/>
          <w:b w:val="0"/>
          <w:bCs/>
          <w:i w:val="0"/>
          <w:iCs/>
          <w:color w:val="000000"/>
          <w:sz w:val="24"/>
        </w:rPr>
        <w:t>以新课标内容标准为依据，以学生全面发展为中心，在教学中，运用“</w:t>
      </w:r>
      <w:r>
        <w:rPr>
          <w:rFonts w:hint="eastAsia" w:ascii="宋体" w:hAnsi="宋体" w:cs="宋体"/>
          <w:b w:val="0"/>
          <w:bCs/>
          <w:i w:val="0"/>
          <w:iCs/>
          <w:color w:val="000000"/>
          <w:sz w:val="24"/>
          <w:lang w:eastAsia="zh-CN"/>
        </w:rPr>
        <w:t>学</w:t>
      </w:r>
      <w:r>
        <w:rPr>
          <w:rFonts w:hint="eastAsia" w:ascii="宋体" w:hAnsi="宋体" w:cs="宋体"/>
          <w:b w:val="0"/>
          <w:bCs/>
          <w:i w:val="0"/>
          <w:iCs/>
          <w:color w:val="000000"/>
          <w:sz w:val="24"/>
          <w:lang w:val="en-US" w:eastAsia="zh-CN"/>
        </w:rPr>
        <w:t>-练-赛-评</w:t>
      </w:r>
      <w:r>
        <w:rPr>
          <w:rFonts w:hint="eastAsia" w:ascii="宋体" w:hAnsi="宋体" w:cs="宋体"/>
          <w:b w:val="0"/>
          <w:bCs/>
          <w:i w:val="0"/>
          <w:iCs/>
          <w:color w:val="000000"/>
          <w:sz w:val="24"/>
        </w:rPr>
        <w:t>”</w:t>
      </w:r>
      <w:r>
        <w:rPr>
          <w:rFonts w:hint="eastAsia" w:ascii="宋体" w:hAnsi="宋体" w:cs="宋体"/>
          <w:b w:val="0"/>
          <w:bCs/>
          <w:i w:val="0"/>
          <w:iCs/>
          <w:color w:val="000000"/>
          <w:sz w:val="24"/>
          <w:lang w:eastAsia="zh-CN"/>
        </w:rPr>
        <w:t>的结构化教学</w:t>
      </w:r>
      <w:r>
        <w:rPr>
          <w:rFonts w:hint="eastAsia" w:ascii="宋体" w:hAnsi="宋体" w:cs="宋体"/>
          <w:b w:val="0"/>
          <w:bCs/>
          <w:i w:val="0"/>
          <w:iCs/>
          <w:color w:val="000000"/>
          <w:sz w:val="24"/>
        </w:rPr>
        <w:t>模式，引导学生自主探究学习，发挥</w:t>
      </w:r>
      <w:r>
        <w:rPr>
          <w:rFonts w:hint="eastAsia" w:ascii="宋体" w:hAnsi="宋体" w:cs="宋体"/>
          <w:b w:val="0"/>
          <w:bCs/>
          <w:i w:val="0"/>
          <w:iCs/>
          <w:color w:val="000000"/>
          <w:sz w:val="24"/>
          <w:lang w:eastAsia="zh-CN"/>
        </w:rPr>
        <w:t>小组合作学习的功能</w:t>
      </w:r>
      <w:r>
        <w:rPr>
          <w:rFonts w:hint="eastAsia" w:ascii="宋体" w:hAnsi="宋体" w:cs="宋体"/>
          <w:b w:val="0"/>
          <w:bCs/>
          <w:i w:val="0"/>
          <w:iCs/>
          <w:color w:val="000000"/>
          <w:sz w:val="24"/>
        </w:rPr>
        <w:t>，</w:t>
      </w:r>
      <w:r>
        <w:rPr>
          <w:rFonts w:hint="eastAsia" w:ascii="宋体" w:hAnsi="宋体" w:cs="宋体"/>
          <w:b w:val="0"/>
          <w:bCs/>
          <w:i w:val="0"/>
          <w:iCs/>
          <w:color w:val="000000"/>
          <w:sz w:val="24"/>
          <w:lang w:eastAsia="zh-CN"/>
        </w:rPr>
        <w:t>以赛促练，以评促赛</w:t>
      </w:r>
      <w:r>
        <w:rPr>
          <w:rFonts w:hint="eastAsia" w:ascii="宋体" w:hAnsi="宋体" w:cs="宋体"/>
          <w:b w:val="0"/>
          <w:bCs/>
          <w:i w:val="0"/>
          <w:iCs/>
          <w:color w:val="000000"/>
          <w:sz w:val="24"/>
        </w:rPr>
        <w:t>的方式逐步解决学生学练中的问题，学生练习兴趣</w:t>
      </w:r>
      <w:r>
        <w:rPr>
          <w:rFonts w:hint="eastAsia" w:ascii="宋体" w:hAnsi="宋体" w:cs="宋体"/>
          <w:b w:val="0"/>
          <w:bCs/>
          <w:i w:val="0"/>
          <w:iCs/>
          <w:color w:val="000000"/>
          <w:sz w:val="24"/>
          <w:lang w:eastAsia="zh-CN"/>
        </w:rPr>
        <w:t>浓，技术学习扎实。</w:t>
      </w:r>
    </w:p>
    <w:p w14:paraId="4CFDCD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课后，大家围坐一起，对四节课进行了评课议课，谭文杰和孙建顺两位专家对本次教研活动展示的四节课给予了高度的评价，并结合四节课例进行了两场精彩的讲座。</w:t>
      </w:r>
    </w:p>
    <w:p w14:paraId="5B3D909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省特级教师、武进区学校与教师发展中心谭文杰校长基于江苏省中小学教学研究第十五期课题《智慧体育视域下中小学体育教学智能化的研究》来进行讲座分享。他提出，要认真研读新课程标准，并为听课老师深入解读新课标内容，要求教师要适应时代发展需求，坚持科学论证与继承发展，健身育人；要学会运用信息化教育手段和方法，积极开发与利用多种现代信息技术，打破学习时空壁垒；要加强运用现代信息技术开展实时和精准的评价，跟踪学生学习过程；要积极运用现代信息技术开展网络教研，指导学生多渠道获取体育与健康知识。</w:t>
      </w:r>
    </w:p>
    <w:p w14:paraId="357B0F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drawing>
          <wp:inline distT="0" distB="0" distL="114300" distR="114300">
            <wp:extent cx="5253990" cy="3940175"/>
            <wp:effectExtent l="0" t="0" r="3810" b="3175"/>
            <wp:docPr id="10" name="图片 10" descr="F087210C8CB2F5D768491D16E0324E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F087210C8CB2F5D768491D16E0324EDA"/>
                    <pic:cNvPicPr>
                      <a:picLocks noChangeAspect="1"/>
                    </pic:cNvPicPr>
                  </pic:nvPicPr>
                  <pic:blipFill>
                    <a:blip r:embed="rId7"/>
                    <a:stretch>
                      <a:fillRect/>
                    </a:stretch>
                  </pic:blipFill>
                  <pic:spPr>
                    <a:xfrm>
                      <a:off x="0" y="0"/>
                      <a:ext cx="5253990" cy="3940175"/>
                    </a:xfrm>
                    <a:prstGeom prst="rect">
                      <a:avLst/>
                    </a:prstGeom>
                  </pic:spPr>
                </pic:pic>
              </a:graphicData>
            </a:graphic>
          </wp:inline>
        </w:drawing>
      </w:r>
    </w:p>
    <w:p w14:paraId="7ED8C4C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省特级教师、新北区孟河实验小学孙建顺教授结合新课标结构化教学的要求，基于刚才展开的课例进行了《例谈结构化技术教学的策略》讲座，孙教授提出，新课标中要开展的结构化知识和技能教学，对于长期习惯单一教学的体育老师是一个全新的挑战。体育与健康知识之间如何关联、运动技能之间如何组合等问题亟待解决。体育老师要能够厘清体育知识的前后、内外关联，逆向设计，在“单个中学，组合中练，比赛中用”的过程中实践、体验、感悟，真正实现学生思维品质的提升以及认知图式的自我构建，促进体育学科核心素养的自主发展。</w:t>
      </w:r>
    </w:p>
    <w:p w14:paraId="73BC476E">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sz w:val="24"/>
          <w:szCs w:val="24"/>
          <w:lang w:val="en-US" w:eastAsia="zh-CN"/>
        </w:rPr>
      </w:pPr>
      <w:r>
        <w:rPr>
          <w:rFonts w:hint="default"/>
          <w:sz w:val="24"/>
          <w:szCs w:val="24"/>
          <w:lang w:val="en-US" w:eastAsia="zh-CN"/>
        </w:rPr>
        <w:drawing>
          <wp:inline distT="0" distB="0" distL="114300" distR="114300">
            <wp:extent cx="5267325" cy="2971800"/>
            <wp:effectExtent l="0" t="0" r="9525" b="0"/>
            <wp:docPr id="11" name="图片 11" descr="IMG_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012"/>
                    <pic:cNvPicPr>
                      <a:picLocks noChangeAspect="1"/>
                    </pic:cNvPicPr>
                  </pic:nvPicPr>
                  <pic:blipFill>
                    <a:blip r:embed="rId8"/>
                    <a:stretch>
                      <a:fillRect/>
                    </a:stretch>
                  </pic:blipFill>
                  <pic:spPr>
                    <a:xfrm>
                      <a:off x="0" y="0"/>
                      <a:ext cx="5267325" cy="2971800"/>
                    </a:xfrm>
                    <a:prstGeom prst="rect">
                      <a:avLst/>
                    </a:prstGeom>
                  </pic:spPr>
                </pic:pic>
              </a:graphicData>
            </a:graphic>
          </wp:inline>
        </w:drawing>
      </w:r>
    </w:p>
    <w:p w14:paraId="3F8D8F1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eastAsia"/>
          <w:sz w:val="24"/>
          <w:szCs w:val="24"/>
          <w:lang w:val="en-US" w:eastAsia="zh-CN"/>
        </w:rPr>
        <w:t>本次活动</w:t>
      </w:r>
      <w:r>
        <w:rPr>
          <w:rFonts w:hint="default"/>
          <w:sz w:val="24"/>
          <w:szCs w:val="24"/>
          <w:lang w:val="en-US" w:eastAsia="zh-CN"/>
        </w:rPr>
        <w:t>教师们以课堂教学为参考点，从对教学内容的解读，教学策略、教学思路的呈现，课堂节奏的掌控，教学效果的评价等角度，开诚布公，畅所欲言地交流了彼此的想法。此时，教学中的亮点亦或不足，都成为了与会教师学习成长的共同财富。而专家深入细致的点评和切中要害的指导更是高瞻远瞩，使参与听评课的老师获益良多。教师们要教会学生用最适合的学习策略和方法，帮助学生形成正确而系统的思维之道，提升学生的学习品质。</w:t>
      </w:r>
    </w:p>
    <w:p w14:paraId="776EB2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default"/>
          <w:sz w:val="24"/>
          <w:szCs w:val="24"/>
          <w:lang w:val="en-US" w:eastAsia="zh-CN"/>
        </w:rPr>
        <w:drawing>
          <wp:inline distT="0" distB="0" distL="114300" distR="114300">
            <wp:extent cx="5264785" cy="3446780"/>
            <wp:effectExtent l="0" t="0" r="12065" b="1270"/>
            <wp:docPr id="8" name="图片 8" descr="QQ图片2024101208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QQ图片20241012080105"/>
                    <pic:cNvPicPr>
                      <a:picLocks noChangeAspect="1"/>
                    </pic:cNvPicPr>
                  </pic:nvPicPr>
                  <pic:blipFill>
                    <a:blip r:embed="rId9"/>
                    <a:stretch>
                      <a:fillRect/>
                    </a:stretch>
                  </pic:blipFill>
                  <pic:spPr>
                    <a:xfrm>
                      <a:off x="0" y="0"/>
                      <a:ext cx="5264785" cy="3446780"/>
                    </a:xfrm>
                    <a:prstGeom prst="rect">
                      <a:avLst/>
                    </a:prstGeom>
                  </pic:spPr>
                </pic:pic>
              </a:graphicData>
            </a:graphic>
          </wp:inline>
        </w:drawing>
      </w:r>
    </w:p>
    <w:p w14:paraId="3E45417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eastAsia="宋体"/>
          <w:sz w:val="24"/>
          <w:szCs w:val="24"/>
          <w:lang w:val="en-US" w:eastAsia="zh-CN"/>
        </w:rPr>
      </w:pPr>
      <w:r>
        <w:rPr>
          <w:rFonts w:hint="eastAsia"/>
          <w:sz w:val="24"/>
          <w:szCs w:val="24"/>
          <w:lang w:val="en-US" w:eastAsia="zh-CN"/>
        </w:rPr>
        <w:t>撰写：</w:t>
      </w:r>
      <w:r>
        <w:rPr>
          <w:rFonts w:ascii="宋体" w:hAnsi="宋体" w:eastAsia="宋体" w:cs="宋体"/>
          <w:sz w:val="24"/>
          <w:szCs w:val="24"/>
        </w:rPr>
        <w:t>王瑀</w:t>
      </w:r>
      <w:r>
        <w:rPr>
          <w:rFonts w:hint="eastAsia" w:ascii="宋体" w:hAnsi="宋体" w:eastAsia="宋体" w:cs="宋体"/>
          <w:sz w:val="24"/>
          <w:szCs w:val="24"/>
          <w:lang w:val="en-US" w:eastAsia="zh-CN"/>
        </w:rPr>
        <w:t xml:space="preserve">  拍摄：陈圆圆   审核：吕娟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4M2EzMWNmMjBmZDQ3Mzc1MTUwZjY5M2QzYzJhOWMifQ=="/>
  </w:docVars>
  <w:rsids>
    <w:rsidRoot w:val="403F562C"/>
    <w:rsid w:val="10811A50"/>
    <w:rsid w:val="12BE093B"/>
    <w:rsid w:val="2322710F"/>
    <w:rsid w:val="36983065"/>
    <w:rsid w:val="403F562C"/>
    <w:rsid w:val="414508EB"/>
    <w:rsid w:val="5DF879B2"/>
    <w:rsid w:val="60D96770"/>
    <w:rsid w:val="6AEA57E1"/>
    <w:rsid w:val="76641D4D"/>
    <w:rsid w:val="7EC55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1646</Words>
  <Characters>1651</Characters>
  <Lines>0</Lines>
  <Paragraphs>0</Paragraphs>
  <TotalTime>0</TotalTime>
  <ScaleCrop>false</ScaleCrop>
  <LinksUpToDate>false</LinksUpToDate>
  <CharactersWithSpaces>1660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2024-10-11T09:48:00Z</dcterms:created>
  <dc:creator>x</dc:creator>
  <cp:lastModifiedBy>ღ蒲公英ღ</cp:lastModifiedBy>
  <dcterms:modified xsi:type="dcterms:W3CDTF">2025-01-13T00:13:35Z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2768716B76CC45D788A555B204283760_11</vt:lpwstr>
  </property>
  <property fmtid="{D5CDD505-2E9C-101B-9397-08002B2CF9AE}" pid="4" name="KSOTemplateDocerSaveRecord">
    <vt:lpwstr>eyJoZGlkIjoiM2E4M2EzMWNmMjBmZDQ3Mzc1MTUwZjY5M2QzYzJhOWMiLCJ1c2VySWQiOiI0MzYzNDkwNzAifQ==</vt:lpwstr>
  </property>
</Properties>
</file>