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after="312" w:afterLines="100" w:line="360" w:lineRule="auto"/>
        <w:jc w:val="center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shd w:val="clear" w:color="auto" w:fill="FFFFFF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宋体" w:hAnsi="宋体" w:cs="宋体"/>
          <w:b/>
          <w:bCs/>
          <w:sz w:val="32"/>
          <w:szCs w:val="32"/>
          <w:shd w:val="clear" w:color="auto" w:fill="FFFFFF"/>
          <w:lang w:val="en-US" w:eastAsia="zh-CN"/>
        </w:rPr>
        <w:t>徐寒冰</w:t>
      </w:r>
      <w:r>
        <w:rPr>
          <w:rFonts w:hint="eastAsia" w:ascii="宋体" w:hAnsi="宋体" w:cs="宋体"/>
          <w:b/>
          <w:bCs/>
          <w:sz w:val="32"/>
          <w:szCs w:val="32"/>
          <w:shd w:val="clear" w:color="auto" w:fill="FFFFFF"/>
        </w:rPr>
        <w:t>老师工作总结</w:t>
      </w:r>
    </w:p>
    <w:p>
      <w:pPr>
        <w:spacing w:line="360" w:lineRule="auto"/>
        <w:ind w:firstLine="480" w:firstLineChars="200"/>
        <w:rPr>
          <w:rFonts w:hint="eastAsia" w:eastAsia="宋体" w:cs="Times New Roman"/>
          <w:sz w:val="24"/>
        </w:rPr>
      </w:pPr>
      <w:r>
        <w:rPr>
          <w:rFonts w:hint="eastAsia" w:eastAsia="宋体" w:cs="Times New Roman"/>
          <w:sz w:val="24"/>
        </w:rPr>
        <w:t>202</w:t>
      </w:r>
      <w:r>
        <w:rPr>
          <w:rFonts w:hint="eastAsia" w:cs="Times New Roman"/>
          <w:sz w:val="24"/>
          <w:lang w:val="en-US" w:eastAsia="zh-CN"/>
        </w:rPr>
        <w:t>4</w:t>
      </w:r>
      <w:r>
        <w:rPr>
          <w:rFonts w:hint="eastAsia" w:eastAsia="宋体" w:cs="Times New Roman"/>
          <w:sz w:val="24"/>
        </w:rPr>
        <w:t>年我担任</w:t>
      </w:r>
      <w:r>
        <w:rPr>
          <w:rFonts w:hint="eastAsia" w:eastAsia="宋体" w:cs="Times New Roman"/>
          <w:sz w:val="24"/>
          <w:lang w:val="en-US" w:eastAsia="zh-CN"/>
        </w:rPr>
        <w:t>实验中学教师发展处主任。期间，恪守职责，</w:t>
      </w:r>
      <w:r>
        <w:rPr>
          <w:rFonts w:hint="default" w:eastAsia="宋体" w:cs="Times New Roman"/>
          <w:sz w:val="24"/>
          <w:lang w:eastAsia="zh-CN"/>
        </w:rPr>
        <w:t>部门工作均能顺利完成。</w:t>
      </w:r>
      <w:r>
        <w:rPr>
          <w:rFonts w:hint="eastAsia" w:eastAsia="宋体" w:cs="Times New Roman"/>
          <w:sz w:val="24"/>
        </w:rPr>
        <w:t>现就一年的主要工作述职如下，恳请领导和同事们给予指导。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思想方面</w:t>
      </w:r>
      <w:r>
        <w:rPr>
          <w:rFonts w:hint="eastAsia"/>
          <w:sz w:val="24"/>
        </w:rPr>
        <w:tab/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本人拥护共产党的领导，忠诚于党的教育教学方针、政策，思想上积极要求进步，遵纪守法，爱岗敬业。不断强化自身素质建设。通过不断的学习充实自己，逐步提高自身思想政治素质。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教学工作方面</w:t>
      </w:r>
    </w:p>
    <w:p>
      <w:pPr>
        <w:spacing w:line="360" w:lineRule="auto"/>
        <w:ind w:firstLine="480" w:firstLineChars="200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教学是本职工作，在九年级美术教学中，我把重点放在了美术赏析教学上，一是减轻九年级学生作业负担，二来也是让九年级学生在繁重的学习中放松心情、陶冶情操，提高鉴赏水平。</w:t>
      </w:r>
      <w:r>
        <w:rPr>
          <w:rFonts w:hint="eastAsia"/>
          <w:sz w:val="24"/>
          <w:lang w:val="en-US" w:eastAsia="zh-CN"/>
        </w:rPr>
        <w:t>在八年级美术教学，我把重点放在培养学生的写生能力、手眼交互能力上，带着学生在校园写生，用心灵感受身边的美。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作为教研组资历比较深的老教师，我加强对年轻教师的帮扶带，加强对年轻教师的听课，主动邀请年轻教师听自己的课，组织年轻教师听学校其他学科资深教师的课，把教研组的教研氛围带动起来。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default"/>
          <w:sz w:val="24"/>
        </w:rPr>
        <w:t>行政</w:t>
      </w:r>
      <w:r>
        <w:rPr>
          <w:rFonts w:hint="eastAsia"/>
          <w:sz w:val="24"/>
        </w:rPr>
        <w:t>管理工作方面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组织了教学研讨会、新教师岗前培训、“四有”好老师团队建设成果展示；首次修订《教师修炼手册》，</w:t>
      </w:r>
      <w:r>
        <w:rPr>
          <w:rFonts w:hint="eastAsia" w:ascii="Times New Roman" w:hAnsi="Times New Roman" w:eastAsia="宋体" w:cs="Times New Roman"/>
          <w:sz w:val="24"/>
        </w:rPr>
        <w:t>组织教师参加了市级、区级及校本培训，并做好考核工作；改进并完善了青蓝工程评价方案。过程与成果相结合，鼓励教师进行合作研讨；组织了青年教师成长营系列活动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组织教师进行职称评审，宣传发动教师申报五级梯队称号，鼓励教师申报“三名”工程培养对象。半年的工作成果也较喜人：</w:t>
      </w:r>
      <w:r>
        <w:rPr>
          <w:rFonts w:hint="eastAsia" w:ascii="Times New Roman" w:hAnsi="Times New Roman" w:eastAsia="宋体" w:cs="Times New Roman"/>
          <w:sz w:val="24"/>
        </w:rPr>
        <w:t>五级梯队专业称号提升</w:t>
      </w:r>
      <w:r>
        <w:rPr>
          <w:rFonts w:hint="eastAsia" w:ascii="Times New Roman" w:hAnsi="Times New Roman" w:cs="Times New Roman"/>
          <w:sz w:val="24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sz w:val="24"/>
        </w:rPr>
        <w:t>人次。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今年职称晋升人数较多，高级1人，中级</w:t>
      </w:r>
      <w:r>
        <w:rPr>
          <w:rFonts w:hint="eastAsia" w:ascii="Times New Roman" w:hAnsi="Times New Roman" w:cs="Times New Roman"/>
          <w:sz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不足：对工作的思考还不够，青年教师成长营活动开展的不够扎实，要真正的把活动落到实处。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560"/>
        <w:rPr>
          <w:rFonts w:hint="eastAsia" w:ascii="宋体" w:hAnsi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/>
        <w:rPr>
          <w:rFonts w:hint="eastAsia" w:ascii="宋体" w:hAnsi="宋体" w:cs="宋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mYTY1OTI3ZTVjNWZiY2Q3ZDZjMzNkMzU5YjMzMTIifQ=="/>
    <w:docVar w:name="KSO_WPS_MARK_KEY" w:val="11e0d1de-4e77-4379-85f4-4922c73c1265"/>
  </w:docVars>
  <w:rsids>
    <w:rsidRoot w:val="00000000"/>
    <w:rsid w:val="31B8329E"/>
    <w:rsid w:val="6D76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607</Words>
  <Characters>614</Characters>
  <Lines>0</Lines>
  <Paragraphs>0</Paragraphs>
  <TotalTime>8</TotalTime>
  <ScaleCrop>false</ScaleCrop>
  <LinksUpToDate>false</LinksUpToDate>
  <CharactersWithSpaces>615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2025-01-08T05:46:05Z</dcterms:created>
  <dc:creator>Administrator</dc:creator>
  <cp:lastModifiedBy>ruby</cp:lastModifiedBy>
  <dcterms:modified xsi:type="dcterms:W3CDTF">2025-01-08T05:54:52Z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E0BF38BACA9C42D2B98B7AB54F4CFE40</vt:lpwstr>
  </property>
</Properties>
</file>