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u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/>
        </w:rPr>
        <w:t>素养导向下低年级语文非纸笔测评的实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/>
        </w:rPr>
        <w:t>践研究</w:t>
      </w:r>
      <w:r>
        <w:rPr>
          <w:rFonts w:hint="eastAsia" w:ascii="宋体" w:hAnsi="宋体"/>
          <w:b/>
          <w:bCs/>
          <w:sz w:val="36"/>
          <w:u w:val="none"/>
        </w:rPr>
        <w:t>　　　</w:t>
      </w:r>
    </w:p>
    <w:p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课题研究活动情况登记表</w:t>
      </w:r>
    </w:p>
    <w:p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2024.11.12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线下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朱虹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研究课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素养导向下低年级语文非纸笔测评的形式研究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素养导向下低年级语文非纸笔测评的评价试题研制研究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素养导向下低年级语文非纸笔测评的实施路径研究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9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任务一: 学习默读，了解故事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Style w:val="6"/>
                <w:rFonts w:ascii="宋体" w:hAnsi="宋体" w:eastAsia="宋体" w:cs="宋体"/>
                <w:b w:val="0"/>
                <w:bCs/>
                <w:color w:val="000000" w:themeColor="text1"/>
                <w:spacing w:val="15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 w:eastAsia="宋体" w:cs="宋体"/>
                <w:b w:val="0"/>
                <w:bCs/>
                <w:color w:val="000000" w:themeColor="text1"/>
                <w:spacing w:val="15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试着默读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FF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1.默读5-8自然段，</w:t>
            </w:r>
            <w:r>
              <w:rPr>
                <w:rFonts w:ascii="宋体" w:hAnsi="宋体" w:eastAsia="宋体" w:cs="宋体"/>
                <w:color w:val="FF0000"/>
                <w:spacing w:val="15"/>
                <w:kern w:val="0"/>
                <w:sz w:val="24"/>
                <w:szCs w:val="24"/>
                <w:lang w:val="en-US" w:eastAsia="zh-CN" w:bidi="ar"/>
              </w:rPr>
              <w:t>试着不出声，不动唇，不指读，不指读。我会评：如果能做到这三个方面，可以得到三朵小雪花的奖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2.生学习，给自己评价，示意老师。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3.老师小结默读第二、第三诀窍：不动唇、不指读（板贴:不动唇、不指读）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4.交流：默读和平时朗读有什么不一样?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color w:val="FF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kern w:val="0"/>
                <w:sz w:val="24"/>
                <w:szCs w:val="24"/>
                <w:lang w:val="en-US" w:eastAsia="zh-CN" w:bidi="ar"/>
              </w:rPr>
              <w:t>5.摆摆说说：同桌合作按顺序摆一摆图片，再连起来说一说。我会评：顺序正确，说得清楚，声音响亮。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6.生学习，老师巡视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7.生上台，给课件上的图片排序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8.说一说连好的图片，</w:t>
            </w:r>
            <w:r>
              <w:rPr>
                <w:rFonts w:ascii="宋体" w:hAnsi="宋体" w:eastAsia="宋体" w:cs="宋体"/>
                <w:color w:val="FF0000"/>
                <w:spacing w:val="15"/>
                <w:kern w:val="0"/>
                <w:sz w:val="24"/>
                <w:szCs w:val="24"/>
                <w:lang w:val="en-US" w:eastAsia="zh-CN" w:bidi="ar"/>
              </w:rPr>
              <w:t>请生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kern w:val="0"/>
                <w:sz w:val="24"/>
                <w:szCs w:val="24"/>
                <w:lang w:val="en-US" w:eastAsia="zh-CN" w:bidi="ar"/>
              </w:rPr>
              <w:t>结合三朵小雪花的评价标准</w:t>
            </w:r>
            <w:r>
              <w:rPr>
                <w:rFonts w:ascii="宋体" w:hAnsi="宋体" w:eastAsia="宋体" w:cs="宋体"/>
                <w:color w:val="FF0000"/>
                <w:spacing w:val="15"/>
                <w:kern w:val="0"/>
                <w:sz w:val="24"/>
                <w:szCs w:val="24"/>
                <w:lang w:val="en-US" w:eastAsia="zh-CN" w:bidi="ar"/>
              </w:rPr>
              <w:t>评价</w:t>
            </w:r>
            <w:r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（添了柴，火烧得旺旺的，火越烧越旺，烧着了柴堆，小白兔家着火了，雪孩子抱起小白兔，跑到屋外）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（三）练习默读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1.默读9-14自然段，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边读边用“——”画出雪孩子变化的语句。我会评：不出声，不动唇，不指读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任务三：回顾故事，书写生字</w:t>
            </w:r>
          </w:p>
          <w:p>
            <w:pPr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依次出示三组词语：</w:t>
            </w:r>
          </w:p>
          <w:p>
            <w:pPr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添了柴，烧得旺旺的，渐渐暖和，越烧越旺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冒出黑烟，蹿出火星，呛人的烟，烫人的火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（3）边喊一边奔，冲进屋里，找哇找哇，抱起小白兔，跑到屋外。</w:t>
            </w:r>
          </w:p>
          <w:p>
            <w:pPr>
              <w:ind w:firstLine="480" w:firstLineChars="200"/>
              <w:jc w:val="both"/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出示生字：旺、唱、浑、汽</w:t>
            </w:r>
          </w:p>
          <w:p>
            <w:pPr>
              <w:jc w:val="both"/>
              <w:rPr>
                <w:b w:val="0"/>
                <w:bCs w:val="0"/>
                <w:color w:val="FF0000"/>
                <w:sz w:val="24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2.</w:t>
            </w:r>
            <w:r>
              <w:rPr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强调注意点，</w:t>
            </w:r>
            <w:r>
              <w:rPr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师板写生字：唱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出示写字要求：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正确</w:t>
            </w:r>
            <w:r>
              <w:rPr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、端正、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美观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3.生练写，对照写字要求互评，师指名评</w:t>
            </w:r>
          </w:p>
          <w:p>
            <w:pPr>
              <w:tabs>
                <w:tab w:val="left" w:pos="177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评价</w:t>
            </w:r>
          </w:p>
        </w:tc>
        <w:tc>
          <w:tcPr>
            <w:tcW w:w="9325" w:type="dxa"/>
            <w:gridSpan w:val="7"/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成功之处：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1.基于目标设计针对性评价表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次研究课为第一课时，针对课时教学目标中的学习默读；抓住关键词概括文章主要内容，会写“唱、旺”等四个生字，宋老师分别拟定了相对应的评价标准，并在相应的教学环节适时出现，借助针对性的评价表为学生课堂练习、反馈、互评提供支架，从而完成在课中的目标落实检验。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2.基于文本创生测评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雪孩子》是二上的一篇文质兼美的童话，文中无论是纯真可爱的兔子还是友善无私的雪人，都是孩童喜闻乐见的形象。基于此，宋老师特别赋予了“小雪花”这一可爱形象作为评价的物化表现形式，不仅具有鲜明的文本特点，也很好地调动了学生参与的积极性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3.基于学情建构层级清晰的测评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二年级的学生，无论是识字、写字的能力，还是阅读、表达的能力均有限，对于课堂上以学生为主体完成的自评与互评能否发挥效用，评价表的内容设计是关键。纵观本次研究课中先后出现的三次评价要求：指向默读——不出声，不动唇，不指读；指向简述课文内容——</w:t>
            </w:r>
            <w:r>
              <w:rPr>
                <w:rFonts w:ascii="宋体" w:hAnsi="宋体" w:eastAsia="宋体" w:cs="宋体"/>
                <w:color w:val="000000" w:themeColor="text1"/>
                <w:spacing w:val="15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顺序正确，说得清楚，声音响亮</w:t>
            </w:r>
            <w:r>
              <w:rPr>
                <w:rFonts w:hint="eastAsia" w:ascii="宋体" w:hAnsi="宋体" w:eastAsia="宋体" w:cs="宋体"/>
                <w:color w:val="000000" w:themeColor="text1"/>
                <w:spacing w:val="15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；指向写字——正确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、端正、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观。首先在表达上都力求凝练直白，让二年级的学生读得懂，做得到。其次，每个要求中的三个小要求也呈现出进阶的梯度，既关注了整体学情，又考虑到了个体差异，让学生能通过课堂有限的听说读写训练，达成基本目标，关照自身差异，实现当堂进阶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待改进之处：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测评的形式及工具开发较为单一</w:t>
            </w:r>
          </w:p>
          <w:p>
            <w:pPr>
              <w:numPr>
                <w:ilvl w:val="0"/>
                <w:numId w:val="0"/>
              </w:numPr>
              <w:ind w:firstLine="420"/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为一节研究课，本节课例中呈现的测评方式均为教师呈现评价标准，学生以自我对照，生生互评，师生共评的方式获得对应的“小雪花”奖章。从形式及测评工具而言，无疑是比较单一的，会带来审美疲劳及参与度的降低。</w:t>
            </w:r>
          </w:p>
          <w:p>
            <w:pPr>
              <w:numPr>
                <w:ilvl w:val="0"/>
                <w:numId w:val="0"/>
              </w:numPr>
              <w:ind w:firstLine="42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若将“小雪花”奖章变换为以小组为单位的累计赋分，或将学生喜闻乐见，体悟更直观的小兔、雪人这样动态的主人公作为测评的任务发布者、参与者、评价者，课堂的情境感会更强，学生的学习积极性也更能被调动。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整堂课的非纸笔测评缺少情境感与统整性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尽管本节课中的非纸笔测评指向清晰，也呈现出一定的进阶性，但从其整体实施来看，还是比较割裂的。造成这种割裂感的原因首先在于课堂缺少一个贯穿始终的大情境，学生主要被一个个学习要求牵引着，而非出于主动地探究。其次便是前后测评缺少关联统整，主要以教师课件上呈现表格，学生对照实践、评价。后期可以根据这三个主要的教学目标及测评点，依托大情境设计一张学习任务单，学生有了这样一个学习支架，无论是自主实践还是小组合作学习，都会更游刃有余。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厘清非纸笔测评实践路径的整体构建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单篇《雪孩子》链接到整个单元，由一个单元延伸至“讲故事”这一语文要素的落实。基于以上纵向与横向联结，本课题将以本课为发散点，展开“讲故事”这一类题型的试题研制，构思多种测评方式，如创作故事插图、根据故事给插图排序、看插图讲故事等。通过知识的整合考查学生的思维品质，完善二年级上学期“表达与交流”任务评分细则，逐步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形成可操作的开发程序和运行机制，做到易操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、易评价。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　</w:t>
      </w:r>
      <w:r>
        <w:rPr>
          <w:rFonts w:hint="eastAsia" w:ascii="宋体" w:hAnsi="宋体"/>
          <w:sz w:val="24"/>
          <w:u w:val="single"/>
          <w:lang w:val="en-US" w:eastAsia="zh-CN"/>
        </w:rPr>
        <w:t>朱虹</w:t>
      </w:r>
      <w:r>
        <w:rPr>
          <w:rFonts w:hint="eastAsia" w:ascii="宋体" w:hAnsi="宋体"/>
          <w:sz w:val="24"/>
          <w:u w:val="single"/>
        </w:rPr>
        <w:t>　　　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p/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4A404"/>
    <w:multiLevelType w:val="singleLevel"/>
    <w:tmpl w:val="82C4A4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A7A8EF"/>
    <w:multiLevelType w:val="singleLevel"/>
    <w:tmpl w:val="8CA7A8E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2674940"/>
    <w:multiLevelType w:val="singleLevel"/>
    <w:tmpl w:val="D26749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C7B59E"/>
    <w:multiLevelType w:val="singleLevel"/>
    <w:tmpl w:val="1AC7B5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979AEB7"/>
    <w:multiLevelType w:val="singleLevel"/>
    <w:tmpl w:val="3979AE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E8FA600"/>
    <w:multiLevelType w:val="singleLevel"/>
    <w:tmpl w:val="6E8FA6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99E63FA"/>
    <w:rsid w:val="099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2025-01-13T00:48:00Z</dcterms:created>
  <dc:creator>sl</dc:creator>
  <cp:lastModifiedBy>sl</cp:lastModifiedBy>
  <dcterms:modified xsi:type="dcterms:W3CDTF">2025-01-13T00:58:24Z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FAE1A3F2E5F54DC3AEB6E8EA62C38FE5</vt:lpwstr>
  </property>
</Properties>
</file>