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80D06">
      <w:pPr>
        <w:jc w:val="center"/>
        <w:rPr>
          <w:rFonts w:ascii="宋体" w:hAnsi="宋体" w:eastAsia="宋体"/>
          <w:b/>
          <w:bCs/>
          <w:sz w:val="32"/>
          <w:szCs w:val="32"/>
        </w:rPr>
      </w:pPr>
      <w:r>
        <w:rPr>
          <w:rFonts w:hint="eastAsia" w:ascii="宋体" w:hAnsi="宋体" w:eastAsia="宋体"/>
          <w:b/>
          <w:bCs/>
          <w:sz w:val="32"/>
          <w:szCs w:val="32"/>
        </w:rPr>
        <w:t>教材梳理</w:t>
      </w:r>
    </w:p>
    <w:p w14:paraId="1B58C464">
      <w:pPr>
        <w:ind w:firstLine="720" w:firstLineChars="300"/>
        <w:rPr>
          <w:rFonts w:ascii="黑体" w:hAnsi="黑体" w:eastAsia="黑体"/>
          <w:kern w:val="0"/>
          <w:sz w:val="24"/>
          <w:szCs w:val="24"/>
        </w:rPr>
      </w:pPr>
      <w:r>
        <w:rPr>
          <w:rFonts w:hint="eastAsia" w:ascii="宋体" w:hAnsi="宋体" w:eastAsia="宋体"/>
          <w:sz w:val="24"/>
          <w:szCs w:val="24"/>
        </w:rPr>
        <w:t>（</w:t>
      </w:r>
      <w:bookmarkStart w:id="0" w:name="_GoBack"/>
      <w:bookmarkEnd w:id="0"/>
      <w:r>
        <w:rPr>
          <w:rFonts w:hint="eastAsia" w:ascii="宋体" w:hAnsi="宋体" w:eastAsia="宋体"/>
          <w:sz w:val="24"/>
          <w:szCs w:val="24"/>
          <w:lang w:eastAsia="zh-CN"/>
        </w:rPr>
        <w:t>三</w:t>
      </w:r>
      <w:r>
        <w:rPr>
          <w:rFonts w:hint="eastAsia" w:ascii="宋体" w:hAnsi="宋体" w:eastAsia="宋体"/>
          <w:sz w:val="24"/>
          <w:szCs w:val="24"/>
        </w:rPr>
        <w:t>）年级</w:t>
      </w:r>
      <w:r>
        <w:rPr>
          <w:rFonts w:hint="eastAsia" w:ascii="宋体" w:hAnsi="宋体" w:eastAsia="宋体"/>
          <w:sz w:val="24"/>
          <w:szCs w:val="24"/>
          <w:lang w:val="en-US" w:eastAsia="zh-CN"/>
        </w:rPr>
        <w:t>下册</w:t>
      </w:r>
      <w:r>
        <w:rPr>
          <w:rFonts w:hint="eastAsia" w:ascii="宋体" w:hAnsi="宋体" w:eastAsia="宋体"/>
          <w:sz w:val="24"/>
          <w:szCs w:val="24"/>
        </w:rPr>
        <w:t xml:space="preserve">              负责人：</w:t>
      </w:r>
      <w:r>
        <w:rPr>
          <w:rFonts w:hint="eastAsia" w:ascii="黑体" w:hAnsi="黑体" w:eastAsia="黑体"/>
          <w:kern w:val="0"/>
          <w:sz w:val="24"/>
          <w:szCs w:val="24"/>
        </w:rPr>
        <w:t>_____</w:t>
      </w:r>
      <w:r>
        <w:rPr>
          <w:rFonts w:hint="eastAsia" w:ascii="黑体" w:hAnsi="黑体" w:eastAsia="黑体"/>
          <w:kern w:val="0"/>
          <w:sz w:val="24"/>
          <w:szCs w:val="24"/>
          <w:lang w:eastAsia="zh-CN"/>
        </w:rPr>
        <w:t>张敏</w:t>
      </w:r>
      <w:r>
        <w:rPr>
          <w:rFonts w:hint="eastAsia" w:ascii="黑体" w:hAnsi="黑体" w:eastAsia="黑体"/>
          <w:kern w:val="0"/>
          <w:sz w:val="24"/>
          <w:szCs w:val="24"/>
        </w:rPr>
        <w:t>_</w:t>
      </w:r>
      <w:r>
        <w:rPr>
          <w:rFonts w:hint="eastAsia" w:ascii="黑体" w:hAnsi="黑体" w:eastAsia="黑体"/>
          <w:kern w:val="0"/>
          <w:sz w:val="24"/>
          <w:szCs w:val="24"/>
          <w:lang w:eastAsia="zh-CN"/>
        </w:rPr>
        <w:t>董婉婷</w:t>
      </w:r>
      <w:r>
        <w:rPr>
          <w:rFonts w:hint="eastAsia" w:ascii="黑体" w:hAnsi="黑体" w:eastAsia="黑体"/>
          <w:kern w:val="0"/>
          <w:sz w:val="24"/>
          <w:szCs w:val="24"/>
        </w:rPr>
        <w:t>__________</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993"/>
        <w:gridCol w:w="5003"/>
      </w:tblGrid>
      <w:tr w14:paraId="011C6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14D837E9">
            <w:pPr>
              <w:jc w:val="center"/>
              <w:rPr>
                <w:rFonts w:hint="eastAsia" w:ascii="黑体" w:hAnsi="黑体" w:eastAsia="黑体"/>
                <w:sz w:val="24"/>
                <w:szCs w:val="24"/>
              </w:rPr>
            </w:pPr>
            <w:r>
              <w:rPr>
                <w:rFonts w:hint="eastAsia" w:ascii="黑体" w:hAnsi="黑体" w:eastAsia="黑体"/>
                <w:sz w:val="24"/>
                <w:szCs w:val="24"/>
              </w:rPr>
              <w:t>单元</w:t>
            </w:r>
          </w:p>
        </w:tc>
        <w:tc>
          <w:tcPr>
            <w:tcW w:w="1993" w:type="dxa"/>
          </w:tcPr>
          <w:p w14:paraId="22EEAB35">
            <w:pPr>
              <w:jc w:val="center"/>
              <w:rPr>
                <w:rFonts w:hint="eastAsia" w:ascii="黑体" w:hAnsi="黑体" w:eastAsia="黑体"/>
                <w:sz w:val="24"/>
                <w:szCs w:val="24"/>
              </w:rPr>
            </w:pPr>
            <w:r>
              <w:rPr>
                <w:rFonts w:hint="eastAsia" w:ascii="黑体" w:hAnsi="黑体" w:eastAsia="黑体"/>
                <w:sz w:val="24"/>
                <w:szCs w:val="24"/>
              </w:rPr>
              <w:t>学习任务群</w:t>
            </w:r>
          </w:p>
        </w:tc>
        <w:tc>
          <w:tcPr>
            <w:tcW w:w="5003" w:type="dxa"/>
          </w:tcPr>
          <w:p w14:paraId="2E2ADD9A">
            <w:pPr>
              <w:jc w:val="left"/>
              <w:rPr>
                <w:rFonts w:hint="eastAsia" w:ascii="黑体" w:hAnsi="黑体" w:eastAsia="黑体"/>
                <w:sz w:val="24"/>
                <w:szCs w:val="24"/>
              </w:rPr>
            </w:pPr>
            <w:r>
              <w:rPr>
                <w:rFonts w:hint="eastAsia" w:ascii="黑体" w:hAnsi="黑体" w:eastAsia="黑体"/>
                <w:sz w:val="24"/>
                <w:szCs w:val="24"/>
              </w:rPr>
              <w:t>读写结合研究点（可针对整个单元，也可单篇课文）</w:t>
            </w:r>
          </w:p>
        </w:tc>
      </w:tr>
      <w:tr w14:paraId="3CD9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41EC0021">
            <w:pPr>
              <w:jc w:val="center"/>
              <w:rPr>
                <w:rFonts w:hint="eastAsia" w:ascii="黑体" w:hAnsi="黑体" w:eastAsia="黑体"/>
                <w:sz w:val="24"/>
                <w:szCs w:val="28"/>
              </w:rPr>
            </w:pPr>
            <w:r>
              <w:rPr>
                <w:rFonts w:hint="eastAsia" w:ascii="黑体" w:hAnsi="黑体" w:eastAsia="黑体"/>
                <w:sz w:val="24"/>
                <w:szCs w:val="28"/>
              </w:rPr>
              <w:t>第一单元</w:t>
            </w:r>
          </w:p>
        </w:tc>
        <w:tc>
          <w:tcPr>
            <w:tcW w:w="1993" w:type="dxa"/>
          </w:tcPr>
          <w:p w14:paraId="79B0003E">
            <w:pPr>
              <w:rPr>
                <w:rFonts w:ascii="宋体" w:hAnsi="宋体" w:eastAsia="宋体"/>
              </w:rPr>
            </w:pPr>
          </w:p>
          <w:p w14:paraId="66A6F871">
            <w:pPr>
              <w:rPr>
                <w:rFonts w:hint="eastAsia" w:ascii="宋体" w:hAnsi="宋体" w:eastAsia="宋体"/>
              </w:rPr>
            </w:pPr>
            <w:r>
              <w:rPr>
                <w:rFonts w:hint="eastAsia" w:ascii="宋体" w:hAnsi="宋体" w:eastAsia="宋体"/>
                <w:lang w:eastAsia="zh-CN"/>
              </w:rPr>
              <w:t>实用性阅读与交流</w:t>
            </w:r>
          </w:p>
        </w:tc>
        <w:tc>
          <w:tcPr>
            <w:tcW w:w="5003" w:type="dxa"/>
          </w:tcPr>
          <w:p w14:paraId="76B987CB">
            <w:pPr>
              <w:ind w:firstLine="420" w:firstLineChars="200"/>
              <w:rPr>
                <w:rFonts w:hint="eastAsia" w:ascii="宋体" w:hAnsi="宋体" w:eastAsia="宋体"/>
                <w:lang w:eastAsia="zh-CN"/>
              </w:rPr>
            </w:pPr>
            <w:r>
              <w:rPr>
                <w:rFonts w:hint="eastAsia" w:ascii="宋体" w:hAnsi="宋体" w:eastAsia="宋体"/>
                <w:lang w:eastAsia="zh-CN"/>
              </w:rPr>
              <w:t>本单元的习作要求是“试着把观察到的事物写清楚。”事物具有多方面的特点，从多角度观察和描写可以写得更清楚。因此在设计每篇课文的读写训练要点以及读写训练内容可以参照课后习题，提高读写结合训练内容的含金量，同时为教师的语段教学指明方向。进一步为单元习作——“我的植物朋友”做好足够的铺垫，降低学生在单元习作时的畏难情绪。</w:t>
            </w:r>
          </w:p>
          <w:p w14:paraId="596798C3">
            <w:pPr>
              <w:numPr>
                <w:ilvl w:val="0"/>
                <w:numId w:val="1"/>
              </w:numPr>
              <w:rPr>
                <w:rFonts w:hint="eastAsia" w:ascii="宋体" w:hAnsi="宋体" w:eastAsia="宋体"/>
                <w:lang w:val="en-US" w:eastAsia="zh-CN"/>
              </w:rPr>
            </w:pPr>
            <w:r>
              <w:rPr>
                <w:rFonts w:hint="eastAsia" w:ascii="宋体" w:hAnsi="宋体" w:eastAsia="宋体"/>
                <w:lang w:val="en-US" w:eastAsia="zh-CN"/>
              </w:rPr>
              <w:t>学习《燕子》一文中“剪刀似的尾巴”、“伶俐可爱的小燕子</w:t>
            </w:r>
            <w:r>
              <w:rPr>
                <w:rFonts w:hint="default" w:ascii="宋体" w:hAnsi="宋体" w:eastAsia="宋体"/>
                <w:lang w:val="en-US" w:eastAsia="zh-CN"/>
              </w:rPr>
              <w:t>”</w:t>
            </w:r>
            <w:r>
              <w:rPr>
                <w:rFonts w:hint="eastAsia" w:ascii="宋体" w:hAnsi="宋体" w:eastAsia="宋体"/>
                <w:lang w:val="en-US" w:eastAsia="zh-CN"/>
              </w:rPr>
              <w:t>等短语的构词方式写几个类似的词语</w:t>
            </w:r>
          </w:p>
          <w:p w14:paraId="3689E91F">
            <w:pPr>
              <w:numPr>
                <w:ilvl w:val="0"/>
                <w:numId w:val="1"/>
              </w:numPr>
              <w:rPr>
                <w:rFonts w:hint="default" w:ascii="宋体" w:hAnsi="宋体" w:eastAsia="宋体"/>
                <w:lang w:val="en-US" w:eastAsia="zh-CN"/>
              </w:rPr>
            </w:pPr>
            <w:r>
              <w:rPr>
                <w:rFonts w:hint="eastAsia" w:ascii="宋体" w:hAnsi="宋体" w:eastAsia="宋体"/>
                <w:lang w:val="en-US" w:eastAsia="zh-CN"/>
              </w:rPr>
              <w:t>仿照燕子的第一自然段写一写你最喜欢的一种动物</w:t>
            </w:r>
          </w:p>
          <w:p w14:paraId="6771208F">
            <w:pPr>
              <w:numPr>
                <w:ilvl w:val="0"/>
                <w:numId w:val="1"/>
              </w:numPr>
              <w:rPr>
                <w:rFonts w:hint="default" w:ascii="宋体" w:hAnsi="宋体" w:eastAsia="宋体"/>
                <w:lang w:val="en-US" w:eastAsia="zh-CN"/>
              </w:rPr>
            </w:pPr>
            <w:r>
              <w:rPr>
                <w:rFonts w:hint="eastAsia" w:ascii="宋体" w:hAnsi="宋体" w:eastAsia="宋体"/>
                <w:lang w:val="en-US" w:eastAsia="zh-CN"/>
              </w:rPr>
              <w:t>仿写荷花的第2自然段，描述一种花的类型。</w:t>
            </w:r>
          </w:p>
          <w:p w14:paraId="3422C103">
            <w:pPr>
              <w:numPr>
                <w:ilvl w:val="0"/>
                <w:numId w:val="1"/>
              </w:numPr>
              <w:rPr>
                <w:rFonts w:hint="default" w:ascii="宋体" w:hAnsi="宋体" w:eastAsia="宋体"/>
                <w:lang w:val="en-US" w:eastAsia="zh-CN"/>
              </w:rPr>
            </w:pPr>
            <w:r>
              <w:rPr>
                <w:rFonts w:hint="eastAsia" w:ascii="宋体" w:hAnsi="宋体" w:eastAsia="宋体"/>
                <w:lang w:val="en-US" w:eastAsia="zh-CN"/>
              </w:rPr>
              <w:t>仿写课文中的一个片段，给你最喜欢的昆虫写一篇备忘录。</w:t>
            </w:r>
          </w:p>
          <w:p w14:paraId="15B4A368">
            <w:pPr>
              <w:numPr>
                <w:ilvl w:val="0"/>
                <w:numId w:val="1"/>
              </w:numPr>
              <w:rPr>
                <w:rFonts w:hint="default" w:ascii="宋体" w:hAnsi="宋体" w:eastAsia="宋体"/>
                <w:lang w:val="en-US" w:eastAsia="zh-CN"/>
              </w:rPr>
            </w:pPr>
            <w:r>
              <w:rPr>
                <w:rFonts w:hint="eastAsia" w:ascii="宋体" w:hAnsi="宋体" w:eastAsia="宋体"/>
                <w:lang w:val="en-US" w:eastAsia="zh-CN"/>
              </w:rPr>
              <w:t>单元习作：我的植物朋友</w:t>
            </w:r>
          </w:p>
        </w:tc>
      </w:tr>
      <w:tr w14:paraId="747F5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18BA34DE">
            <w:pPr>
              <w:jc w:val="center"/>
              <w:rPr>
                <w:rFonts w:hint="eastAsia" w:ascii="黑体" w:hAnsi="黑体" w:eastAsia="黑体"/>
                <w:sz w:val="24"/>
                <w:szCs w:val="28"/>
              </w:rPr>
            </w:pPr>
            <w:r>
              <w:rPr>
                <w:rFonts w:hint="eastAsia" w:ascii="黑体" w:hAnsi="黑体" w:eastAsia="黑体"/>
                <w:sz w:val="24"/>
                <w:szCs w:val="28"/>
              </w:rPr>
              <w:t>第二单元</w:t>
            </w:r>
          </w:p>
        </w:tc>
        <w:tc>
          <w:tcPr>
            <w:tcW w:w="1993" w:type="dxa"/>
          </w:tcPr>
          <w:p w14:paraId="37083106">
            <w:pPr>
              <w:rPr>
                <w:rFonts w:hint="eastAsia" w:ascii="宋体" w:hAnsi="宋体" w:eastAsia="宋体"/>
                <w:lang w:eastAsia="zh-CN"/>
              </w:rPr>
            </w:pPr>
            <w:r>
              <w:rPr>
                <w:rFonts w:hint="eastAsia" w:ascii="宋体" w:hAnsi="宋体" w:eastAsia="宋体"/>
                <w:lang w:eastAsia="zh-CN"/>
              </w:rPr>
              <w:t>整本书阅读</w:t>
            </w:r>
            <w:r>
              <w:rPr>
                <w:rFonts w:hint="eastAsia" w:ascii="宋体" w:hAnsi="宋体" w:eastAsia="宋体"/>
                <w:lang w:val="en-US" w:eastAsia="zh-CN"/>
              </w:rPr>
              <w:t>/</w:t>
            </w:r>
            <w:r>
              <w:rPr>
                <w:rFonts w:hint="eastAsia" w:ascii="宋体" w:hAnsi="宋体" w:eastAsia="宋体"/>
                <w:lang w:eastAsia="zh-CN"/>
              </w:rPr>
              <w:t>思辨性阅读与表达</w:t>
            </w:r>
          </w:p>
          <w:p w14:paraId="4569F2A5">
            <w:pPr>
              <w:rPr>
                <w:rFonts w:ascii="宋体" w:hAnsi="宋体" w:eastAsia="宋体"/>
              </w:rPr>
            </w:pPr>
          </w:p>
          <w:p w14:paraId="4D6E0860">
            <w:pPr>
              <w:rPr>
                <w:rFonts w:ascii="宋体" w:hAnsi="宋体" w:eastAsia="宋体"/>
              </w:rPr>
            </w:pPr>
          </w:p>
          <w:p w14:paraId="23F615F1">
            <w:pPr>
              <w:rPr>
                <w:rFonts w:hint="eastAsia" w:ascii="宋体" w:hAnsi="宋体" w:eastAsia="宋体"/>
              </w:rPr>
            </w:pPr>
          </w:p>
        </w:tc>
        <w:tc>
          <w:tcPr>
            <w:tcW w:w="5003" w:type="dxa"/>
          </w:tcPr>
          <w:p w14:paraId="65D8FDD3">
            <w:pPr>
              <w:ind w:firstLine="420" w:firstLineChars="200"/>
              <w:rPr>
                <w:rFonts w:hint="eastAsia" w:ascii="宋体" w:hAnsi="宋体" w:eastAsia="宋体"/>
                <w:lang w:eastAsia="zh-CN"/>
              </w:rPr>
            </w:pPr>
            <w:r>
              <w:rPr>
                <w:rFonts w:hint="eastAsia" w:ascii="宋体" w:hAnsi="宋体" w:eastAsia="宋体"/>
                <w:lang w:eastAsia="zh-CN"/>
              </w:rPr>
              <w:t>本单元的习作要求是“把图画的内容写清楚。”观察是把内容写清楚的基础。</w:t>
            </w:r>
          </w:p>
          <w:p w14:paraId="4FBD2C7B">
            <w:pPr>
              <w:rPr>
                <w:rFonts w:hint="eastAsia" w:ascii="宋体" w:hAnsi="宋体" w:eastAsia="宋体"/>
                <w:lang w:val="en-US" w:eastAsia="zh-CN"/>
              </w:rPr>
            </w:pPr>
            <w:r>
              <w:rPr>
                <w:rFonts w:hint="eastAsia" w:ascii="宋体" w:hAnsi="宋体" w:eastAsia="宋体"/>
                <w:lang w:val="en-US" w:eastAsia="zh-CN"/>
              </w:rPr>
              <w:t>1.本单元都是寓言故事，故事一般比较短小，但细细品来，也是一个生动有趣的故事。那如何让学生学得更有趣？如何让学生更深入地理解故事背后藏着的深刻道理？改写不失为一种好办法。相信孩子们在观察、想象、写作的过程，包括今后，《守株待兔》这个寓言故事不再是有点拗口又难理解的文言文，不再是那短短的几个句子，而是一部有声有色、有喜有泪的动画片或影片。</w:t>
            </w:r>
          </w:p>
          <w:p w14:paraId="267F1AD7">
            <w:pPr>
              <w:rPr>
                <w:rFonts w:hint="eastAsia" w:ascii="宋体" w:hAnsi="宋体" w:eastAsia="宋体"/>
                <w:lang w:val="en-US" w:eastAsia="zh-CN"/>
              </w:rPr>
            </w:pPr>
            <w:r>
              <w:rPr>
                <w:rFonts w:hint="eastAsia" w:ascii="宋体" w:hAnsi="宋体" w:eastAsia="宋体"/>
                <w:lang w:val="en-US" w:eastAsia="zh-CN"/>
              </w:rPr>
              <w:t>改写指导：</w:t>
            </w:r>
          </w:p>
          <w:p w14:paraId="2A215E7B">
            <w:pPr>
              <w:rPr>
                <w:rFonts w:hint="eastAsia" w:ascii="宋体" w:hAnsi="宋体" w:eastAsia="宋体"/>
                <w:lang w:val="en-US" w:eastAsia="zh-CN"/>
              </w:rPr>
            </w:pPr>
            <w:r>
              <w:rPr>
                <w:rFonts w:hint="eastAsia" w:ascii="宋体" w:hAnsi="宋体" w:eastAsia="宋体"/>
                <w:lang w:val="en-US" w:eastAsia="zh-CN"/>
              </w:rPr>
              <w:t>（1）按事情的发展顺序来写，按故事的起因、经过、结果来分段写；</w:t>
            </w:r>
          </w:p>
          <w:p w14:paraId="6572B817">
            <w:pPr>
              <w:rPr>
                <w:rFonts w:hint="eastAsia" w:ascii="宋体" w:hAnsi="宋体" w:eastAsia="宋体"/>
                <w:lang w:val="en-US" w:eastAsia="zh-CN"/>
              </w:rPr>
            </w:pPr>
            <w:r>
              <w:rPr>
                <w:rFonts w:hint="eastAsia" w:ascii="宋体" w:hAnsi="宋体" w:eastAsia="宋体"/>
                <w:lang w:val="en-US" w:eastAsia="zh-CN"/>
              </w:rPr>
              <w:t>（2）展开想象，抓住人物的动作、神态、语言，把“折颈而死、释耒守株、为宋国笑”这三个场景写具体。在写第二个场景时，可以借助书中的插图来观察、想象；</w:t>
            </w:r>
          </w:p>
          <w:p w14:paraId="791437DF">
            <w:pPr>
              <w:rPr>
                <w:rFonts w:hint="eastAsia" w:ascii="宋体" w:hAnsi="宋体" w:eastAsia="宋体"/>
                <w:lang w:val="en-US" w:eastAsia="zh-CN"/>
              </w:rPr>
            </w:pPr>
            <w:r>
              <w:rPr>
                <w:rFonts w:hint="eastAsia" w:ascii="宋体" w:hAnsi="宋体" w:eastAsia="宋体"/>
                <w:lang w:val="en-US" w:eastAsia="zh-CN"/>
              </w:rPr>
              <w:t>（3）要想象农夫的心理活动，写出农夫心情的变化（与三个场景相对应）：惊喜——希望、失望——羞愧。</w:t>
            </w:r>
          </w:p>
          <w:p w14:paraId="1EE400E1">
            <w:pPr>
              <w:rPr>
                <w:rFonts w:hint="default" w:ascii="宋体" w:hAnsi="宋体" w:eastAsia="宋体"/>
                <w:lang w:val="en-US" w:eastAsia="zh-CN"/>
              </w:rPr>
            </w:pPr>
            <w:r>
              <w:rPr>
                <w:rFonts w:hint="eastAsia" w:ascii="宋体" w:hAnsi="宋体" w:eastAsia="宋体"/>
                <w:lang w:val="en-US" w:eastAsia="zh-CN"/>
              </w:rPr>
              <w:t xml:space="preserve">   这也为本单元习作做方法上的指导——通过观察到的动作，想象图中人物会想什么，说什么。</w:t>
            </w:r>
          </w:p>
        </w:tc>
      </w:tr>
      <w:tr w14:paraId="6ADA8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62A03839">
            <w:pPr>
              <w:jc w:val="center"/>
              <w:rPr>
                <w:rFonts w:hint="eastAsia" w:ascii="黑体" w:hAnsi="黑体" w:eastAsia="黑体"/>
                <w:sz w:val="24"/>
                <w:szCs w:val="28"/>
              </w:rPr>
            </w:pPr>
            <w:r>
              <w:rPr>
                <w:rFonts w:hint="eastAsia" w:ascii="黑体" w:hAnsi="黑体" w:eastAsia="黑体"/>
                <w:sz w:val="24"/>
                <w:szCs w:val="28"/>
              </w:rPr>
              <w:t>第三单元</w:t>
            </w:r>
          </w:p>
        </w:tc>
        <w:tc>
          <w:tcPr>
            <w:tcW w:w="1993" w:type="dxa"/>
          </w:tcPr>
          <w:p w14:paraId="1ECD51AC">
            <w:pPr>
              <w:rPr>
                <w:rFonts w:ascii="宋体" w:hAnsi="宋体" w:eastAsia="宋体"/>
              </w:rPr>
            </w:pPr>
          </w:p>
          <w:p w14:paraId="03AD0361">
            <w:pPr>
              <w:rPr>
                <w:rFonts w:ascii="宋体" w:hAnsi="宋体" w:eastAsia="宋体"/>
              </w:rPr>
            </w:pPr>
            <w:r>
              <w:rPr>
                <w:rFonts w:hint="eastAsia" w:ascii="宋体" w:hAnsi="宋体" w:eastAsia="宋体"/>
                <w:lang w:eastAsia="zh-CN"/>
              </w:rPr>
              <w:t>跨学科学习</w:t>
            </w:r>
            <w:r>
              <w:rPr>
                <w:rFonts w:hint="eastAsia" w:ascii="宋体" w:hAnsi="宋体" w:eastAsia="宋体"/>
                <w:lang w:val="en-US" w:eastAsia="zh-CN"/>
              </w:rPr>
              <w:t>/</w:t>
            </w:r>
            <w:r>
              <w:rPr>
                <w:rFonts w:hint="eastAsia" w:ascii="宋体" w:hAnsi="宋体" w:eastAsia="宋体"/>
                <w:lang w:eastAsia="zh-CN"/>
              </w:rPr>
              <w:t>实用性阅读与交流</w:t>
            </w:r>
          </w:p>
          <w:p w14:paraId="3994094C">
            <w:pPr>
              <w:rPr>
                <w:rFonts w:hint="eastAsia" w:ascii="宋体" w:hAnsi="宋体" w:eastAsia="宋体"/>
              </w:rPr>
            </w:pPr>
          </w:p>
        </w:tc>
        <w:tc>
          <w:tcPr>
            <w:tcW w:w="5003" w:type="dxa"/>
          </w:tcPr>
          <w:p w14:paraId="6FB6EC36">
            <w:pPr>
              <w:ind w:firstLine="420" w:firstLineChars="200"/>
              <w:rPr>
                <w:rFonts w:hint="eastAsia" w:ascii="宋体" w:hAnsi="宋体" w:eastAsia="宋体"/>
                <w:lang w:eastAsia="zh-CN"/>
              </w:rPr>
            </w:pPr>
            <w:r>
              <w:rPr>
                <w:rFonts w:hint="eastAsia" w:ascii="宋体" w:hAnsi="宋体" w:eastAsia="宋体"/>
                <w:lang w:eastAsia="zh-CN"/>
              </w:rPr>
              <w:t>本单元的习作要求是“收集传统节日的资料，交流节日的风俗习惯，写一写过节的过程。”深厚的中华传统文化是我们的根。</w:t>
            </w:r>
          </w:p>
          <w:p w14:paraId="58A0E09C">
            <w:pPr>
              <w:ind w:firstLine="420" w:firstLineChars="200"/>
              <w:rPr>
                <w:rFonts w:hint="eastAsia" w:ascii="宋体" w:hAnsi="宋体" w:eastAsia="宋体"/>
                <w:lang w:eastAsia="zh-CN"/>
              </w:rPr>
            </w:pPr>
            <w:r>
              <w:rPr>
                <w:rFonts w:hint="eastAsia" w:ascii="宋体" w:hAnsi="宋体" w:eastAsia="宋体"/>
                <w:lang w:eastAsia="zh-CN"/>
              </w:rPr>
              <w:t>另阅读目标为“了解课文是怎么围绕一个意思把一段话写清楚的。”大方向为关键语句揭示了段落或文章的表达意图。</w:t>
            </w:r>
          </w:p>
          <w:p w14:paraId="574449D7">
            <w:pPr>
              <w:rPr>
                <w:rFonts w:hint="eastAsia" w:ascii="宋体" w:hAnsi="宋体" w:eastAsia="宋体"/>
                <w:lang w:eastAsia="zh-CN"/>
              </w:rPr>
            </w:pPr>
          </w:p>
          <w:p w14:paraId="26A0E2DB">
            <w:pPr>
              <w:rPr>
                <w:rFonts w:hint="eastAsia" w:ascii="宋体" w:hAnsi="宋体" w:eastAsia="宋体"/>
                <w:lang w:eastAsia="zh-CN"/>
              </w:rPr>
            </w:pPr>
            <w:r>
              <w:rPr>
                <w:rFonts w:hint="eastAsia" w:ascii="宋体" w:hAnsi="宋体" w:eastAsia="宋体"/>
                <w:lang w:eastAsia="zh-CN"/>
              </w:rPr>
              <w:t>1.阅读《纸的发明》，找到课文中运用这一写法的自然段，继而明确这一自然段是围绕“蔡伦改进造纸术”这一意思写的。自主圈画这一段中的关键词句，并结合《语文园地》中的“语句段运用”，体会作者为了将“蔡伦改进造纸术”这一意思写清楚，用连续性动词将蔡伦改进造纸术的过程写具体。因此，可以习得的方法即围绕一个意思，借助流程图，把“某件事阶段过程”写清楚。</w:t>
            </w:r>
          </w:p>
          <w:p w14:paraId="099EC02F">
            <w:pPr>
              <w:rPr>
                <w:rFonts w:hint="eastAsia" w:ascii="宋体" w:hAnsi="宋体" w:eastAsia="宋体"/>
                <w:lang w:eastAsia="zh-CN"/>
              </w:rPr>
            </w:pPr>
            <w:r>
              <w:rPr>
                <w:rFonts w:hint="eastAsia" w:ascii="宋体" w:hAnsi="宋体" w:eastAsia="宋体"/>
                <w:lang w:eastAsia="zh-CN"/>
              </w:rPr>
              <w:t>2.阅读《赵州桥》，结合课后题及《语文园地》中的“交流平台”与“语句段运用”，圈画出能够体现赵州桥美观的词语，如“相互缠绕”、“相互抵着”、“回首遥望”、“双龙戏珠”想象龙的不同动作姿态，与同学交流作者是怎么把图案写清楚、写活的。总结、学习作者的写作方法——列举同一事物（或人物）不同形态特点。</w:t>
            </w:r>
          </w:p>
          <w:p w14:paraId="6092A4F3">
            <w:pPr>
              <w:rPr>
                <w:rFonts w:hint="eastAsia" w:ascii="宋体" w:hAnsi="宋体" w:eastAsia="宋体"/>
                <w:lang w:eastAsia="zh-CN"/>
              </w:rPr>
            </w:pPr>
            <w:r>
              <w:rPr>
                <w:rFonts w:hint="eastAsia" w:ascii="宋体" w:hAnsi="宋体" w:eastAsia="宋体"/>
                <w:lang w:eastAsia="zh-CN"/>
              </w:rPr>
              <w:t>3.阅读《一幅名扬中外的画》，圈画出能够体现街市热闹的词语或句子，如“走在街上的，是来来往往、形态各异的人：有的骑着马，有的挑着担，有的赶着毛驴，有的推着独轮车，有的悠闲地在街上溜达”，结合《语文园地》中的“交流平台”和“语句段运用”，与《赵州桥》中的第3自然段“有的……有的……还有的……”进行对比学习，强化“列举同一事物（或人物）不同形态特点”来把中心意思写清楚的方法。</w:t>
            </w:r>
          </w:p>
          <w:p w14:paraId="0FFA81A4">
            <w:pPr>
              <w:numPr>
                <w:ilvl w:val="0"/>
                <w:numId w:val="2"/>
              </w:numPr>
              <w:rPr>
                <w:rFonts w:hint="eastAsia" w:ascii="宋体" w:hAnsi="宋体" w:eastAsia="宋体"/>
                <w:lang w:eastAsia="zh-CN"/>
              </w:rPr>
            </w:pPr>
            <w:r>
              <w:rPr>
                <w:rFonts w:hint="eastAsia" w:ascii="宋体" w:hAnsi="宋体" w:eastAsia="宋体"/>
                <w:lang w:eastAsia="zh-CN"/>
              </w:rPr>
              <w:t>总结“围绕一个意思把一段话写清楚”的方法，交流这种写法的好处，认识到这种写法可以将自己的想法写得更明确、更有逻辑。有意识地在口头表达和写作中运用这一方法。</w:t>
            </w:r>
          </w:p>
          <w:p w14:paraId="3C96AFF1">
            <w:pPr>
              <w:widowControl w:val="0"/>
              <w:numPr>
                <w:ilvl w:val="0"/>
                <w:numId w:val="0"/>
              </w:numPr>
              <w:jc w:val="both"/>
              <w:rPr>
                <w:rFonts w:hint="eastAsia" w:ascii="宋体" w:hAnsi="宋体" w:eastAsia="宋体"/>
                <w:lang w:eastAsia="zh-CN"/>
              </w:rPr>
            </w:pPr>
          </w:p>
          <w:p w14:paraId="3DF70BAD">
            <w:pPr>
              <w:widowControl w:val="0"/>
              <w:numPr>
                <w:ilvl w:val="0"/>
                <w:numId w:val="0"/>
              </w:numPr>
              <w:ind w:firstLine="422" w:firstLineChars="200"/>
              <w:jc w:val="both"/>
              <w:rPr>
                <w:rFonts w:hint="eastAsia" w:ascii="宋体" w:hAnsi="宋体" w:eastAsia="宋体"/>
                <w:b/>
                <w:bCs/>
                <w:lang w:eastAsia="zh-CN"/>
              </w:rPr>
            </w:pPr>
            <w:r>
              <w:rPr>
                <w:rFonts w:hint="eastAsia" w:ascii="宋体" w:hAnsi="宋体" w:eastAsia="宋体"/>
                <w:b/>
                <w:bCs/>
                <w:lang w:eastAsia="zh-CN"/>
              </w:rPr>
              <w:t>本次综合性学习贯穿整个单元，综合性学习活动提示也渗透在每一篇课文的教学中。此次综合性学习活动应秉持“导语中有明确、活动前有布置、过程中有指导、活动后有交流”的原则。</w:t>
            </w:r>
          </w:p>
          <w:p w14:paraId="2108533D">
            <w:pPr>
              <w:widowControl w:val="0"/>
              <w:numPr>
                <w:ilvl w:val="0"/>
                <w:numId w:val="0"/>
              </w:numPr>
              <w:jc w:val="both"/>
              <w:rPr>
                <w:rFonts w:hint="eastAsia" w:ascii="宋体" w:hAnsi="宋体" w:eastAsia="宋体"/>
                <w:lang w:eastAsia="zh-CN"/>
              </w:rPr>
            </w:pPr>
          </w:p>
          <w:p w14:paraId="06CBB146">
            <w:pPr>
              <w:widowControl w:val="0"/>
              <w:numPr>
                <w:ilvl w:val="0"/>
                <w:numId w:val="0"/>
              </w:numPr>
              <w:jc w:val="both"/>
              <w:rPr>
                <w:rFonts w:hint="eastAsia" w:ascii="宋体" w:hAnsi="宋体" w:eastAsia="宋体"/>
                <w:lang w:eastAsia="zh-CN"/>
              </w:rPr>
            </w:pPr>
            <w:r>
              <w:rPr>
                <w:rFonts w:hint="eastAsia" w:ascii="宋体" w:hAnsi="宋体" w:eastAsia="宋体"/>
                <w:lang w:eastAsia="zh-CN"/>
              </w:rPr>
              <w:t>学习活动设计建议：</w:t>
            </w:r>
          </w:p>
          <w:p w14:paraId="71AABA82">
            <w:pPr>
              <w:widowControl w:val="0"/>
              <w:numPr>
                <w:ilvl w:val="0"/>
                <w:numId w:val="0"/>
              </w:numPr>
              <w:jc w:val="both"/>
              <w:rPr>
                <w:rFonts w:hint="eastAsia" w:ascii="宋体" w:hAnsi="宋体" w:eastAsia="宋体"/>
                <w:lang w:eastAsia="zh-CN"/>
              </w:rPr>
            </w:pPr>
          </w:p>
          <w:p w14:paraId="22C4CFA6">
            <w:pPr>
              <w:widowControl w:val="0"/>
              <w:numPr>
                <w:ilvl w:val="0"/>
                <w:numId w:val="0"/>
              </w:numPr>
              <w:jc w:val="both"/>
              <w:rPr>
                <w:rFonts w:hint="eastAsia" w:ascii="宋体" w:hAnsi="宋体" w:eastAsia="宋体"/>
                <w:lang w:eastAsia="zh-CN"/>
              </w:rPr>
            </w:pPr>
            <w:r>
              <w:rPr>
                <w:rFonts w:hint="eastAsia" w:ascii="宋体" w:hAnsi="宋体" w:eastAsia="宋体"/>
                <w:lang w:eastAsia="zh-CN"/>
              </w:rPr>
              <w:t>1.通过学习三首古诗中的传统节日，学生交流其他传统节日，形成节日时间轴。</w:t>
            </w:r>
          </w:p>
          <w:p w14:paraId="17E5843F">
            <w:pPr>
              <w:widowControl w:val="0"/>
              <w:numPr>
                <w:ilvl w:val="0"/>
                <w:numId w:val="0"/>
              </w:numPr>
              <w:jc w:val="both"/>
              <w:rPr>
                <w:rFonts w:hint="eastAsia" w:ascii="宋体" w:hAnsi="宋体" w:eastAsia="宋体"/>
                <w:lang w:eastAsia="zh-CN"/>
              </w:rPr>
            </w:pPr>
            <w:r>
              <w:rPr>
                <w:rFonts w:hint="eastAsia" w:ascii="宋体" w:hAnsi="宋体" w:eastAsia="宋体"/>
                <w:lang w:eastAsia="zh-CN"/>
              </w:rPr>
              <w:t xml:space="preserve">2.选择自己最感兴趣的节日，找到兴趣相投的同学，自由组成活动小组。各小组根据自己选择的传统节日，制定个性化的“学习单”，开展综合性学习活动，并不断补充材料。  </w:t>
            </w:r>
          </w:p>
          <w:p w14:paraId="0CF82464">
            <w:pPr>
              <w:widowControl w:val="0"/>
              <w:numPr>
                <w:ilvl w:val="0"/>
                <w:numId w:val="0"/>
              </w:numPr>
              <w:jc w:val="both"/>
              <w:rPr>
                <w:rFonts w:hint="eastAsia" w:ascii="宋体" w:hAnsi="宋体" w:eastAsia="宋体"/>
                <w:lang w:eastAsia="zh-CN"/>
              </w:rPr>
            </w:pPr>
            <w:r>
              <w:rPr>
                <w:rFonts w:hint="eastAsia" w:ascii="宋体" w:hAnsi="宋体" w:eastAsia="宋体"/>
                <w:lang w:eastAsia="zh-CN"/>
              </w:rPr>
              <w:t>3.以小组为单位分享、展示本组的活动成果，形式不定，如文字资料、图片、朗诵、视频、现场表演、实物展示等；对其他小组的展示进行提问和评价，也可以提出自己的建议；根据他人的建议对本组的展示进行完善。</w:t>
            </w:r>
          </w:p>
          <w:p w14:paraId="5AA5E65C">
            <w:pPr>
              <w:widowControl w:val="0"/>
              <w:numPr>
                <w:ilvl w:val="0"/>
                <w:numId w:val="0"/>
              </w:numPr>
              <w:jc w:val="both"/>
              <w:rPr>
                <w:rFonts w:hint="eastAsia" w:ascii="宋体" w:hAnsi="宋体" w:eastAsia="宋体"/>
                <w:lang w:eastAsia="zh-CN"/>
              </w:rPr>
            </w:pPr>
            <w:r>
              <w:rPr>
                <w:rFonts w:hint="eastAsia" w:ascii="宋体" w:hAnsi="宋体" w:eastAsia="宋体"/>
                <w:lang w:eastAsia="zh-CN"/>
              </w:rPr>
              <w:t>4.汇报自己细致观察到的不同节日中的人、事、景，了解不同节日的不同氛围，如喜庆吉祥的春节、热闹团圆的元宵节、缅怀激励的清明节、敬老感恩的重阳节等。在此基础上，能够借助流程图，梳理一个传统节日或节日中某个具体环节的过程，并有条理地写下来；能够借鉴《赵州桥》、《一幅名扬中外的画》中的写法，围绕一个意思将一段话写清楚。完成习作后，互相交流点评，根据同学的建议修改自己的习作。</w:t>
            </w:r>
          </w:p>
        </w:tc>
      </w:tr>
      <w:tr w14:paraId="497A4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34C9DD23">
            <w:pPr>
              <w:jc w:val="center"/>
              <w:rPr>
                <w:rFonts w:hint="eastAsia" w:ascii="黑体" w:hAnsi="黑体" w:eastAsia="黑体"/>
                <w:sz w:val="24"/>
                <w:szCs w:val="28"/>
              </w:rPr>
            </w:pPr>
            <w:r>
              <w:rPr>
                <w:rFonts w:hint="eastAsia" w:ascii="黑体" w:hAnsi="黑体" w:eastAsia="黑体"/>
                <w:sz w:val="24"/>
                <w:szCs w:val="28"/>
              </w:rPr>
              <w:t>第四单元</w:t>
            </w:r>
          </w:p>
        </w:tc>
        <w:tc>
          <w:tcPr>
            <w:tcW w:w="1993" w:type="dxa"/>
          </w:tcPr>
          <w:p w14:paraId="18C4EF52">
            <w:pPr>
              <w:rPr>
                <w:rFonts w:ascii="宋体" w:hAnsi="宋体" w:eastAsia="宋体"/>
              </w:rPr>
            </w:pPr>
            <w:r>
              <w:rPr>
                <w:rFonts w:hint="eastAsia" w:ascii="宋体" w:hAnsi="宋体" w:eastAsia="宋体"/>
                <w:lang w:eastAsia="zh-CN"/>
              </w:rPr>
              <w:t>实用性阅读与交流</w:t>
            </w:r>
          </w:p>
          <w:p w14:paraId="1BD97480">
            <w:pPr>
              <w:rPr>
                <w:rFonts w:ascii="宋体" w:hAnsi="宋体" w:eastAsia="宋体"/>
              </w:rPr>
            </w:pPr>
          </w:p>
          <w:p w14:paraId="4152A231">
            <w:pPr>
              <w:rPr>
                <w:rFonts w:hint="eastAsia" w:ascii="宋体" w:hAnsi="宋体" w:eastAsia="宋体"/>
              </w:rPr>
            </w:pPr>
          </w:p>
        </w:tc>
        <w:tc>
          <w:tcPr>
            <w:tcW w:w="5003" w:type="dxa"/>
          </w:tcPr>
          <w:p w14:paraId="72AA8888">
            <w:pPr>
              <w:ind w:firstLine="420" w:firstLineChars="200"/>
              <w:rPr>
                <w:rFonts w:hint="eastAsia" w:ascii="宋体" w:hAnsi="宋体" w:eastAsia="宋体"/>
                <w:lang w:eastAsia="zh-CN"/>
              </w:rPr>
            </w:pPr>
            <w:r>
              <w:rPr>
                <w:rFonts w:hint="eastAsia" w:ascii="宋体" w:hAnsi="宋体" w:eastAsia="宋体"/>
                <w:lang w:eastAsia="zh-CN"/>
              </w:rPr>
              <w:t>本单元的习作要求是“观察事物的变化，把实验过程写清楚。”条理清晰才能把过程写清楚。</w:t>
            </w:r>
          </w:p>
          <w:p w14:paraId="11812EDD">
            <w:pPr>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lang w:eastAsia="zh-CN"/>
              </w:rPr>
              <w:t>课文《蜜蜂》的学习可以和习作教学和语文园地中的词句段运用整合，课文对学生如何写一项实验，如何把实验的过程写清楚，具有启发性。在教学中借助课后图表把《蜜蜂》一课的写作顺序梳理清楚，即“实验目的——实验过程——实验结论”这样的顺序写了一次完整的实验过程，明确作者具体写了实验的过程，通过引导学生仔细阅读，借助关键语句，概括出实验过程中的每一步，并记录下来。通过梳理，我们能总结出这样几步：（</w:t>
            </w:r>
            <w:r>
              <w:rPr>
                <w:rFonts w:hint="eastAsia" w:ascii="宋体" w:hAnsi="宋体" w:eastAsia="宋体"/>
                <w:lang w:val="en-US" w:eastAsia="zh-CN"/>
              </w:rPr>
              <w:t>1</w:t>
            </w:r>
            <w:r>
              <w:rPr>
                <w:rFonts w:hint="eastAsia" w:ascii="宋体" w:hAnsi="宋体" w:eastAsia="宋体"/>
                <w:lang w:eastAsia="zh-CN"/>
              </w:rPr>
              <w:t>）捉蜜蜂，放进纸袋；（</w:t>
            </w:r>
            <w:r>
              <w:rPr>
                <w:rFonts w:hint="eastAsia" w:ascii="宋体" w:hAnsi="宋体" w:eastAsia="宋体"/>
                <w:lang w:val="en-US" w:eastAsia="zh-CN"/>
              </w:rPr>
              <w:t>2</w:t>
            </w:r>
            <w:r>
              <w:rPr>
                <w:rFonts w:hint="eastAsia" w:ascii="宋体" w:hAnsi="宋体" w:eastAsia="宋体"/>
                <w:lang w:eastAsia="zh-CN"/>
              </w:rPr>
              <w:t>）走四公里路，做记号，放飞蜜蜂；（</w:t>
            </w:r>
            <w:r>
              <w:rPr>
                <w:rFonts w:hint="eastAsia" w:ascii="宋体" w:hAnsi="宋体" w:eastAsia="宋体"/>
                <w:lang w:val="en-US" w:eastAsia="zh-CN"/>
              </w:rPr>
              <w:t>3</w:t>
            </w:r>
            <w:r>
              <w:rPr>
                <w:rFonts w:hint="eastAsia" w:ascii="宋体" w:hAnsi="宋体" w:eastAsia="宋体"/>
                <w:lang w:eastAsia="zh-CN"/>
              </w:rPr>
              <w:t>）记录蜜蜂飞回的时间和数量。然后让学生试着用上“先……接着……然后……最后”的句式说一说实验的过程，这个句式的练习使用也是本次习作的要求。学生明白了用上这些表示先后顺序的词语，就能把实验过程写清楚了，这就为后面的习作教学做好了铺垫。</w:t>
            </w:r>
          </w:p>
          <w:p w14:paraId="40DD073C">
            <w:pPr>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lang w:eastAsia="zh-CN"/>
              </w:rPr>
              <w:t>要把实验过程写清楚，还要写写自己做实验时的心情和有趣的发现，这在《蜜蜂》一课的第二自然段中也有鲜活的例子，此外，《语文园地》“词句段运用”第一题也是关于观察和思考的练习，它就可以和《蜜蜂》一课的教学进行整合。在学习《蜜蜂》一课时，让学生了解到，作者不仅写了观察到的情况，还写了引起的思考，然后拓展“词句段运用”中的句子，开阔学生思路，让他们也试着写一写自己的观察与思考，为后面的习作教学奠定基础。</w:t>
            </w:r>
          </w:p>
          <w:p w14:paraId="0B73BC77">
            <w:pPr>
              <w:rPr>
                <w:rFonts w:hint="eastAsia" w:ascii="宋体" w:hAnsi="宋体" w:eastAsia="宋体"/>
                <w:lang w:eastAsia="zh-CN"/>
              </w:rPr>
            </w:pPr>
            <w:r>
              <w:rPr>
                <w:rFonts w:hint="eastAsia" w:ascii="宋体" w:hAnsi="宋体" w:eastAsia="宋体"/>
                <w:lang w:val="en-US" w:eastAsia="zh-CN"/>
              </w:rPr>
              <w:t>3.</w:t>
            </w:r>
            <w:r>
              <w:rPr>
                <w:rFonts w:hint="eastAsia" w:ascii="宋体" w:hAnsi="宋体" w:eastAsia="宋体"/>
                <w:lang w:eastAsia="zh-CN"/>
              </w:rPr>
              <w:t>《语文园地》“词句段运用”中关于修改符号的学习使用则可以和习作教学整合，因为习作要求“写完后，交换读一读，再评一评：实验过程是否写清楚了？有没有用得不合适的词语？”正好可以让学生运用所学知识进行实践操作。</w:t>
            </w:r>
          </w:p>
        </w:tc>
      </w:tr>
      <w:tr w14:paraId="5426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0B0DD76D">
            <w:pPr>
              <w:jc w:val="center"/>
              <w:rPr>
                <w:rFonts w:hint="eastAsia" w:ascii="黑体" w:hAnsi="黑体" w:eastAsia="黑体"/>
                <w:sz w:val="24"/>
                <w:szCs w:val="28"/>
              </w:rPr>
            </w:pPr>
            <w:r>
              <w:rPr>
                <w:rFonts w:hint="eastAsia" w:ascii="黑体" w:hAnsi="黑体" w:eastAsia="黑体"/>
                <w:sz w:val="24"/>
                <w:szCs w:val="28"/>
              </w:rPr>
              <w:t>第五单元</w:t>
            </w:r>
          </w:p>
        </w:tc>
        <w:tc>
          <w:tcPr>
            <w:tcW w:w="1993" w:type="dxa"/>
          </w:tcPr>
          <w:p w14:paraId="68EBA4D6">
            <w:pPr>
              <w:rPr>
                <w:rFonts w:hint="eastAsia" w:ascii="宋体" w:hAnsi="宋体" w:eastAsia="宋体"/>
                <w:lang w:eastAsia="zh-CN"/>
              </w:rPr>
            </w:pPr>
            <w:r>
              <w:rPr>
                <w:rFonts w:hint="eastAsia" w:ascii="宋体" w:hAnsi="宋体" w:eastAsia="宋体"/>
                <w:lang w:eastAsia="zh-CN"/>
              </w:rPr>
              <w:t>文学阅读与创意表达</w:t>
            </w:r>
          </w:p>
          <w:p w14:paraId="3A8F7307">
            <w:pPr>
              <w:rPr>
                <w:rFonts w:ascii="宋体" w:hAnsi="宋体" w:eastAsia="宋体"/>
              </w:rPr>
            </w:pPr>
          </w:p>
          <w:p w14:paraId="7C669B85">
            <w:pPr>
              <w:rPr>
                <w:rFonts w:hint="eastAsia" w:ascii="宋体" w:hAnsi="宋体" w:eastAsia="宋体"/>
              </w:rPr>
            </w:pPr>
          </w:p>
        </w:tc>
        <w:tc>
          <w:tcPr>
            <w:tcW w:w="5003" w:type="dxa"/>
          </w:tcPr>
          <w:p w14:paraId="06CB65C1">
            <w:pPr>
              <w:rPr>
                <w:rFonts w:hint="eastAsia" w:ascii="宋体" w:hAnsi="宋体" w:eastAsia="宋体"/>
                <w:lang w:val="en-US" w:eastAsia="zh-CN"/>
              </w:rPr>
            </w:pPr>
            <w:r>
              <w:rPr>
                <w:rFonts w:hint="eastAsia" w:ascii="宋体" w:hAnsi="宋体" w:eastAsia="宋体"/>
                <w:lang w:val="en-US" w:eastAsia="zh-CN"/>
              </w:rPr>
              <w:t>1.本单元安排了两篇精读文章，分别是《宇宙的另一边》和《我变成了一棵树》浩瀚的宇宙有哪些不为人知的秘密？“我”趴在窗台，看着浩瀚的星空，产生了无尽的遐想；贪玩的英英不想回家吃饭，变成了一棵长满鸟窝的树，树上住满了小动物，连妈妈也也带着食物前来入住。课后练习往往提示着教学的重心，但各有侧重。《宇宙的另一边》思考题1要求学生“用自己的话说一说”课文中的“宇宙的另一边”有哪些秘密，这是对文章内容的梳理；《我变成了一棵树》思考题1要求学生“说说你觉得哪些想象有意思”，这就要加入自己的阅读体验了，强调的是感受想象的神奇。</w:t>
            </w:r>
          </w:p>
          <w:p w14:paraId="3D6DCD9E">
            <w:pPr>
              <w:rPr>
                <w:rFonts w:hint="eastAsia" w:ascii="宋体" w:hAnsi="宋体" w:eastAsia="宋体"/>
                <w:lang w:val="en-US" w:eastAsia="zh-CN"/>
              </w:rPr>
            </w:pPr>
            <w:r>
              <w:rPr>
                <w:rFonts w:hint="eastAsia" w:ascii="宋体" w:hAnsi="宋体" w:eastAsia="宋体"/>
                <w:lang w:val="en-US" w:eastAsia="zh-CN"/>
              </w:rPr>
              <w:t>2.本次习作的主题是“大胆想象”，要求学生“发挥想象写故事，创造自己的想象世界”，完成一篇想象作文。习作旨在引导学生对本单元所学的知识进行综合运用。</w:t>
            </w:r>
          </w:p>
          <w:p w14:paraId="4F953879">
            <w:pPr>
              <w:rPr>
                <w:rFonts w:hint="default" w:ascii="宋体" w:hAnsi="宋体" w:eastAsia="宋体"/>
                <w:lang w:val="en-US" w:eastAsia="zh-CN"/>
              </w:rPr>
            </w:pPr>
          </w:p>
        </w:tc>
      </w:tr>
      <w:tr w14:paraId="493C1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1B409EFA">
            <w:pPr>
              <w:jc w:val="center"/>
              <w:rPr>
                <w:rFonts w:hint="eastAsia" w:ascii="黑体" w:hAnsi="黑体" w:eastAsia="黑体"/>
                <w:sz w:val="24"/>
                <w:szCs w:val="28"/>
              </w:rPr>
            </w:pPr>
            <w:r>
              <w:rPr>
                <w:rFonts w:hint="eastAsia" w:ascii="黑体" w:hAnsi="黑体" w:eastAsia="黑体"/>
                <w:sz w:val="24"/>
                <w:szCs w:val="28"/>
              </w:rPr>
              <w:t>第六单元</w:t>
            </w:r>
          </w:p>
        </w:tc>
        <w:tc>
          <w:tcPr>
            <w:tcW w:w="1993" w:type="dxa"/>
          </w:tcPr>
          <w:p w14:paraId="73F4EFCA">
            <w:pPr>
              <w:rPr>
                <w:rFonts w:hint="eastAsia" w:ascii="宋体" w:hAnsi="宋体" w:eastAsia="宋体"/>
                <w:lang w:eastAsia="zh-CN"/>
              </w:rPr>
            </w:pPr>
            <w:r>
              <w:rPr>
                <w:rFonts w:hint="eastAsia" w:ascii="宋体" w:hAnsi="宋体" w:eastAsia="宋体"/>
                <w:lang w:eastAsia="zh-CN"/>
              </w:rPr>
              <w:t>文学阅读与创意表达</w:t>
            </w:r>
          </w:p>
          <w:p w14:paraId="383391C5">
            <w:pPr>
              <w:rPr>
                <w:rFonts w:ascii="宋体" w:hAnsi="宋体" w:eastAsia="宋体"/>
              </w:rPr>
            </w:pPr>
          </w:p>
          <w:p w14:paraId="0178F9A1">
            <w:pPr>
              <w:rPr>
                <w:rFonts w:ascii="宋体" w:hAnsi="宋体" w:eastAsia="宋体"/>
              </w:rPr>
            </w:pPr>
          </w:p>
          <w:p w14:paraId="3E28DDBE">
            <w:pPr>
              <w:rPr>
                <w:rFonts w:hint="eastAsia" w:ascii="宋体" w:hAnsi="宋体" w:eastAsia="宋体"/>
              </w:rPr>
            </w:pPr>
          </w:p>
        </w:tc>
        <w:tc>
          <w:tcPr>
            <w:tcW w:w="5003" w:type="dxa"/>
          </w:tcPr>
          <w:p w14:paraId="67CE3898">
            <w:pPr>
              <w:rPr>
                <w:rFonts w:hint="eastAsia" w:ascii="宋体" w:hAnsi="宋体" w:eastAsia="宋体"/>
                <w:lang w:val="en-US" w:eastAsia="zh-CN"/>
              </w:rPr>
            </w:pPr>
            <w:r>
              <w:rPr>
                <w:rFonts w:hint="eastAsia" w:ascii="宋体" w:hAnsi="宋体" w:eastAsia="宋体"/>
                <w:lang w:val="en-US" w:eastAsia="zh-CN"/>
              </w:rPr>
              <w:t>本单元围绕“多彩童年”这一主题编排了精读课文《童年的水墨画》《剃头大师》《肥皂泡》，略读课文《我不能失信》，习作《身边那些有特点的人》和语文园地。四篇课文从多角度呈现了多姿多彩的童年生活，展现了童年生活的纯真和美好。</w:t>
            </w:r>
          </w:p>
          <w:p w14:paraId="12903CE5">
            <w:pPr>
              <w:rPr>
                <w:rFonts w:hint="eastAsia" w:ascii="宋体" w:hAnsi="宋体" w:eastAsia="宋体"/>
                <w:lang w:val="en-US" w:eastAsia="zh-CN"/>
              </w:rPr>
            </w:pPr>
            <w:r>
              <w:rPr>
                <w:rFonts w:hint="eastAsia" w:ascii="宋体" w:hAnsi="宋体" w:eastAsia="宋体"/>
                <w:lang w:val="en-US" w:eastAsia="zh-CN"/>
              </w:rPr>
              <w:t>第六单元的阅读要素:理解难懂的句子。与课标中提出的阅读目标要求紧密结合。课标对第二学段的阅读要求是:能联系上下文理解词句中的意思，体会课文中关键词句表达情意的作用。本单元的习作要素明确指出：尝试写出人物的特点。通过本次习作，引导学生留心身边的人，发现身边人的特点，培养学生的观察能力，养成良好的观察习惯。课标对第二学段的习作要求:观察周围世界，能不拘形式地写下自己的见闻、感受，注意把自己觉得新奇有趣或印象深刻的内容写清楚。</w:t>
            </w:r>
          </w:p>
          <w:p w14:paraId="3FC66630">
            <w:pPr>
              <w:rPr>
                <w:rFonts w:hint="default" w:ascii="宋体" w:hAnsi="宋体" w:eastAsia="宋体" w:cs="宋体"/>
                <w:sz w:val="24"/>
                <w:szCs w:val="24"/>
                <w:lang w:val="en-US" w:eastAsia="zh-CN"/>
              </w:rPr>
            </w:pPr>
          </w:p>
        </w:tc>
      </w:tr>
      <w:tr w14:paraId="7160E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59B412F1">
            <w:pPr>
              <w:jc w:val="center"/>
              <w:rPr>
                <w:rFonts w:hint="eastAsia" w:ascii="黑体" w:hAnsi="黑体" w:eastAsia="黑体"/>
                <w:sz w:val="24"/>
                <w:szCs w:val="28"/>
              </w:rPr>
            </w:pPr>
            <w:r>
              <w:rPr>
                <w:rFonts w:hint="eastAsia" w:ascii="黑体" w:hAnsi="黑体" w:eastAsia="黑体"/>
                <w:sz w:val="24"/>
                <w:szCs w:val="28"/>
              </w:rPr>
              <w:t>第七单元</w:t>
            </w:r>
          </w:p>
        </w:tc>
        <w:tc>
          <w:tcPr>
            <w:tcW w:w="1993" w:type="dxa"/>
          </w:tcPr>
          <w:p w14:paraId="43B5DDF9">
            <w:pPr>
              <w:rPr>
                <w:rFonts w:ascii="宋体" w:hAnsi="宋体" w:eastAsia="宋体"/>
              </w:rPr>
            </w:pPr>
          </w:p>
          <w:p w14:paraId="0D57C39D">
            <w:pPr>
              <w:rPr>
                <w:rFonts w:ascii="宋体" w:hAnsi="宋体" w:eastAsia="宋体"/>
              </w:rPr>
            </w:pPr>
            <w:r>
              <w:rPr>
                <w:rFonts w:hint="eastAsia" w:ascii="宋体" w:hAnsi="宋体" w:eastAsia="宋体"/>
                <w:lang w:eastAsia="zh-CN"/>
              </w:rPr>
              <w:t>思辨性阅读与表达</w:t>
            </w:r>
          </w:p>
          <w:p w14:paraId="2E45FFE0">
            <w:pPr>
              <w:rPr>
                <w:rFonts w:hint="eastAsia" w:ascii="宋体" w:hAnsi="宋体" w:eastAsia="宋体"/>
              </w:rPr>
            </w:pPr>
          </w:p>
        </w:tc>
        <w:tc>
          <w:tcPr>
            <w:tcW w:w="5003" w:type="dxa"/>
          </w:tcPr>
          <w:p w14:paraId="5960EC41">
            <w:pPr>
              <w:rPr>
                <w:rFonts w:hint="eastAsia" w:ascii="宋体" w:hAnsi="宋体" w:eastAsia="宋体"/>
                <w:lang w:val="en-US" w:eastAsia="zh-CN"/>
              </w:rPr>
            </w:pPr>
            <w:r>
              <w:rPr>
                <w:rFonts w:hint="eastAsia" w:ascii="宋体" w:hAnsi="宋体" w:eastAsia="宋体"/>
                <w:lang w:val="en-US" w:eastAsia="zh-CN"/>
              </w:rPr>
              <w:t>本单元以“奇妙的世界”为人文主题，“导语”点明语文要素明确本单元的教学目标，“天地间隐藏着无穷无尽的奥秘，等待我们去寻找”，激发学生兴趣。“精读课文”落实要素，贯穿方法指导。“口语交际”发散思维，有条理表达，提高实践成效。“习作”整合信息，迁移运用。“语文园地”梳理总结,进一步提炼方法。</w:t>
            </w:r>
          </w:p>
          <w:p w14:paraId="72E30259">
            <w:pPr>
              <w:rPr>
                <w:rFonts w:hint="eastAsia" w:ascii="宋体" w:hAnsi="宋体" w:eastAsia="宋体"/>
                <w:lang w:val="en-US" w:eastAsia="zh-CN"/>
              </w:rPr>
            </w:pPr>
            <w:r>
              <w:rPr>
                <w:rFonts w:hint="eastAsia" w:ascii="宋体" w:hAnsi="宋体" w:eastAsia="宋体"/>
                <w:lang w:val="en-US" w:eastAsia="zh-CN"/>
              </w:rPr>
              <w:t>习作的话题是“国宝大熊猫”，引导学生根据问题查找信息，并尝试学习整合有关信息。要完成本次习作，学生需要收集、整理和运用信息，清楚准确地从几个方面介绍大熊猫，习作指导的重点是避免学生对信息生搬硬套和随意拼接，习作评价的重点是信息的准确性。</w:t>
            </w:r>
          </w:p>
          <w:p w14:paraId="62248250">
            <w:pPr>
              <w:rPr>
                <w:rFonts w:hint="eastAsia" w:ascii="宋体" w:hAnsi="宋体" w:eastAsia="宋体"/>
                <w:lang w:val="en-US" w:eastAsia="zh-CN"/>
              </w:rPr>
            </w:pPr>
          </w:p>
          <w:p w14:paraId="1105C79D">
            <w:pPr>
              <w:rPr>
                <w:rFonts w:hint="eastAsia" w:ascii="宋体" w:hAnsi="宋体" w:eastAsia="宋体"/>
                <w:lang w:val="en-US" w:eastAsia="zh-CN"/>
              </w:rPr>
            </w:pPr>
            <w:r>
              <w:rPr>
                <w:rFonts w:hint="eastAsia" w:ascii="宋体" w:hAnsi="宋体" w:eastAsia="宋体"/>
                <w:lang w:val="en-US" w:eastAsia="zh-CN"/>
              </w:rPr>
              <w:t>1.《我们奇妙的世界》引导学生抓住关键词句整体观照课文，把握课文表达的角度。第一段是总起段，最后一段是总结段，中间分“天空”和“大地”两部分具体表达。“天空”部分，要引导学生抓住“清晨”“有时”等段首词句；“大地”部分，要引导学生抓住“夏日”“秋天”等词语，学会从时间推移的角度来把握阅读的内容，学会思维发散的方法。要引导学生从众多的个别现象中发现隐藏其中的一般性的东西，从具体的表达中发现思维的规律和方法。      </w:t>
            </w:r>
          </w:p>
          <w:p w14:paraId="2F37A711">
            <w:pPr>
              <w:rPr>
                <w:rFonts w:hint="eastAsia" w:ascii="宋体" w:hAnsi="宋体" w:eastAsia="宋体" w:cs="宋体"/>
                <w:sz w:val="24"/>
                <w:szCs w:val="24"/>
              </w:rPr>
            </w:pPr>
            <w:r>
              <w:rPr>
                <w:rFonts w:hint="eastAsia" w:ascii="宋体" w:hAnsi="宋体" w:eastAsia="宋体"/>
                <w:lang w:val="en-US" w:eastAsia="zh-CN"/>
              </w:rPr>
              <w:t>2.表达方面，引导学生学习课文的表达方法，整合信息，介绍一种事物，围绕一个意思把一段话写清楚。本单元的三篇课文都是从不同的方面和角度来介绍一种事物。在教学过程中教师要引导学生学习课文的写法。一是要确定好划分角度的标准。《我们奇妙的世界》一文从空间的角度分为“天空”和“大地”两个大方面来写，这两个大的方面又从时间的角度分别从一天的早晚和四季的变换来写。《海底世界》先从事物的属性的角度：光线和声音来写海底世界，再从整体和部分的角度来写海底的植物、动物和矿产来介绍。《火烧云》是从事物的属性：色彩和形状，事物的类别：马、狗、狮子，事物变化的过程等角度来描写火烧云。二是要引导学生学会使用特征明显的词语来表达不同的角度：表达空间方位的词语、表达时间变化的词语、表达实物类别的词语、表达事物属性的词语等。这样表达，会让不同的角度一目了然。</w:t>
            </w:r>
          </w:p>
        </w:tc>
      </w:tr>
      <w:tr w14:paraId="49E3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Pr>
          <w:p w14:paraId="64753334">
            <w:pPr>
              <w:jc w:val="center"/>
              <w:rPr>
                <w:rFonts w:hint="eastAsia" w:ascii="黑体" w:hAnsi="黑体" w:eastAsia="黑体"/>
                <w:sz w:val="24"/>
                <w:szCs w:val="28"/>
              </w:rPr>
            </w:pPr>
            <w:r>
              <w:rPr>
                <w:rFonts w:hint="eastAsia" w:ascii="黑体" w:hAnsi="黑体" w:eastAsia="黑体"/>
                <w:sz w:val="24"/>
                <w:szCs w:val="28"/>
              </w:rPr>
              <w:t>第八单元</w:t>
            </w:r>
          </w:p>
        </w:tc>
        <w:tc>
          <w:tcPr>
            <w:tcW w:w="1993" w:type="dxa"/>
          </w:tcPr>
          <w:p w14:paraId="02ACA077">
            <w:pPr>
              <w:rPr>
                <w:rFonts w:hint="eastAsia" w:ascii="宋体" w:hAnsi="宋体" w:eastAsia="宋体"/>
                <w:lang w:eastAsia="zh-CN"/>
              </w:rPr>
            </w:pPr>
            <w:r>
              <w:rPr>
                <w:rFonts w:hint="eastAsia" w:ascii="宋体" w:hAnsi="宋体" w:eastAsia="宋体"/>
                <w:lang w:eastAsia="zh-CN"/>
              </w:rPr>
              <w:t>文学阅读与创意表达</w:t>
            </w:r>
          </w:p>
          <w:p w14:paraId="7E2127FD">
            <w:pPr>
              <w:rPr>
                <w:rFonts w:ascii="宋体" w:hAnsi="宋体" w:eastAsia="宋体"/>
              </w:rPr>
            </w:pPr>
          </w:p>
          <w:p w14:paraId="6C6839C1">
            <w:pPr>
              <w:rPr>
                <w:rFonts w:ascii="宋体" w:hAnsi="宋体" w:eastAsia="宋体"/>
              </w:rPr>
            </w:pPr>
          </w:p>
          <w:p w14:paraId="630DFB92">
            <w:pPr>
              <w:rPr>
                <w:rFonts w:hint="eastAsia" w:ascii="宋体" w:hAnsi="宋体" w:eastAsia="宋体"/>
              </w:rPr>
            </w:pPr>
          </w:p>
        </w:tc>
        <w:tc>
          <w:tcPr>
            <w:tcW w:w="5003" w:type="dxa"/>
          </w:tcPr>
          <w:p w14:paraId="37B08601">
            <w:pPr>
              <w:spacing w:after="240" w:afterAutospacing="0"/>
              <w:rPr>
                <w:rFonts w:hint="eastAsia" w:ascii="宋体" w:hAnsi="宋体" w:eastAsia="宋体"/>
              </w:rPr>
            </w:pPr>
            <w:r>
              <w:rPr>
                <w:rFonts w:hint="eastAsia" w:ascii="宋体" w:hAnsi="宋体" w:eastAsia="宋体"/>
                <w:lang w:val="en-US" w:eastAsia="zh-CN"/>
              </w:rPr>
              <w:t>本单元的语文要素是：“了解故事的主要内容，复述故事”。教材在第一学段已经作过借助图片、根据提示等讲故事的练习，主要体现在个别课文的课后习题中。把“复述”以单元导语的形式出现组合复述单元，在教材中是首次出现，这一语文要素的目标和要求更加集中而明确，训练也更加系统，它指向于学生在充分了解和把握故事内容的基础上，加以整合，进而内化课文的语言习得，训练表达。三年级下册的复述起着承上启下的关键作用，为帮助学生达成“了解故事的主要内容，复述故事”这一目标，教材在编排上为学生提供了两个抓手：1.默读为先，把握故事内容“读”是学生把握故事内容的前提，“读”是输入，“讲”是输出，复述就是这样一个经历语言的输入与输出，整理加工后表达输出的过程。本单元课文中的学习要求中几乎都提到了“默读课文”。统编教材从二年级上册出现默读的要求，能力循序递增，三年级的孩子已经基本掌握默读的方法，而且本单元四篇课文篇幅较长，这就需要让学生在短时间内整体把握课文情节，抓住主要内容。2.循序渐进的复述支架，有法可循通过对梳理本单元四篇课文课后习题对“复述”的要求，不难看出教材对本单元的复述要求目标有着明确而清晰的定位。从复述的内容来看，从对故事的完整复述，逐渐过渡到对部分重点内容的关注，复述的能力逐渐向整体把握和抓主要情节方面侧重。从学习方式来看，有借助图表、文字提示、关键语句等方法，目标逐渐提升，为后面的创造性复述铺路。</w:t>
            </w:r>
            <w:r>
              <w:rPr>
                <w:rFonts w:hint="eastAsia" w:ascii="宋体" w:hAnsi="宋体" w:eastAsia="宋体"/>
                <w:lang w:val="en-US" w:eastAsia="zh-CN"/>
              </w:rPr>
              <w:br w:type="textWrapping"/>
            </w:r>
            <w:r>
              <w:rPr>
                <w:rFonts w:hint="eastAsia" w:ascii="宋体" w:hAnsi="宋体" w:eastAsia="宋体"/>
                <w:lang w:val="en-US" w:eastAsia="zh-CN"/>
              </w:rPr>
              <w:br w:type="textWrapping"/>
            </w:r>
            <w:r>
              <w:rPr>
                <w:rFonts w:hint="eastAsia" w:ascii="宋体" w:hAnsi="宋体" w:eastAsia="宋体"/>
                <w:lang w:val="en-US" w:eastAsia="zh-CN"/>
              </w:rPr>
              <w:t>基于以上对单元主题、人文要素、课后习题等单元学习要求的分析，确定本单元统整的焦点是“复述”，总体的教学任务可以概括为：发现故事的语言特点，借助表格等支架梳理内容，培养学生的复述能力，展开想象，尝试编童话故事。</w:t>
            </w:r>
          </w:p>
        </w:tc>
      </w:tr>
    </w:tbl>
    <w:p w14:paraId="1A4CCA4F">
      <w:pPr>
        <w:ind w:firstLine="1050" w:firstLineChars="500"/>
        <w:rPr>
          <w:rFonts w:hint="eastAsia"/>
        </w:rPr>
      </w:pPr>
    </w:p>
    <w:p w14:paraId="10663558">
      <w:pPr>
        <w:ind w:firstLine="840" w:firstLineChars="400"/>
        <w:rPr>
          <w:rFonts w:hint="eastAsia" w:ascii="Arial" w:hAnsi="Arial"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AC943"/>
    <w:multiLevelType w:val="singleLevel"/>
    <w:tmpl w:val="90CAC943"/>
    <w:lvl w:ilvl="0" w:tentative="0">
      <w:start w:val="4"/>
      <w:numFmt w:val="decimal"/>
      <w:lvlText w:val="%1."/>
      <w:lvlJc w:val="left"/>
      <w:pPr>
        <w:tabs>
          <w:tab w:val="left" w:pos="312"/>
        </w:tabs>
      </w:pPr>
    </w:lvl>
  </w:abstractNum>
  <w:abstractNum w:abstractNumId="1">
    <w:nsid w:val="BBAF03A6"/>
    <w:multiLevelType w:val="singleLevel"/>
    <w:tmpl w:val="BBAF03A6"/>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MzJhZDllMzY3MzFiYjIzZTcxZjlhYjM0M2NmMzMifQ=="/>
  </w:docVars>
  <w:rsids>
    <w:rsidRoot w:val="008B6BB4"/>
    <w:rsid w:val="008B6BB4"/>
    <w:rsid w:val="00911C4C"/>
    <w:rsid w:val="00A04ABD"/>
    <w:rsid w:val="058E4E3D"/>
    <w:rsid w:val="0F462DA0"/>
    <w:rsid w:val="2ACB0781"/>
    <w:rsid w:val="35727754"/>
    <w:rsid w:val="40022D7E"/>
    <w:rsid w:val="4B766D22"/>
    <w:rsid w:val="57556577"/>
    <w:rsid w:val="592E0B8C"/>
    <w:rsid w:val="5BDE576D"/>
    <w:rsid w:val="63A05286"/>
    <w:rsid w:val="63FA6EBC"/>
    <w:rsid w:val="68994CF2"/>
    <w:rsid w:val="699D08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table" w:styleId="3">
    <w:name w:val="Table Grid"/>
    <w:basedOn w:val="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ormal"/>
    <w:qFormat/>
    <w:uiPriority w:val="0"/>
    <w:pPr>
      <w:jc w:val="both"/>
    </w:pPr>
    <w:rPr>
      <w:rFonts w:ascii="Arial" w:hAnsi="Arial" w:eastAsia="宋体" w:cs="Arial"/>
      <w:kern w:val="2"/>
      <w:sz w:val="21"/>
      <w:szCs w:val="21"/>
      <w:lang w:val="en-US" w:eastAsia="zh-CN" w:bidi="ar-SA"/>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4876</Words>
  <Characters>4906</Characters>
  <Lines>1</Lines>
  <Paragraphs>1</Paragraphs>
  <TotalTime>0</TotalTime>
  <ScaleCrop>false</ScaleCrop>
  <LinksUpToDate>false</LinksUpToDate>
  <CharactersWithSpaces>4936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2024-03-20T04:57:00Z</dcterms:created>
  <dc:creator>柳 玥</dc:creator>
  <cp:lastModifiedBy>柳小九</cp:lastModifiedBy>
  <cp:lastPrinted>2024-12-23T08:09:09Z</cp:lastPrinted>
  <dcterms:modified xsi:type="dcterms:W3CDTF">2024-12-23T08:23:35Z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986F8E5B82A9457F825FB1CB831CA1DB_13</vt:lpwstr>
  </property>
  <property fmtid="{D5CDD505-2E9C-101B-9397-08002B2CF9AE}" pid="4" name="KSOTemplateDocerSaveRecord">
    <vt:lpwstr>eyJoZGlkIjoiMzU1ZDJkZDMwMjE4NjFlNDVkODAwMmE3M2UyZTgzYzEiLCJ1c2VySWQiOiIzMzgwNDg3MzIifQ==</vt:lpwstr>
  </property>
</Properties>
</file>