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D7A9B7">
      <w:pPr>
        <w:jc w:val="center"/>
        <w:rPr>
          <w:rFonts w:ascii="宋体" w:hAnsi="宋体" w:eastAsia="宋体"/>
          <w:b/>
          <w:bCs/>
          <w:sz w:val="32"/>
          <w:szCs w:val="32"/>
        </w:rPr>
      </w:pPr>
      <w:r>
        <w:rPr>
          <w:rFonts w:hint="eastAsia" w:ascii="宋体" w:hAnsi="宋体" w:eastAsia="宋体"/>
          <w:b/>
          <w:bCs/>
          <w:sz w:val="32"/>
          <w:szCs w:val="32"/>
        </w:rPr>
        <w:t>教材梳理</w:t>
      </w:r>
    </w:p>
    <w:p w14:paraId="1296B73C">
      <w:pPr>
        <w:ind w:firstLine="720" w:firstLineChars="300"/>
        <w:rPr>
          <w:rFonts w:ascii="黑体" w:hAnsi="黑体" w:eastAsia="黑体"/>
          <w:kern w:val="0"/>
          <w:sz w:val="24"/>
          <w:szCs w:val="24"/>
        </w:rPr>
      </w:pPr>
      <w:r>
        <w:rPr>
          <w:rFonts w:hint="eastAsia" w:ascii="宋体" w:hAnsi="宋体" w:eastAsia="宋体"/>
          <w:sz w:val="24"/>
          <w:szCs w:val="24"/>
        </w:rPr>
        <w:t>（ 四 ）年级</w:t>
      </w:r>
      <w:r>
        <w:rPr>
          <w:rFonts w:hint="eastAsia" w:ascii="宋体" w:hAnsi="宋体" w:eastAsia="宋体"/>
          <w:sz w:val="24"/>
          <w:szCs w:val="24"/>
          <w:lang w:val="en-US" w:eastAsia="zh-CN"/>
        </w:rPr>
        <w:t>上册</w:t>
      </w:r>
      <w:bookmarkStart w:id="0" w:name="_GoBack"/>
      <w:bookmarkEnd w:id="0"/>
      <w:r>
        <w:rPr>
          <w:rFonts w:hint="eastAsia" w:ascii="宋体" w:hAnsi="宋体" w:eastAsia="宋体"/>
          <w:sz w:val="24"/>
          <w:szCs w:val="24"/>
        </w:rPr>
        <w:t xml:space="preserve">              负责人：</w:t>
      </w:r>
      <w:r>
        <w:rPr>
          <w:rFonts w:hint="eastAsia" w:ascii="黑体" w:hAnsi="黑体" w:eastAsia="黑体"/>
          <w:kern w:val="0"/>
          <w:sz w:val="24"/>
          <w:szCs w:val="24"/>
          <w:u w:val="single"/>
        </w:rPr>
        <w:t>_  _李改英、张虹_</w:t>
      </w:r>
      <w:r>
        <w:rPr>
          <w:rFonts w:hint="eastAsia" w:ascii="黑体" w:hAnsi="黑体" w:eastAsia="黑体"/>
          <w:kern w:val="0"/>
          <w:sz w:val="24"/>
          <w:szCs w:val="24"/>
        </w:rPr>
        <w:t>___</w:t>
      </w:r>
    </w:p>
    <w:tbl>
      <w:tblPr>
        <w:tblStyle w:val="5"/>
        <w:tblW w:w="90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91"/>
        <w:gridCol w:w="2190"/>
        <w:gridCol w:w="5386"/>
      </w:tblGrid>
      <w:tr w14:paraId="4D69EE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91" w:type="dxa"/>
          </w:tcPr>
          <w:p w14:paraId="3B0045E6">
            <w:pPr>
              <w:jc w:val="center"/>
              <w:rPr>
                <w:rFonts w:ascii="黑体" w:hAnsi="黑体" w:eastAsia="黑体"/>
                <w:sz w:val="24"/>
                <w:szCs w:val="24"/>
              </w:rPr>
            </w:pPr>
            <w:r>
              <w:rPr>
                <w:rFonts w:hint="eastAsia" w:ascii="黑体" w:hAnsi="黑体" w:eastAsia="黑体"/>
                <w:sz w:val="24"/>
                <w:szCs w:val="24"/>
              </w:rPr>
              <w:t>单元</w:t>
            </w:r>
          </w:p>
        </w:tc>
        <w:tc>
          <w:tcPr>
            <w:tcW w:w="2190" w:type="dxa"/>
          </w:tcPr>
          <w:p w14:paraId="14865EE0">
            <w:pPr>
              <w:jc w:val="center"/>
              <w:rPr>
                <w:rFonts w:ascii="黑体" w:hAnsi="黑体" w:eastAsia="黑体"/>
                <w:sz w:val="24"/>
                <w:szCs w:val="24"/>
              </w:rPr>
            </w:pPr>
            <w:r>
              <w:rPr>
                <w:rFonts w:hint="eastAsia" w:ascii="黑体" w:hAnsi="黑体" w:eastAsia="黑体"/>
                <w:sz w:val="24"/>
                <w:szCs w:val="24"/>
              </w:rPr>
              <w:t>学习任务群</w:t>
            </w:r>
          </w:p>
        </w:tc>
        <w:tc>
          <w:tcPr>
            <w:tcW w:w="5386" w:type="dxa"/>
          </w:tcPr>
          <w:p w14:paraId="01F27472">
            <w:pPr>
              <w:jc w:val="left"/>
              <w:rPr>
                <w:rFonts w:ascii="黑体" w:hAnsi="黑体" w:eastAsia="黑体"/>
                <w:sz w:val="24"/>
                <w:szCs w:val="24"/>
              </w:rPr>
            </w:pPr>
            <w:r>
              <w:rPr>
                <w:rFonts w:hint="eastAsia" w:ascii="黑体" w:hAnsi="黑体" w:eastAsia="黑体"/>
                <w:sz w:val="24"/>
                <w:szCs w:val="24"/>
              </w:rPr>
              <w:t>读写结合研究点（可针对整个单元，也可单篇课文）</w:t>
            </w:r>
          </w:p>
        </w:tc>
      </w:tr>
      <w:tr w14:paraId="26D143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91" w:type="dxa"/>
          </w:tcPr>
          <w:p w14:paraId="73E8560B">
            <w:pPr>
              <w:jc w:val="center"/>
              <w:rPr>
                <w:rFonts w:ascii="黑体" w:hAnsi="黑体" w:eastAsia="黑体"/>
                <w:sz w:val="24"/>
                <w:szCs w:val="28"/>
              </w:rPr>
            </w:pPr>
            <w:r>
              <w:rPr>
                <w:rFonts w:hint="eastAsia" w:ascii="黑体" w:hAnsi="黑体" w:eastAsia="黑体"/>
                <w:sz w:val="24"/>
                <w:szCs w:val="28"/>
              </w:rPr>
              <w:t>第一单元</w:t>
            </w:r>
          </w:p>
        </w:tc>
        <w:tc>
          <w:tcPr>
            <w:tcW w:w="2190" w:type="dxa"/>
          </w:tcPr>
          <w:p w14:paraId="3339D2D1">
            <w:pPr>
              <w:rPr>
                <w:rFonts w:ascii="宋体" w:hAnsi="宋体" w:eastAsia="宋体"/>
              </w:rPr>
            </w:pPr>
          </w:p>
          <w:p w14:paraId="4C596847">
            <w:pPr>
              <w:rPr>
                <w:rFonts w:ascii="宋体" w:hAnsi="宋体" w:eastAsia="宋体"/>
              </w:rPr>
            </w:pPr>
          </w:p>
          <w:p w14:paraId="3D2C06E7">
            <w:pPr>
              <w:rPr>
                <w:rFonts w:ascii="宋体" w:hAnsi="宋体" w:eastAsia="宋体"/>
              </w:rPr>
            </w:pPr>
            <w:r>
              <w:rPr>
                <w:rFonts w:hint="eastAsia" w:ascii="宋体" w:hAnsi="宋体" w:eastAsia="宋体"/>
              </w:rPr>
              <w:t>文学阅读与创意表达</w:t>
            </w:r>
          </w:p>
          <w:p w14:paraId="1D024928">
            <w:pPr>
              <w:rPr>
                <w:rFonts w:ascii="宋体" w:hAnsi="宋体" w:eastAsia="宋体"/>
              </w:rPr>
            </w:pPr>
          </w:p>
        </w:tc>
        <w:tc>
          <w:tcPr>
            <w:tcW w:w="5386" w:type="dxa"/>
          </w:tcPr>
          <w:p w14:paraId="405521B5">
            <w:pPr>
              <w:adjustRightInd w:val="0"/>
              <w:snapToGrid w:val="0"/>
              <w:spacing w:line="240" w:lineRule="atLeast"/>
              <w:ind w:firstLine="420" w:firstLineChars="200"/>
              <w:jc w:val="left"/>
              <w:rPr>
                <w:rFonts w:ascii="宋体" w:hAnsi="宋体" w:eastAsia="宋体"/>
                <w:color w:val="000000"/>
                <w:szCs w:val="20"/>
              </w:rPr>
            </w:pPr>
            <w:r>
              <w:rPr>
                <w:rFonts w:hint="eastAsia" w:ascii="宋体" w:hAnsi="宋体" w:eastAsia="宋体"/>
                <w:color w:val="000000"/>
                <w:szCs w:val="20"/>
              </w:rPr>
              <w:t>第一单元课文主要是围绕“感受自然之美”这个主题来进行编排，钱塘江大潮的雄阔壮观、气势磅礴，月光下乡村的静谧美好，满天繁星的如梦如幻等都是大自然的馈赠，阅读文章时要引导学生能够通过朗读文本想象画面，感受绮丽的自然风光和奇妙的自然现象。</w:t>
            </w:r>
          </w:p>
          <w:p w14:paraId="7BBD4371">
            <w:pPr>
              <w:adjustRightInd w:val="0"/>
              <w:snapToGrid w:val="0"/>
              <w:spacing w:line="240" w:lineRule="atLeast"/>
              <w:ind w:firstLine="420" w:firstLineChars="200"/>
              <w:jc w:val="left"/>
              <w:rPr>
                <w:rFonts w:ascii="宋体" w:hAnsi="宋体" w:eastAsia="宋体"/>
                <w:color w:val="000000"/>
                <w:szCs w:val="20"/>
              </w:rPr>
            </w:pPr>
            <w:r>
              <w:rPr>
                <w:rFonts w:hint="eastAsia" w:ascii="宋体" w:hAnsi="宋体" w:eastAsia="宋体"/>
                <w:color w:val="000000"/>
                <w:szCs w:val="20"/>
              </w:rPr>
              <w:t>以充满诗情画意的散文《走月亮》为例，这篇课文移步换景，用朴实优美的语言将月光下母女手牵手散步的温馨画面缓缓展开，既有看到的真实景物，也有闻到的果实甜香，还有听到的潺潺流水，更加入了丰富的想象和联想，多感官的描写让字里行间无不充盈着快乐、幸福之情。月光之下，就是读写结合的切入点，让学生也和家长在月光下去散散步，运用多感官描写，把自己的所见、所闻、所感等生动地描写下来，创作出自己的作品。</w:t>
            </w:r>
          </w:p>
        </w:tc>
      </w:tr>
      <w:tr w14:paraId="63996F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91" w:type="dxa"/>
          </w:tcPr>
          <w:p w14:paraId="4527E14B">
            <w:pPr>
              <w:jc w:val="center"/>
              <w:rPr>
                <w:rFonts w:ascii="黑体" w:hAnsi="黑体" w:eastAsia="黑体"/>
                <w:sz w:val="24"/>
                <w:szCs w:val="28"/>
              </w:rPr>
            </w:pPr>
            <w:r>
              <w:rPr>
                <w:rFonts w:hint="eastAsia" w:ascii="黑体" w:hAnsi="黑体" w:eastAsia="黑体"/>
                <w:sz w:val="24"/>
                <w:szCs w:val="28"/>
              </w:rPr>
              <w:t>第二单元</w:t>
            </w:r>
          </w:p>
        </w:tc>
        <w:tc>
          <w:tcPr>
            <w:tcW w:w="2190" w:type="dxa"/>
          </w:tcPr>
          <w:p w14:paraId="25FAE04D">
            <w:pPr>
              <w:rPr>
                <w:rFonts w:ascii="宋体" w:hAnsi="宋体" w:eastAsia="宋体"/>
              </w:rPr>
            </w:pPr>
          </w:p>
          <w:p w14:paraId="247BAC96">
            <w:pPr>
              <w:rPr>
                <w:rFonts w:ascii="宋体" w:hAnsi="宋体" w:eastAsia="宋体"/>
              </w:rPr>
            </w:pPr>
            <w:r>
              <w:rPr>
                <w:rFonts w:hint="eastAsia" w:ascii="宋体" w:hAnsi="宋体" w:eastAsia="宋体"/>
              </w:rPr>
              <w:t>思辨阅读与表达</w:t>
            </w:r>
          </w:p>
          <w:p w14:paraId="3798BC54">
            <w:pPr>
              <w:rPr>
                <w:rFonts w:ascii="宋体" w:hAnsi="宋体" w:eastAsia="宋体"/>
              </w:rPr>
            </w:pPr>
          </w:p>
        </w:tc>
        <w:tc>
          <w:tcPr>
            <w:tcW w:w="5386" w:type="dxa"/>
          </w:tcPr>
          <w:p w14:paraId="7A5100C1">
            <w:pPr>
              <w:adjustRightInd w:val="0"/>
              <w:snapToGrid w:val="0"/>
              <w:spacing w:line="240" w:lineRule="atLeast"/>
              <w:ind w:firstLine="420" w:firstLineChars="200"/>
              <w:jc w:val="left"/>
              <w:rPr>
                <w:rFonts w:ascii="宋体" w:hAnsi="宋体" w:eastAsia="宋体"/>
                <w:color w:val="000000"/>
                <w:szCs w:val="20"/>
              </w:rPr>
            </w:pPr>
            <w:r>
              <w:rPr>
                <w:rFonts w:hint="eastAsia" w:ascii="宋体" w:hAnsi="宋体" w:eastAsia="宋体"/>
                <w:color w:val="000000"/>
                <w:szCs w:val="20"/>
              </w:rPr>
              <w:t>本单元课文是围绕“从不同的角度去思考问题”这个专题进行编排的。主要由《一个豆荚里的五粒豆》《蝙蝠和雷达》《呼风唤雨的世纪》和《蝴蝶的家》四篇课文组成。教学时，要培养学生善于思考的学习习惯和乐观积极的生活态度，爱科学、探索科学奥秘和勇于创新的科学精神。</w:t>
            </w:r>
          </w:p>
          <w:p w14:paraId="797DA114">
            <w:pPr>
              <w:adjustRightInd w:val="0"/>
              <w:snapToGrid w:val="0"/>
              <w:spacing w:line="240" w:lineRule="atLeast"/>
              <w:ind w:firstLine="420" w:firstLineChars="200"/>
              <w:jc w:val="left"/>
              <w:rPr>
                <w:rFonts w:ascii="宋体" w:hAnsi="宋体" w:eastAsia="宋体"/>
                <w:color w:val="000000"/>
                <w:szCs w:val="20"/>
              </w:rPr>
            </w:pPr>
            <w:r>
              <w:rPr>
                <w:rFonts w:hint="eastAsia" w:ascii="宋体" w:hAnsi="宋体" w:eastAsia="宋体"/>
                <w:color w:val="000000"/>
                <w:szCs w:val="20"/>
              </w:rPr>
              <w:t>以《一个豆荚里的五粒豆》为例，本文通过讲述成熟了的豆荚裂开了，里面的五个豆粒飞到广大的世界里去，各奔前程，最终得到了不同的结局。学生在学习的过程中要始终带着问题，同一个豆荚里的它们想法为什么不同？你喜欢哪一粒豆子？为什么？为什么第五粒豆子的经历写的最详细？······在思考中引导学生正确地认识生命的价值和意义。在此基础上进行读写结合，让学生转换视角以《第五粒豌豆的自述》为题，详细地讲述自己的成长过程和心理活动，既能促进学生对内容的深入理解，还能升华主题，突出爱和奉献的伟大。</w:t>
            </w:r>
          </w:p>
        </w:tc>
      </w:tr>
      <w:tr w14:paraId="35635B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91" w:type="dxa"/>
          </w:tcPr>
          <w:p w14:paraId="10630F46">
            <w:pPr>
              <w:jc w:val="center"/>
              <w:rPr>
                <w:rFonts w:ascii="黑体" w:hAnsi="黑体" w:eastAsia="黑体"/>
                <w:sz w:val="24"/>
                <w:szCs w:val="28"/>
              </w:rPr>
            </w:pPr>
            <w:r>
              <w:rPr>
                <w:rFonts w:hint="eastAsia" w:ascii="黑体" w:hAnsi="黑体" w:eastAsia="黑体"/>
                <w:sz w:val="24"/>
                <w:szCs w:val="28"/>
              </w:rPr>
              <w:t>第三单元</w:t>
            </w:r>
          </w:p>
        </w:tc>
        <w:tc>
          <w:tcPr>
            <w:tcW w:w="2190" w:type="dxa"/>
          </w:tcPr>
          <w:p w14:paraId="434DB750">
            <w:pPr>
              <w:rPr>
                <w:rFonts w:ascii="宋体" w:hAnsi="宋体" w:eastAsia="宋体"/>
              </w:rPr>
            </w:pPr>
          </w:p>
          <w:p w14:paraId="177E4B76">
            <w:pPr>
              <w:rPr>
                <w:rFonts w:ascii="宋体" w:hAnsi="宋体" w:eastAsia="宋体"/>
              </w:rPr>
            </w:pPr>
          </w:p>
          <w:p w14:paraId="15193C66">
            <w:pPr>
              <w:rPr>
                <w:rFonts w:ascii="宋体" w:hAnsi="宋体" w:eastAsia="宋体"/>
              </w:rPr>
            </w:pPr>
            <w:r>
              <w:rPr>
                <w:rFonts w:hint="eastAsia" w:ascii="宋体" w:hAnsi="宋体" w:eastAsia="宋体"/>
              </w:rPr>
              <w:t>思辨阅读与表达</w:t>
            </w:r>
          </w:p>
          <w:p w14:paraId="6321A7B6">
            <w:pPr>
              <w:rPr>
                <w:rFonts w:ascii="宋体" w:hAnsi="宋体" w:eastAsia="宋体"/>
              </w:rPr>
            </w:pPr>
          </w:p>
        </w:tc>
        <w:tc>
          <w:tcPr>
            <w:tcW w:w="5386" w:type="dxa"/>
          </w:tcPr>
          <w:p w14:paraId="5FFCD4A4">
            <w:pPr>
              <w:adjustRightInd w:val="0"/>
              <w:snapToGrid w:val="0"/>
              <w:spacing w:line="240" w:lineRule="atLeast"/>
              <w:ind w:firstLine="420" w:firstLineChars="200"/>
              <w:jc w:val="left"/>
              <w:rPr>
                <w:rFonts w:ascii="宋体" w:hAnsi="宋体" w:eastAsia="宋体"/>
                <w:color w:val="000000"/>
                <w:szCs w:val="20"/>
              </w:rPr>
            </w:pPr>
            <w:r>
              <w:rPr>
                <w:rFonts w:hint="eastAsia" w:ascii="宋体" w:hAnsi="宋体" w:eastAsia="宋体"/>
                <w:color w:val="000000"/>
                <w:szCs w:val="20"/>
              </w:rPr>
              <w:t>本单元课文围绕“处处留心，连续观察”这个主题编排了《古诗三首》《爬山虎的脚》《蟋蟀的住宅》三篇课。学习要素指向于在课文阅读过程中使学生学会不同的观察方法，体会文章准确生动的表达。习作的内容是写观察日记。重点是把自己平时观察中新的发现，或是观察中发生的事能运用连续观察和细致观察，具体、生动地写下来。</w:t>
            </w:r>
          </w:p>
          <w:p w14:paraId="1D2BD3A6">
            <w:pPr>
              <w:adjustRightInd w:val="0"/>
              <w:snapToGrid w:val="0"/>
              <w:spacing w:line="240" w:lineRule="atLeast"/>
              <w:ind w:firstLine="420" w:firstLineChars="200"/>
              <w:jc w:val="left"/>
              <w:rPr>
                <w:rFonts w:ascii="宋体" w:hAnsi="宋体" w:eastAsia="宋体"/>
                <w:color w:val="000000"/>
                <w:szCs w:val="20"/>
              </w:rPr>
            </w:pPr>
            <w:r>
              <w:rPr>
                <w:rFonts w:hint="eastAsia" w:ascii="宋体" w:hAnsi="宋体" w:eastAsia="宋体"/>
                <w:color w:val="000000"/>
                <w:szCs w:val="20"/>
              </w:rPr>
              <w:t>这单元读写结合有两个点，一是观看视频，模仿《爬山虎的脚》，运用细致观察的方法，准确生动地写一写豌豆发芽生长的过程，特别引导学生琢磨动词的表达效果。二是习作“写观察日记”，在班级里分组进行小农场种植活动，如绿豆、花生、红薯、胡萝卜头等，让学生运用持续观察和细致观察相结合的方法，及时记录准确记录其生长过程。这样既能养成学生留心生活的习惯，丰富学生写作素材，又能读写结合、学以致用。</w:t>
            </w:r>
          </w:p>
        </w:tc>
      </w:tr>
      <w:tr w14:paraId="7CC3C9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91" w:type="dxa"/>
          </w:tcPr>
          <w:p w14:paraId="3FC0C38E">
            <w:pPr>
              <w:jc w:val="center"/>
              <w:rPr>
                <w:rFonts w:ascii="黑体" w:hAnsi="黑体" w:eastAsia="黑体"/>
                <w:sz w:val="24"/>
                <w:szCs w:val="28"/>
              </w:rPr>
            </w:pPr>
            <w:r>
              <w:rPr>
                <w:rFonts w:hint="eastAsia" w:ascii="黑体" w:hAnsi="黑体" w:eastAsia="黑体"/>
                <w:sz w:val="24"/>
                <w:szCs w:val="28"/>
              </w:rPr>
              <w:t>第四单元</w:t>
            </w:r>
          </w:p>
        </w:tc>
        <w:tc>
          <w:tcPr>
            <w:tcW w:w="2190" w:type="dxa"/>
          </w:tcPr>
          <w:p w14:paraId="453F16C9">
            <w:pPr>
              <w:rPr>
                <w:rFonts w:ascii="宋体" w:hAnsi="宋体" w:eastAsia="宋体"/>
              </w:rPr>
            </w:pPr>
          </w:p>
          <w:p w14:paraId="205A0240">
            <w:pPr>
              <w:rPr>
                <w:rFonts w:ascii="宋体" w:hAnsi="宋体" w:eastAsia="宋体"/>
              </w:rPr>
            </w:pPr>
            <w:r>
              <w:rPr>
                <w:rFonts w:hint="eastAsia" w:ascii="宋体" w:hAnsi="宋体" w:eastAsia="宋体"/>
              </w:rPr>
              <w:t>文学阅读与创意表达</w:t>
            </w:r>
          </w:p>
          <w:p w14:paraId="61BF2A85">
            <w:pPr>
              <w:rPr>
                <w:rFonts w:ascii="宋体" w:hAnsi="宋体" w:eastAsia="宋体"/>
              </w:rPr>
            </w:pPr>
          </w:p>
          <w:p w14:paraId="7DCF16F7">
            <w:pPr>
              <w:rPr>
                <w:rFonts w:ascii="宋体" w:hAnsi="宋体" w:eastAsia="宋体"/>
              </w:rPr>
            </w:pPr>
          </w:p>
        </w:tc>
        <w:tc>
          <w:tcPr>
            <w:tcW w:w="5386" w:type="dxa"/>
          </w:tcPr>
          <w:p w14:paraId="78DC73F0">
            <w:pPr>
              <w:adjustRightInd w:val="0"/>
              <w:snapToGrid w:val="0"/>
              <w:spacing w:line="240" w:lineRule="atLeast"/>
              <w:ind w:firstLine="420" w:firstLineChars="200"/>
              <w:jc w:val="left"/>
              <w:rPr>
                <w:rFonts w:ascii="宋体" w:hAnsi="宋体" w:eastAsia="宋体"/>
                <w:color w:val="000000"/>
                <w:szCs w:val="20"/>
              </w:rPr>
            </w:pPr>
            <w:r>
              <w:rPr>
                <w:rFonts w:hint="eastAsia" w:ascii="宋体" w:hAnsi="宋体" w:eastAsia="宋体"/>
                <w:color w:val="000000"/>
                <w:szCs w:val="20"/>
              </w:rPr>
              <w:t>“神话故事”是本单元的主题，《盘古开天地》《精卫填海》《普罗米修斯》《女娲补天》四篇古今中外的经典神话通过生动的语言讲述了不同风格的神奇故事，使学生感受到神话的魅力。这四篇课文都通过讲故事来塑造人物形象，勇于开创、无私奉献的</w:t>
            </w:r>
            <w:r>
              <w:rPr>
                <w:rFonts w:hint="eastAsia" w:ascii="宋体" w:hAnsi="宋体" w:eastAsia="宋体" w:cs="Arial"/>
                <w:color w:val="000000"/>
                <w:szCs w:val="20"/>
              </w:rPr>
              <w:t>盘古</w:t>
            </w:r>
            <w:r>
              <w:rPr>
                <w:rFonts w:hint="eastAsia" w:ascii="宋体" w:hAnsi="宋体" w:eastAsia="宋体"/>
                <w:color w:val="000000"/>
                <w:szCs w:val="20"/>
              </w:rPr>
              <w:t>，顽强执着、不向命运低头的精卫</w:t>
            </w:r>
            <w:r>
              <w:rPr>
                <w:rFonts w:hint="eastAsia" w:ascii="宋体" w:hAnsi="宋体" w:eastAsia="宋体" w:cs="Arial"/>
                <w:color w:val="000000"/>
                <w:szCs w:val="20"/>
              </w:rPr>
              <w:t>，善良勇敢、造福人类的普罗米修斯，无私无畏、心怀苍生的女娲，一个个</w:t>
            </w:r>
            <w:r>
              <w:rPr>
                <w:rFonts w:hint="eastAsia" w:ascii="宋体" w:hAnsi="宋体" w:eastAsia="宋体"/>
                <w:color w:val="000000"/>
                <w:szCs w:val="20"/>
              </w:rPr>
              <w:t>鲜明的人物</w:t>
            </w:r>
            <w:r>
              <w:rPr>
                <w:rFonts w:hint="eastAsia" w:ascii="宋体" w:hAnsi="宋体" w:eastAsia="宋体" w:cs="Arial"/>
                <w:color w:val="000000"/>
                <w:szCs w:val="20"/>
              </w:rPr>
              <w:t>都</w:t>
            </w:r>
            <w:r>
              <w:rPr>
                <w:rFonts w:hint="eastAsia" w:ascii="宋体" w:hAnsi="宋体" w:eastAsia="宋体"/>
                <w:color w:val="000000"/>
                <w:szCs w:val="20"/>
              </w:rPr>
              <w:t>跃然在纸上，展现在我们面前。本单元的习作也与神话有关，题为《我和</w:t>
            </w:r>
            <w:r>
              <w:rPr>
                <w:rFonts w:hint="eastAsia" w:ascii="宋体" w:hAnsi="宋体" w:eastAsia="宋体"/>
                <w:color w:val="000000"/>
                <w:szCs w:val="20"/>
                <w:u w:val="single"/>
              </w:rPr>
              <w:t xml:space="preserve">   </w:t>
            </w:r>
            <w:r>
              <w:rPr>
                <w:rFonts w:hint="eastAsia" w:ascii="宋体" w:hAnsi="宋体" w:eastAsia="宋体"/>
                <w:color w:val="000000"/>
                <w:szCs w:val="20"/>
              </w:rPr>
              <w:t>过一天》。</w:t>
            </w:r>
          </w:p>
          <w:p w14:paraId="0CB0FC18">
            <w:pPr>
              <w:widowControl/>
              <w:shd w:val="clear" w:color="auto" w:fill="FFFFFF"/>
              <w:adjustRightInd w:val="0"/>
              <w:snapToGrid w:val="0"/>
              <w:spacing w:line="240" w:lineRule="atLeast"/>
              <w:ind w:firstLine="420" w:firstLineChars="200"/>
              <w:jc w:val="left"/>
              <w:rPr>
                <w:rFonts w:ascii="宋体" w:hAnsi="宋体" w:eastAsia="宋体" w:cs="宋体"/>
                <w:color w:val="000000"/>
                <w:kern w:val="0"/>
                <w:szCs w:val="20"/>
              </w:rPr>
            </w:pPr>
            <w:r>
              <w:rPr>
                <w:rFonts w:hint="eastAsia" w:ascii="宋体" w:hAnsi="宋体" w:eastAsia="宋体" w:cs="宋体"/>
                <w:color w:val="000000"/>
                <w:kern w:val="0"/>
                <w:szCs w:val="20"/>
              </w:rPr>
              <w:t>神话之所以深受学生的喜爱，因为它创造了不一样的世界，许多主人公都是身负神技的盖世英雄，《精卫填海》是一篇小古文，语言简短，读写结合的点是扩写改编，用现代文加入自己的想象，把故事写详细，把人物写丰满。《普罗米修斯》可以想象补白主人公普罗米修斯被锁在悬崖上所遭受的折磨，突出他不屈不挠的品质。《女娲造人》也可以想象补白，加入她是如何寻找、炼化五彩石及补天的，让细节描写为故事和人物增辉。需要注意的是，这些读写结合的练习目的都是让学生体会想象在神话中的重要作用，以及学习塑造人物、突出特点的方法。</w:t>
            </w:r>
          </w:p>
        </w:tc>
      </w:tr>
      <w:tr w14:paraId="622877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91" w:type="dxa"/>
          </w:tcPr>
          <w:p w14:paraId="7E1C20EC">
            <w:pPr>
              <w:jc w:val="center"/>
              <w:rPr>
                <w:rFonts w:ascii="黑体" w:hAnsi="黑体" w:eastAsia="黑体"/>
                <w:sz w:val="24"/>
                <w:szCs w:val="28"/>
              </w:rPr>
            </w:pPr>
            <w:r>
              <w:rPr>
                <w:rFonts w:hint="eastAsia" w:ascii="黑体" w:hAnsi="黑体" w:eastAsia="黑体"/>
                <w:sz w:val="24"/>
                <w:szCs w:val="28"/>
              </w:rPr>
              <w:t>第五单元</w:t>
            </w:r>
          </w:p>
        </w:tc>
        <w:tc>
          <w:tcPr>
            <w:tcW w:w="2190" w:type="dxa"/>
          </w:tcPr>
          <w:p w14:paraId="1827F759">
            <w:pPr>
              <w:rPr>
                <w:rFonts w:ascii="宋体" w:hAnsi="宋体" w:eastAsia="宋体"/>
              </w:rPr>
            </w:pPr>
          </w:p>
          <w:p w14:paraId="5048BD50">
            <w:pPr>
              <w:rPr>
                <w:rFonts w:ascii="宋体" w:hAnsi="宋体" w:eastAsia="宋体"/>
              </w:rPr>
            </w:pPr>
            <w:r>
              <w:rPr>
                <w:rFonts w:hint="eastAsia" w:ascii="宋体" w:hAnsi="宋体" w:eastAsia="宋体"/>
              </w:rPr>
              <w:t>文学阅读与创意表达</w:t>
            </w:r>
          </w:p>
          <w:p w14:paraId="119397CF">
            <w:pPr>
              <w:rPr>
                <w:rFonts w:ascii="宋体" w:hAnsi="宋体" w:eastAsia="宋体"/>
              </w:rPr>
            </w:pPr>
          </w:p>
        </w:tc>
        <w:tc>
          <w:tcPr>
            <w:tcW w:w="5386" w:type="dxa"/>
          </w:tcPr>
          <w:p w14:paraId="476AC535">
            <w:pPr>
              <w:ind w:firstLine="420" w:firstLineChars="200"/>
              <w:rPr>
                <w:rFonts w:ascii="宋体" w:hAnsi="宋体" w:eastAsia="宋体"/>
              </w:rPr>
            </w:pPr>
            <w:r>
              <w:rPr>
                <w:rFonts w:hint="eastAsia" w:ascii="宋体" w:hAnsi="宋体" w:eastAsia="宋体"/>
              </w:rPr>
              <w:t>第五单元为习作单元，以“我手写我心，彩笔绘生活”为主题。纵观整个单元，语文要素是“</w:t>
            </w:r>
            <w:r>
              <w:rPr>
                <w:rFonts w:ascii="宋体" w:hAnsi="宋体" w:eastAsia="宋体"/>
              </w:rPr>
              <w:t>了解作者是怎样把事情写清楚的</w:t>
            </w:r>
            <w:r>
              <w:rPr>
                <w:rFonts w:hint="eastAsia" w:ascii="宋体" w:hAnsi="宋体" w:eastAsia="宋体"/>
              </w:rPr>
              <w:t>”</w:t>
            </w:r>
            <w:r>
              <w:rPr>
                <w:rFonts w:ascii="宋体" w:hAnsi="宋体" w:eastAsia="宋体"/>
              </w:rPr>
              <w:t>，习作要求是</w:t>
            </w:r>
            <w:r>
              <w:rPr>
                <w:rFonts w:hint="eastAsia" w:ascii="宋体" w:hAnsi="宋体" w:eastAsia="宋体"/>
              </w:rPr>
              <w:t>“</w:t>
            </w:r>
            <w:r>
              <w:rPr>
                <w:rFonts w:ascii="宋体" w:hAnsi="宋体" w:eastAsia="宋体"/>
              </w:rPr>
              <w:t>写一件事，把事情写清楚</w:t>
            </w:r>
            <w:r>
              <w:rPr>
                <w:rFonts w:hint="eastAsia" w:ascii="宋体" w:hAnsi="宋体" w:eastAsia="宋体"/>
              </w:rPr>
              <w:t>”</w:t>
            </w:r>
            <w:r>
              <w:rPr>
                <w:rFonts w:ascii="宋体" w:hAnsi="宋体" w:eastAsia="宋体"/>
              </w:rPr>
              <w:t>。</w:t>
            </w:r>
            <w:r>
              <w:rPr>
                <w:rFonts w:hint="eastAsia" w:ascii="宋体" w:hAnsi="宋体" w:eastAsia="宋体"/>
              </w:rPr>
              <w:t>整个单元的内容都在为习作铺路，</w:t>
            </w:r>
            <w:r>
              <w:rPr>
                <w:rFonts w:ascii="宋体" w:hAnsi="宋体" w:eastAsia="宋体"/>
              </w:rPr>
              <w:t>围绕把</w:t>
            </w:r>
            <w:r>
              <w:rPr>
                <w:rFonts w:hint="eastAsia" w:ascii="宋体" w:hAnsi="宋体" w:eastAsia="宋体"/>
              </w:rPr>
              <w:t>一</w:t>
            </w:r>
            <w:r>
              <w:rPr>
                <w:rFonts w:ascii="宋体" w:hAnsi="宋体" w:eastAsia="宋体"/>
              </w:rPr>
              <w:t>件事写清楚，层层推进，聚焦表达方法的学习，不断提升学生把一件事写清楚的能力</w:t>
            </w:r>
            <w:r>
              <w:rPr>
                <w:rFonts w:hint="eastAsia" w:ascii="宋体" w:hAnsi="宋体" w:eastAsia="宋体"/>
              </w:rPr>
              <w:t>。</w:t>
            </w:r>
            <w:r>
              <w:rPr>
                <w:rFonts w:ascii="宋体" w:hAnsi="宋体" w:eastAsia="宋体"/>
              </w:rPr>
              <w:t>精读课文，学表达方法，交流平台，梳理方法，初试身手中尝试运用方法，习作例文，进一步感知和巩固，最后在习作中形成学习的成果。</w:t>
            </w:r>
          </w:p>
          <w:p w14:paraId="66338955">
            <w:pPr>
              <w:ind w:firstLine="420" w:firstLineChars="200"/>
              <w:rPr>
                <w:rFonts w:ascii="宋体" w:hAnsi="宋体" w:eastAsia="宋体"/>
              </w:rPr>
            </w:pPr>
            <w:r>
              <w:rPr>
                <w:rFonts w:hint="eastAsia" w:ascii="宋体" w:hAnsi="宋体" w:eastAsia="宋体"/>
              </w:rPr>
              <w:t>精读课文</w:t>
            </w:r>
            <w:r>
              <w:rPr>
                <w:rFonts w:ascii="宋体" w:hAnsi="宋体" w:eastAsia="宋体"/>
              </w:rPr>
              <w:t>所写的都是作者生活中遇见或亲身经历的事情，生活气息较浓，易于学生学习。</w:t>
            </w:r>
            <w:r>
              <w:rPr>
                <w:rFonts w:hint="eastAsia" w:ascii="宋体" w:hAnsi="宋体" w:eastAsia="宋体"/>
              </w:rPr>
              <w:t>教学中围绕语文要素细细琢磨，到习作“生活万花筒”时就能较好地转化，实现读写结合。</w:t>
            </w:r>
          </w:p>
        </w:tc>
      </w:tr>
      <w:tr w14:paraId="3BCA76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91" w:type="dxa"/>
          </w:tcPr>
          <w:p w14:paraId="457823CB">
            <w:pPr>
              <w:jc w:val="center"/>
              <w:rPr>
                <w:rFonts w:ascii="黑体" w:hAnsi="黑体" w:eastAsia="黑体"/>
                <w:sz w:val="24"/>
                <w:szCs w:val="28"/>
              </w:rPr>
            </w:pPr>
            <w:r>
              <w:rPr>
                <w:rFonts w:hint="eastAsia" w:ascii="黑体" w:hAnsi="黑体" w:eastAsia="黑体"/>
                <w:sz w:val="24"/>
                <w:szCs w:val="28"/>
              </w:rPr>
              <w:t>第六单元</w:t>
            </w:r>
          </w:p>
        </w:tc>
        <w:tc>
          <w:tcPr>
            <w:tcW w:w="2190" w:type="dxa"/>
          </w:tcPr>
          <w:p w14:paraId="626F8996">
            <w:pPr>
              <w:rPr>
                <w:rFonts w:ascii="宋体" w:hAnsi="宋体" w:eastAsia="宋体"/>
              </w:rPr>
            </w:pPr>
          </w:p>
          <w:p w14:paraId="42466104">
            <w:pPr>
              <w:rPr>
                <w:rFonts w:ascii="宋体" w:hAnsi="宋体" w:eastAsia="宋体"/>
              </w:rPr>
            </w:pPr>
            <w:r>
              <w:rPr>
                <w:rFonts w:hint="eastAsia" w:ascii="宋体" w:hAnsi="宋体" w:eastAsia="宋体"/>
              </w:rPr>
              <w:t>文学阅读与创意表达</w:t>
            </w:r>
          </w:p>
          <w:p w14:paraId="2104A714">
            <w:pPr>
              <w:rPr>
                <w:rFonts w:ascii="宋体" w:hAnsi="宋体" w:eastAsia="宋体"/>
              </w:rPr>
            </w:pPr>
          </w:p>
        </w:tc>
        <w:tc>
          <w:tcPr>
            <w:tcW w:w="5386" w:type="dxa"/>
          </w:tcPr>
          <w:p w14:paraId="34296965">
            <w:pPr>
              <w:ind w:firstLine="420" w:firstLineChars="200"/>
              <w:rPr>
                <w:rFonts w:ascii="宋体" w:hAnsi="宋体" w:eastAsia="宋体"/>
              </w:rPr>
            </w:pPr>
            <w:r>
              <w:rPr>
                <w:rFonts w:hint="eastAsia" w:ascii="宋体" w:hAnsi="宋体" w:eastAsia="宋体"/>
              </w:rPr>
              <w:t>本单元课文围绕“童年美好的回忆”这个主题进行编排。《牛和鹅》、《一只窝囊的大老虎》和《陀螺》三篇精读课文都是从儿童的视角出发，以描写儿童真实的生活情境入手，富有童真童趣，能激发学生对类似体验的回忆。教学时，引导学生遵从自己的真实的生活体验和情感体验，关联学生的真实生活，主动融入文本，感受童年的快乐。</w:t>
            </w:r>
          </w:p>
          <w:p w14:paraId="4A8A6ED3">
            <w:pPr>
              <w:ind w:firstLine="420" w:firstLineChars="200"/>
              <w:rPr>
                <w:rFonts w:ascii="宋体" w:hAnsi="宋体" w:eastAsia="宋体"/>
              </w:rPr>
            </w:pPr>
            <w:r>
              <w:rPr>
                <w:rFonts w:hint="eastAsia" w:ascii="宋体" w:hAnsi="宋体" w:eastAsia="宋体"/>
              </w:rPr>
              <w:t>把精读课文作为习作的最佳例文，</w:t>
            </w:r>
            <w:r>
              <w:rPr>
                <w:rFonts w:ascii="宋体" w:hAnsi="宋体" w:eastAsia="宋体"/>
              </w:rPr>
              <w:t>教学时应通过反复有感情的朗读，使学生感受到童年的乐趣。通过学习对人物的语言、动作、神态的细致刻画，深刻的表现人物性格特点。</w:t>
            </w:r>
            <w:r>
              <w:rPr>
                <w:rFonts w:hint="eastAsia" w:ascii="宋体" w:hAnsi="宋体" w:eastAsia="宋体"/>
              </w:rPr>
              <w:t>直到指导本次活动作文“记一次游戏”时，</w:t>
            </w:r>
            <w:r>
              <w:rPr>
                <w:rFonts w:ascii="宋体" w:hAnsi="宋体" w:eastAsia="宋体"/>
              </w:rPr>
              <w:t>注意引导学生体验童年的乐趣，</w:t>
            </w:r>
            <w:r>
              <w:rPr>
                <w:rFonts w:hint="eastAsia" w:ascii="宋体" w:hAnsi="宋体" w:eastAsia="宋体"/>
              </w:rPr>
              <w:t>用上学到的方法刻画游戏时的情形。</w:t>
            </w:r>
            <w:r>
              <w:rPr>
                <w:rFonts w:ascii="宋体" w:hAnsi="宋体" w:eastAsia="宋体"/>
              </w:rPr>
              <w:t xml:space="preserve"> </w:t>
            </w:r>
          </w:p>
        </w:tc>
      </w:tr>
      <w:tr w14:paraId="3F76C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91" w:type="dxa"/>
          </w:tcPr>
          <w:p w14:paraId="6125BC1F">
            <w:pPr>
              <w:jc w:val="center"/>
              <w:rPr>
                <w:rFonts w:ascii="黑体" w:hAnsi="黑体" w:eastAsia="黑体"/>
                <w:sz w:val="24"/>
                <w:szCs w:val="28"/>
              </w:rPr>
            </w:pPr>
            <w:r>
              <w:rPr>
                <w:rFonts w:hint="eastAsia" w:ascii="黑体" w:hAnsi="黑体" w:eastAsia="黑体"/>
                <w:sz w:val="24"/>
                <w:szCs w:val="28"/>
              </w:rPr>
              <w:t>第七单元</w:t>
            </w:r>
          </w:p>
        </w:tc>
        <w:tc>
          <w:tcPr>
            <w:tcW w:w="2190" w:type="dxa"/>
          </w:tcPr>
          <w:p w14:paraId="7FAEEE8A">
            <w:pPr>
              <w:rPr>
                <w:rFonts w:ascii="宋体" w:hAnsi="宋体" w:eastAsia="宋体"/>
              </w:rPr>
            </w:pPr>
          </w:p>
          <w:p w14:paraId="750218F1">
            <w:pPr>
              <w:rPr>
                <w:rFonts w:ascii="宋体" w:hAnsi="宋体" w:eastAsia="宋体"/>
              </w:rPr>
            </w:pPr>
            <w:r>
              <w:rPr>
                <w:rFonts w:hint="eastAsia" w:ascii="宋体" w:hAnsi="宋体" w:eastAsia="宋体"/>
              </w:rPr>
              <w:t>实用性阅读与交流</w:t>
            </w:r>
          </w:p>
          <w:p w14:paraId="6C83DCA5">
            <w:pPr>
              <w:rPr>
                <w:rFonts w:ascii="宋体" w:hAnsi="宋体" w:eastAsia="宋体"/>
              </w:rPr>
            </w:pPr>
          </w:p>
        </w:tc>
        <w:tc>
          <w:tcPr>
            <w:tcW w:w="5386" w:type="dxa"/>
          </w:tcPr>
          <w:p w14:paraId="19B492F7">
            <w:pPr>
              <w:ind w:firstLine="420" w:firstLineChars="200"/>
              <w:rPr>
                <w:rFonts w:ascii="宋体" w:hAnsi="宋体" w:eastAsia="宋体"/>
              </w:rPr>
            </w:pPr>
            <w:r>
              <w:rPr>
                <w:rFonts w:ascii="宋体" w:hAnsi="宋体" w:eastAsia="宋体"/>
              </w:rPr>
              <w:t>书信是人们交流思想感情，传递信息的重要手段。</w:t>
            </w:r>
            <w:r>
              <w:rPr>
                <w:rFonts w:hint="eastAsia" w:ascii="宋体" w:hAnsi="宋体" w:eastAsia="宋体"/>
              </w:rPr>
              <w:t>本单元习作“写信”是具有实用价值的选题。</w:t>
            </w:r>
            <w:r>
              <w:rPr>
                <w:rFonts w:ascii="宋体" w:hAnsi="宋体" w:eastAsia="宋体"/>
              </w:rPr>
              <w:t>掌握书信的书写方式</w:t>
            </w:r>
            <w:r>
              <w:rPr>
                <w:rFonts w:hint="eastAsia" w:ascii="宋体" w:hAnsi="宋体" w:eastAsia="宋体"/>
              </w:rPr>
              <w:t>，</w:t>
            </w:r>
            <w:r>
              <w:rPr>
                <w:rFonts w:ascii="宋体" w:hAnsi="宋体" w:eastAsia="宋体"/>
              </w:rPr>
              <w:t>把握书信语言的特点，正确</w:t>
            </w:r>
            <w:r>
              <w:rPr>
                <w:rFonts w:hint="eastAsia" w:ascii="宋体" w:hAnsi="宋体" w:eastAsia="宋体"/>
              </w:rPr>
              <w:t>地</w:t>
            </w:r>
            <w:r>
              <w:rPr>
                <w:rFonts w:ascii="宋体" w:hAnsi="宋体" w:eastAsia="宋体"/>
              </w:rPr>
              <w:t>表情达意</w:t>
            </w:r>
            <w:r>
              <w:rPr>
                <w:rFonts w:hint="eastAsia" w:ascii="宋体" w:hAnsi="宋体" w:eastAsia="宋体"/>
              </w:rPr>
              <w:t>，是本次习作的重点。结合现代社会书信的运用场合，可拓展教学</w:t>
            </w:r>
            <w:r>
              <w:rPr>
                <w:rFonts w:ascii="宋体" w:hAnsi="宋体" w:eastAsia="宋体"/>
              </w:rPr>
              <w:t>电子邮件的基本格式，</w:t>
            </w:r>
            <w:r>
              <w:rPr>
                <w:rFonts w:hint="eastAsia" w:ascii="宋体" w:hAnsi="宋体" w:eastAsia="宋体"/>
              </w:rPr>
              <w:t>鼓励学生</w:t>
            </w:r>
            <w:r>
              <w:rPr>
                <w:rFonts w:ascii="宋体" w:hAnsi="宋体" w:eastAsia="宋体"/>
              </w:rPr>
              <w:t>运用书信的形式与人交往，书信练笔。</w:t>
            </w:r>
            <w:r>
              <w:rPr>
                <w:rFonts w:hint="eastAsia" w:ascii="宋体" w:hAnsi="宋体" w:eastAsia="宋体"/>
              </w:rPr>
              <w:t>课外，推荐学生阅读名家名篇中的书信文章，进一步感受书信表情达意的重要作用。</w:t>
            </w:r>
          </w:p>
        </w:tc>
      </w:tr>
      <w:tr w14:paraId="1FF1ED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91" w:type="dxa"/>
          </w:tcPr>
          <w:p w14:paraId="4B884CC9">
            <w:pPr>
              <w:jc w:val="center"/>
              <w:rPr>
                <w:rFonts w:ascii="黑体" w:hAnsi="黑体" w:eastAsia="黑体"/>
                <w:sz w:val="24"/>
                <w:szCs w:val="28"/>
              </w:rPr>
            </w:pPr>
            <w:r>
              <w:rPr>
                <w:rFonts w:hint="eastAsia" w:ascii="黑体" w:hAnsi="黑体" w:eastAsia="黑体"/>
                <w:sz w:val="24"/>
                <w:szCs w:val="28"/>
              </w:rPr>
              <w:t>第八单元</w:t>
            </w:r>
          </w:p>
        </w:tc>
        <w:tc>
          <w:tcPr>
            <w:tcW w:w="2190" w:type="dxa"/>
          </w:tcPr>
          <w:p w14:paraId="46F6984E">
            <w:pPr>
              <w:rPr>
                <w:rFonts w:ascii="宋体" w:hAnsi="宋体" w:eastAsia="宋体"/>
              </w:rPr>
            </w:pPr>
          </w:p>
          <w:p w14:paraId="7D3DC7A4">
            <w:pPr>
              <w:rPr>
                <w:rFonts w:ascii="宋体" w:hAnsi="宋体" w:eastAsia="宋体"/>
              </w:rPr>
            </w:pPr>
            <w:r>
              <w:rPr>
                <w:rFonts w:hint="eastAsia" w:ascii="宋体" w:hAnsi="宋体" w:eastAsia="宋体"/>
              </w:rPr>
              <w:t>文学阅读与创意表达</w:t>
            </w:r>
          </w:p>
          <w:p w14:paraId="4620E094">
            <w:pPr>
              <w:rPr>
                <w:rFonts w:ascii="宋体" w:hAnsi="宋体" w:eastAsia="宋体"/>
              </w:rPr>
            </w:pPr>
          </w:p>
        </w:tc>
        <w:tc>
          <w:tcPr>
            <w:tcW w:w="5386" w:type="dxa"/>
          </w:tcPr>
          <w:p w14:paraId="338001FC">
            <w:pPr>
              <w:ind w:firstLine="420" w:firstLineChars="200"/>
              <w:rPr>
                <w:rFonts w:ascii="宋体" w:hAnsi="宋体" w:eastAsia="宋体"/>
              </w:rPr>
            </w:pPr>
            <w:r>
              <w:rPr>
                <w:rFonts w:hint="eastAsia" w:ascii="宋体" w:hAnsi="宋体" w:eastAsia="宋体"/>
              </w:rPr>
              <w:t>本单元以“历史故事”为主题，以“了解故事情节，简要复述课文”为语文要素。编排的课文全部指向历史故事。教学时，善于抓住人物的行动、语言等把握故事情节，了解刻画人物的方法，同时在复述课文的过程中引导学生逐渐感受中华传统文化的魅力。课外大量阅读同类型的历史故事，拓展眼界。</w:t>
            </w:r>
          </w:p>
          <w:p w14:paraId="76546D4C">
            <w:pPr>
              <w:ind w:firstLine="420" w:firstLineChars="200"/>
              <w:rPr>
                <w:rFonts w:ascii="宋体" w:hAnsi="宋体" w:eastAsia="宋体"/>
              </w:rPr>
            </w:pPr>
            <w:r>
              <w:rPr>
                <w:rFonts w:hint="eastAsia" w:ascii="宋体" w:hAnsi="宋体" w:eastAsia="宋体"/>
              </w:rPr>
              <w:t>对于写的挖掘，可以利用《西门豹治邺》课后的阅读链接，尝试根据剧本的开头改编课文，小组合作编写剧本，使学生进一步熟悉情节的发展以及西门豹惩治恶人的巧妙。</w:t>
            </w:r>
          </w:p>
        </w:tc>
      </w:tr>
    </w:tbl>
    <w:p w14:paraId="1F23C46A">
      <w:pPr>
        <w:ind w:firstLine="1050" w:firstLineChars="500"/>
      </w:pPr>
    </w:p>
    <w:p w14:paraId="3A32E8C8">
      <w:pPr>
        <w:ind w:firstLine="840" w:firstLineChars="400"/>
        <w:rPr>
          <w:rFonts w:ascii="Arial" w:hAnsi="Arial" w:eastAsia="宋体"/>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Arial">
    <w:panose1 w:val="020B0604020202020204"/>
    <w:charset w:val="00"/>
    <w:family w:val="swiss"/>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6BB4"/>
    <w:rsid w:val="0001597D"/>
    <w:rsid w:val="0006759E"/>
    <w:rsid w:val="00075F6C"/>
    <w:rsid w:val="000B05BD"/>
    <w:rsid w:val="000C459C"/>
    <w:rsid w:val="001060EE"/>
    <w:rsid w:val="00171AF2"/>
    <w:rsid w:val="00214BB2"/>
    <w:rsid w:val="002A64CA"/>
    <w:rsid w:val="002E545B"/>
    <w:rsid w:val="0033123F"/>
    <w:rsid w:val="003672CE"/>
    <w:rsid w:val="00371AEC"/>
    <w:rsid w:val="00381046"/>
    <w:rsid w:val="004623C0"/>
    <w:rsid w:val="004E74B0"/>
    <w:rsid w:val="00554719"/>
    <w:rsid w:val="005C39AD"/>
    <w:rsid w:val="00610BFB"/>
    <w:rsid w:val="006363A3"/>
    <w:rsid w:val="00683351"/>
    <w:rsid w:val="006B4DC8"/>
    <w:rsid w:val="006C595B"/>
    <w:rsid w:val="00737613"/>
    <w:rsid w:val="007676C6"/>
    <w:rsid w:val="00785360"/>
    <w:rsid w:val="007C0F5D"/>
    <w:rsid w:val="007D6C0D"/>
    <w:rsid w:val="007E4CCB"/>
    <w:rsid w:val="008B6BB4"/>
    <w:rsid w:val="008C4C31"/>
    <w:rsid w:val="008D79F0"/>
    <w:rsid w:val="00911C4C"/>
    <w:rsid w:val="009143AC"/>
    <w:rsid w:val="00922E13"/>
    <w:rsid w:val="00933C1C"/>
    <w:rsid w:val="009824A1"/>
    <w:rsid w:val="00982858"/>
    <w:rsid w:val="00991F9D"/>
    <w:rsid w:val="009F6654"/>
    <w:rsid w:val="00A04ABD"/>
    <w:rsid w:val="00A170FC"/>
    <w:rsid w:val="00A20046"/>
    <w:rsid w:val="00AE7F19"/>
    <w:rsid w:val="00B13001"/>
    <w:rsid w:val="00C22F04"/>
    <w:rsid w:val="00C37E63"/>
    <w:rsid w:val="00C66514"/>
    <w:rsid w:val="00C77BFB"/>
    <w:rsid w:val="00CB6556"/>
    <w:rsid w:val="00CC7518"/>
    <w:rsid w:val="00D42FE8"/>
    <w:rsid w:val="00D72070"/>
    <w:rsid w:val="00D95B8E"/>
    <w:rsid w:val="00DB2659"/>
    <w:rsid w:val="00DF7EF0"/>
    <w:rsid w:val="00E408C1"/>
    <w:rsid w:val="00E80286"/>
    <w:rsid w:val="00F2024F"/>
    <w:rsid w:val="00F218FE"/>
    <w:rsid w:val="00F71429"/>
    <w:rsid w:val="00F844A9"/>
    <w:rsid w:val="00F9343E"/>
    <w:rsid w:val="00F93D8B"/>
    <w:rsid w:val="00FF67A4"/>
    <w:rsid w:val="1BDC14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tabs>
        <w:tab w:val="center" w:pos="4153"/>
        <w:tab w:val="right" w:pos="8306"/>
      </w:tabs>
      <w:snapToGrid w:val="0"/>
      <w:jc w:val="center"/>
    </w:pPr>
    <w:rPr>
      <w:sz w:val="18"/>
      <w:szCs w:val="18"/>
    </w:rPr>
  </w:style>
  <w:style w:type="table" w:styleId="5">
    <w:name w:val="Table Grid"/>
    <w:basedOn w:val="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正文1"/>
    <w:qFormat/>
    <w:uiPriority w:val="0"/>
    <w:pPr>
      <w:jc w:val="both"/>
    </w:pPr>
    <w:rPr>
      <w:rFonts w:ascii="Arial" w:hAnsi="Arial" w:eastAsia="宋体" w:cs="Arial"/>
      <w:kern w:val="2"/>
      <w:sz w:val="21"/>
      <w:szCs w:val="21"/>
      <w:lang w:val="en-US" w:eastAsia="zh-CN" w:bidi="ar-SA"/>
      <w14:ligatures w14:val="standardContextual"/>
    </w:rPr>
  </w:style>
  <w:style w:type="character" w:customStyle="1" w:styleId="8">
    <w:name w:val="页眉 字符"/>
    <w:basedOn w:val="6"/>
    <w:link w:val="3"/>
    <w:qFormat/>
    <w:uiPriority w:val="99"/>
    <w:rPr>
      <w:sz w:val="18"/>
      <w:szCs w:val="18"/>
    </w:rPr>
  </w:style>
  <w:style w:type="character" w:customStyle="1" w:styleId="9">
    <w:name w:val="页脚 字符"/>
    <w:basedOn w:val="6"/>
    <w:link w:val="2"/>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2535</Words>
  <Characters>2538</Characters>
  <Lines>18</Lines>
  <Paragraphs>5</Paragraphs>
  <TotalTime>463</TotalTime>
  <ScaleCrop>false</ScaleCrop>
  <LinksUpToDate>false</LinksUpToDate>
  <CharactersWithSpaces>2563</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2024-03-20T04:57:00Z</dcterms:created>
  <dc:creator>柳 玥</dc:creator>
  <cp:lastModifiedBy>柳小九</cp:lastModifiedBy>
  <cp:lastPrinted>2024-12-23T08:10:12Z</cp:lastPrinted>
  <dcterms:modified xsi:type="dcterms:W3CDTF">2024-12-23T08:23:36Z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eyJoZGlkIjoiMzU1ZDJkZDMwMjE4NjFlNDVkODAwMmE3M2UyZTgzYzEiLCJ1c2VySWQiOiIzMzgwNDg3MzIifQ==</vt:lpwstr>
  </property>
  <property fmtid="{D5CDD505-2E9C-101B-9397-08002B2CF9AE}" pid="3" name="KSOProductBuildVer">
    <vt:lpwstr>2052-12.1.0.19302</vt:lpwstr>
  </property>
  <property fmtid="{D5CDD505-2E9C-101B-9397-08002B2CF9AE}" pid="4" name="ICV">
    <vt:lpwstr>7C5F31A863954FB1B75E3EC8DBB026C1_12</vt:lpwstr>
  </property>
</Properties>
</file>