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776D06" w14:textId="77777777" w:rsidR="0072447E" w:rsidRDefault="00000000">
      <w:pPr>
        <w:spacing w:line="300" w:lineRule="exact"/>
        <w:jc w:val="center"/>
        <w:rPr>
          <w:rFonts w:eastAsia="黑体"/>
          <w:b/>
          <w:bCs/>
          <w:color w:val="000000"/>
          <w:sz w:val="32"/>
        </w:rPr>
      </w:pPr>
      <w:r>
        <w:rPr>
          <w:rFonts w:eastAsia="黑体" w:hint="eastAsia"/>
          <w:b/>
          <w:bCs/>
          <w:color w:val="000000"/>
          <w:sz w:val="32"/>
        </w:rPr>
        <w:t>常州市新北区新桥街道中心幼儿园西阆苑幼儿园周日活动安排</w:t>
      </w:r>
    </w:p>
    <w:p w14:paraId="52636A0B" w14:textId="77777777" w:rsidR="0072447E" w:rsidRDefault="00000000">
      <w:pPr>
        <w:wordWrap w:val="0"/>
        <w:spacing w:line="300" w:lineRule="exact"/>
        <w:ind w:firstLineChars="696" w:firstLine="1462"/>
        <w:jc w:val="right"/>
        <w:rPr>
          <w:rFonts w:ascii="宋体" w:hAnsi="宋体" w:hint="eastAsia"/>
          <w:color w:val="000000"/>
          <w:szCs w:val="21"/>
        </w:rPr>
      </w:pPr>
      <w:r>
        <w:rPr>
          <w:rFonts w:ascii="宋体" w:hAnsi="宋体" w:hint="eastAsia"/>
          <w:color w:val="000000"/>
          <w:szCs w:val="21"/>
          <w:u w:val="single"/>
        </w:rPr>
        <w:t>小四</w:t>
      </w:r>
      <w:r>
        <w:rPr>
          <w:rFonts w:ascii="宋体" w:hAnsi="宋体" w:hint="eastAsia"/>
          <w:color w:val="000000"/>
          <w:szCs w:val="21"/>
        </w:rPr>
        <w:t>班</w:t>
      </w:r>
      <w:r>
        <w:rPr>
          <w:rFonts w:ascii="宋体" w:hAnsi="宋体" w:hint="eastAsia"/>
          <w:color w:val="000000"/>
          <w:szCs w:val="21"/>
          <w:u w:val="single"/>
        </w:rPr>
        <w:t xml:space="preserve">  2025 </w:t>
      </w:r>
      <w:r>
        <w:rPr>
          <w:rFonts w:ascii="宋体" w:hAnsi="宋体" w:hint="eastAsia"/>
          <w:color w:val="000000"/>
        </w:rPr>
        <w:t>年</w:t>
      </w:r>
      <w:r>
        <w:rPr>
          <w:rFonts w:ascii="宋体" w:hAnsi="宋体" w:hint="eastAsia"/>
          <w:color w:val="000000"/>
          <w:u w:val="single"/>
        </w:rPr>
        <w:t xml:space="preserve"> 1 </w:t>
      </w:r>
      <w:r>
        <w:rPr>
          <w:rFonts w:ascii="宋体" w:hAnsi="宋体" w:hint="eastAsia"/>
          <w:color w:val="000000"/>
        </w:rPr>
        <w:t>月</w:t>
      </w:r>
      <w:r>
        <w:rPr>
          <w:rFonts w:ascii="宋体" w:hAnsi="宋体" w:hint="eastAsia"/>
          <w:color w:val="000000"/>
          <w:u w:val="single"/>
        </w:rPr>
        <w:t xml:space="preserve"> 6 </w:t>
      </w:r>
      <w:r>
        <w:rPr>
          <w:rFonts w:ascii="宋体" w:hAnsi="宋体" w:hint="eastAsia"/>
          <w:color w:val="000000"/>
        </w:rPr>
        <w:t>日</w:t>
      </w:r>
      <w:r>
        <w:rPr>
          <w:rFonts w:ascii="宋体" w:hAnsi="宋体"/>
          <w:color w:val="000000"/>
        </w:rPr>
        <w:t>—</w:t>
      </w:r>
      <w:r>
        <w:rPr>
          <w:rFonts w:ascii="宋体" w:hAnsi="宋体" w:hint="eastAsia"/>
          <w:color w:val="000000"/>
          <w:u w:val="single"/>
        </w:rPr>
        <w:t xml:space="preserve"> 1 </w:t>
      </w:r>
      <w:r>
        <w:rPr>
          <w:rFonts w:ascii="宋体" w:hAnsi="宋体" w:hint="eastAsia"/>
          <w:color w:val="000000"/>
        </w:rPr>
        <w:t>月</w:t>
      </w:r>
      <w:r>
        <w:rPr>
          <w:rFonts w:ascii="宋体" w:hAnsi="宋体" w:hint="eastAsia"/>
          <w:color w:val="000000"/>
          <w:u w:val="single"/>
        </w:rPr>
        <w:t xml:space="preserve"> 10 </w:t>
      </w:r>
      <w:r>
        <w:rPr>
          <w:rFonts w:ascii="宋体" w:hAnsi="宋体" w:hint="eastAsia"/>
          <w:color w:val="000000"/>
        </w:rPr>
        <w:t>日</w:t>
      </w:r>
      <w:r>
        <w:rPr>
          <w:rFonts w:ascii="宋体" w:hAnsi="宋体" w:hint="eastAsia"/>
          <w:color w:val="000000"/>
          <w:szCs w:val="21"/>
        </w:rPr>
        <w:t>第</w:t>
      </w:r>
      <w:r>
        <w:rPr>
          <w:rFonts w:ascii="宋体" w:hAnsi="宋体" w:hint="eastAsia"/>
          <w:color w:val="000000"/>
          <w:szCs w:val="21"/>
          <w:u w:val="single"/>
        </w:rPr>
        <w:t>十九</w:t>
      </w:r>
      <w:r>
        <w:rPr>
          <w:rFonts w:ascii="宋体" w:hAnsi="宋体" w:hint="eastAsia"/>
          <w:color w:val="000000"/>
          <w:szCs w:val="21"/>
        </w:rPr>
        <w:t>周</w:t>
      </w:r>
    </w:p>
    <w:tbl>
      <w:tblPr>
        <w:tblpPr w:leftFromText="180" w:rightFromText="180" w:vertAnchor="text" w:horzAnchor="margin" w:tblpXSpec="center" w:tblpY="26"/>
        <w:tblW w:w="10314"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092"/>
        <w:gridCol w:w="8788"/>
      </w:tblGrid>
      <w:tr w:rsidR="0072447E" w14:paraId="6F4A39A0" w14:textId="77777777">
        <w:trPr>
          <w:cantSplit/>
          <w:trHeight w:val="2027"/>
        </w:trPr>
        <w:tc>
          <w:tcPr>
            <w:tcW w:w="1526" w:type="dxa"/>
            <w:gridSpan w:val="2"/>
            <w:vMerge w:val="restart"/>
            <w:tcBorders>
              <w:top w:val="single" w:sz="4" w:space="0" w:color="auto"/>
              <w:right w:val="single" w:sz="4" w:space="0" w:color="auto"/>
            </w:tcBorders>
            <w:vAlign w:val="center"/>
          </w:tcPr>
          <w:p w14:paraId="59A6C4F5" w14:textId="77777777" w:rsidR="0072447E" w:rsidRDefault="00000000">
            <w:pPr>
              <w:pStyle w:val="a3"/>
              <w:spacing w:after="0" w:line="300" w:lineRule="exact"/>
              <w:rPr>
                <w:rFonts w:ascii="宋体" w:hAnsi="宋体" w:cs="宋体" w:hint="eastAsia"/>
                <w:color w:val="000000" w:themeColor="text1"/>
                <w:kern w:val="2"/>
                <w:sz w:val="21"/>
                <w:szCs w:val="21"/>
              </w:rPr>
            </w:pPr>
            <w:r>
              <w:rPr>
                <w:rFonts w:ascii="宋体" w:hAnsi="宋体" w:cs="宋体" w:hint="eastAsia"/>
                <w:color w:val="000000" w:themeColor="text1"/>
                <w:kern w:val="2"/>
                <w:sz w:val="21"/>
                <w:szCs w:val="21"/>
              </w:rPr>
              <w:t>本周主题：</w:t>
            </w:r>
          </w:p>
          <w:p w14:paraId="3E8711EE" w14:textId="77777777" w:rsidR="0072447E" w:rsidRDefault="00000000">
            <w:pPr>
              <w:pStyle w:val="a3"/>
              <w:spacing w:after="0" w:line="300" w:lineRule="exact"/>
              <w:rPr>
                <w:rFonts w:ascii="宋体" w:hAnsi="宋体" w:cs="宋体" w:hint="eastAsia"/>
                <w:color w:val="000000" w:themeColor="text1"/>
                <w:kern w:val="2"/>
                <w:sz w:val="21"/>
                <w:szCs w:val="21"/>
              </w:rPr>
            </w:pPr>
            <w:r>
              <w:rPr>
                <w:rFonts w:ascii="宋体" w:hAnsi="宋体" w:cs="宋体" w:hint="eastAsia"/>
                <w:kern w:val="2"/>
                <w:sz w:val="21"/>
                <w:szCs w:val="21"/>
              </w:rPr>
              <w:t>冬天到（三）</w:t>
            </w:r>
          </w:p>
        </w:tc>
        <w:tc>
          <w:tcPr>
            <w:tcW w:w="8788" w:type="dxa"/>
            <w:tcBorders>
              <w:top w:val="single" w:sz="4" w:space="0" w:color="auto"/>
              <w:left w:val="single" w:sz="4" w:space="0" w:color="auto"/>
              <w:bottom w:val="single" w:sz="4" w:space="0" w:color="auto"/>
            </w:tcBorders>
          </w:tcPr>
          <w:p w14:paraId="5B981F09" w14:textId="77777777" w:rsidR="0072447E" w:rsidRDefault="00000000">
            <w:pPr>
              <w:spacing w:line="300" w:lineRule="exact"/>
              <w:jc w:val="left"/>
              <w:rPr>
                <w:rFonts w:ascii="宋体" w:hAnsi="宋体" w:cs="宋体" w:hint="eastAsia"/>
                <w:color w:val="000000" w:themeColor="text1"/>
                <w:szCs w:val="21"/>
              </w:rPr>
            </w:pPr>
            <w:r>
              <w:rPr>
                <w:rFonts w:ascii="宋体" w:hAnsi="宋体" w:cs="宋体" w:hint="eastAsia"/>
                <w:color w:val="000000" w:themeColor="text1"/>
                <w:szCs w:val="21"/>
              </w:rPr>
              <w:t>幼儿基础分析：</w:t>
            </w:r>
          </w:p>
          <w:p w14:paraId="7FE5633C" w14:textId="20409D33" w:rsidR="0072447E" w:rsidRDefault="00000000">
            <w:pPr>
              <w:spacing w:line="300" w:lineRule="exact"/>
              <w:ind w:firstLineChars="200" w:firstLine="420"/>
              <w:jc w:val="left"/>
              <w:rPr>
                <w:rFonts w:ascii="宋体" w:hAnsi="宋体" w:cs="宋体" w:hint="eastAsia"/>
                <w:color w:val="000000" w:themeColor="text1"/>
                <w:szCs w:val="21"/>
              </w:rPr>
            </w:pPr>
            <w:r>
              <w:rPr>
                <w:rFonts w:ascii="宋体" w:hAnsi="宋体" w:cs="宋体" w:hint="eastAsia"/>
                <w:color w:val="000000" w:themeColor="text1"/>
                <w:szCs w:val="21"/>
              </w:rPr>
              <w:t>通过上周的活动，孩子们知道了冬天是一年四季中最冷的季节，知道要通过运动来锻炼身体和取暖。在一次分享交流中我们了解到，有15名幼儿知道冬天要围上温暖的围巾</w:t>
            </w:r>
            <w:r w:rsidR="00192821">
              <w:rPr>
                <w:rFonts w:ascii="宋体" w:hAnsi="宋体" w:cs="宋体" w:hint="eastAsia"/>
                <w:color w:val="000000" w:themeColor="text1"/>
                <w:szCs w:val="21"/>
              </w:rPr>
              <w:t>和手套</w:t>
            </w:r>
            <w:r>
              <w:rPr>
                <w:rFonts w:ascii="宋体" w:hAnsi="宋体" w:cs="宋体" w:hint="eastAsia"/>
                <w:color w:val="000000" w:themeColor="text1"/>
                <w:szCs w:val="21"/>
              </w:rPr>
              <w:t>；14名幼儿早晨来园会戴着不同的帽子</w:t>
            </w:r>
            <w:r w:rsidR="00192821">
              <w:rPr>
                <w:rFonts w:ascii="宋体" w:hAnsi="宋体" w:cs="宋体" w:hint="eastAsia"/>
                <w:color w:val="000000" w:themeColor="text1"/>
                <w:szCs w:val="21"/>
              </w:rPr>
              <w:t>，穿上马甲</w:t>
            </w:r>
            <w:r>
              <w:rPr>
                <w:rFonts w:ascii="宋体" w:hAnsi="宋体" w:cs="宋体" w:hint="eastAsia"/>
                <w:color w:val="000000" w:themeColor="text1"/>
                <w:szCs w:val="21"/>
              </w:rPr>
              <w:t>；25名幼儿知道冬天要穿上厚厚的外套</w:t>
            </w:r>
            <w:r w:rsidR="00192821">
              <w:rPr>
                <w:rFonts w:ascii="宋体" w:hAnsi="宋体" w:cs="宋体" w:hint="eastAsia"/>
                <w:color w:val="000000" w:themeColor="text1"/>
                <w:szCs w:val="21"/>
              </w:rPr>
              <w:t>、开空调、开取暖器</w:t>
            </w:r>
            <w:r>
              <w:rPr>
                <w:rFonts w:ascii="宋体" w:hAnsi="宋体" w:cs="宋体" w:hint="eastAsia"/>
                <w:color w:val="000000" w:themeColor="text1"/>
                <w:szCs w:val="21"/>
              </w:rPr>
              <w:t>取暖</w:t>
            </w:r>
            <w:r>
              <w:rPr>
                <w:rFonts w:ascii="宋体" w:hAnsi="宋体" w:cs="宋体"/>
                <w:color w:val="000000" w:themeColor="text1"/>
                <w:szCs w:val="21"/>
              </w:rPr>
              <w:t>……</w:t>
            </w:r>
            <w:r>
              <w:rPr>
                <w:rFonts w:ascii="宋体" w:hAnsi="宋体" w:cs="宋体" w:hint="eastAsia"/>
                <w:color w:val="000000" w:themeColor="text1"/>
                <w:szCs w:val="21"/>
              </w:rPr>
              <w:t>孩子们对生活中冬天的防寒保暖用品产生了浓厚的兴趣，本周我们将继续围绕“温暖的冬天”主题，</w:t>
            </w:r>
            <w:r>
              <w:rPr>
                <w:rFonts w:ascii="宋体" w:hAnsi="宋体" w:cs="宋体" w:hint="eastAsia"/>
                <w:color w:val="000000"/>
                <w:szCs w:val="21"/>
                <w:shd w:val="clear" w:color="auto" w:fill="FFFFFF"/>
              </w:rPr>
              <w:t>通过各种活动的开展</w:t>
            </w:r>
            <w:r>
              <w:rPr>
                <w:rFonts w:ascii="宋体" w:hAnsi="宋体" w:cs="宋体" w:hint="eastAsia"/>
                <w:color w:val="000000" w:themeColor="text1"/>
                <w:szCs w:val="21"/>
              </w:rPr>
              <w:t>，帮助孩子们进一步了解冬季保暖的重要性和一些常见保暖物品的用途，</w:t>
            </w:r>
            <w:r>
              <w:rPr>
                <w:rFonts w:ascii="宋体" w:hAnsi="宋体" w:cs="宋体" w:hint="eastAsia"/>
                <w:color w:val="000000"/>
                <w:szCs w:val="21"/>
                <w:shd w:val="clear" w:color="auto" w:fill="FFFFFF"/>
              </w:rPr>
              <w:t>学习实用的保暖小技巧，从而培养他们对不同气候的适应能力，让这个冬天变得“温暖”而充满乐趣。</w:t>
            </w:r>
          </w:p>
        </w:tc>
      </w:tr>
      <w:tr w:rsidR="0072447E" w14:paraId="7A0DB5DC" w14:textId="77777777">
        <w:trPr>
          <w:cantSplit/>
          <w:trHeight w:val="849"/>
        </w:trPr>
        <w:tc>
          <w:tcPr>
            <w:tcW w:w="1526" w:type="dxa"/>
            <w:gridSpan w:val="2"/>
            <w:vMerge/>
            <w:tcBorders>
              <w:bottom w:val="single" w:sz="4" w:space="0" w:color="auto"/>
              <w:right w:val="single" w:sz="4" w:space="0" w:color="auto"/>
            </w:tcBorders>
            <w:vAlign w:val="center"/>
          </w:tcPr>
          <w:p w14:paraId="469989C5" w14:textId="77777777" w:rsidR="0072447E" w:rsidRDefault="0072447E">
            <w:pPr>
              <w:widowControl/>
              <w:spacing w:line="300" w:lineRule="exact"/>
              <w:jc w:val="left"/>
              <w:rPr>
                <w:rFonts w:ascii="宋体" w:hAnsi="宋体" w:cs="宋体" w:hint="eastAsia"/>
                <w:color w:val="000000" w:themeColor="text1"/>
                <w:szCs w:val="21"/>
              </w:rPr>
            </w:pPr>
          </w:p>
        </w:tc>
        <w:tc>
          <w:tcPr>
            <w:tcW w:w="8788" w:type="dxa"/>
            <w:tcBorders>
              <w:top w:val="single" w:sz="4" w:space="0" w:color="auto"/>
              <w:left w:val="single" w:sz="4" w:space="0" w:color="auto"/>
              <w:bottom w:val="single" w:sz="4" w:space="0" w:color="auto"/>
            </w:tcBorders>
          </w:tcPr>
          <w:p w14:paraId="006F9782" w14:textId="77777777" w:rsidR="0072447E" w:rsidRDefault="00000000">
            <w:pPr>
              <w:widowControl/>
              <w:spacing w:line="300" w:lineRule="exact"/>
              <w:jc w:val="left"/>
              <w:rPr>
                <w:rFonts w:ascii="宋体" w:hAnsi="宋体" w:hint="eastAsia"/>
                <w:bCs/>
                <w:szCs w:val="21"/>
              </w:rPr>
            </w:pPr>
            <w:r>
              <w:rPr>
                <w:rFonts w:ascii="宋体" w:hAnsi="宋体" w:hint="eastAsia"/>
                <w:bCs/>
                <w:szCs w:val="21"/>
              </w:rPr>
              <w:t>周发展目标：</w:t>
            </w:r>
          </w:p>
          <w:p w14:paraId="37C49DFD" w14:textId="77777777" w:rsidR="0072447E" w:rsidRDefault="00000000">
            <w:pPr>
              <w:widowControl/>
              <w:spacing w:line="300" w:lineRule="exact"/>
              <w:jc w:val="left"/>
              <w:rPr>
                <w:rFonts w:ascii="宋体" w:hAnsi="宋体" w:hint="eastAsia"/>
                <w:bCs/>
                <w:szCs w:val="21"/>
              </w:rPr>
            </w:pPr>
            <w:r>
              <w:rPr>
                <w:rFonts w:ascii="宋体" w:hAnsi="宋体" w:hint="eastAsia"/>
                <w:bCs/>
                <w:szCs w:val="21"/>
              </w:rPr>
              <w:t>1.进一步观察冬季环境的变化，体验冬季的乐趣。</w:t>
            </w:r>
          </w:p>
          <w:p w14:paraId="79C36BF5" w14:textId="77777777" w:rsidR="0072447E" w:rsidRDefault="00000000">
            <w:pPr>
              <w:widowControl/>
              <w:spacing w:line="300" w:lineRule="exact"/>
              <w:jc w:val="left"/>
              <w:rPr>
                <w:rFonts w:ascii="宋体" w:hAnsi="宋体" w:hint="eastAsia"/>
                <w:bCs/>
                <w:szCs w:val="21"/>
              </w:rPr>
            </w:pPr>
            <w:r>
              <w:rPr>
                <w:rFonts w:ascii="宋体" w:hAnsi="宋体" w:hint="eastAsia"/>
                <w:bCs/>
                <w:szCs w:val="21"/>
              </w:rPr>
              <w:t>2.了解冬天的保暖用品，知道它们的作用，掌握它们的使用方法。</w:t>
            </w:r>
          </w:p>
          <w:p w14:paraId="04236820" w14:textId="77777777" w:rsidR="0072447E" w:rsidRDefault="00000000">
            <w:pPr>
              <w:widowControl/>
              <w:spacing w:line="300" w:lineRule="exact"/>
              <w:jc w:val="left"/>
              <w:rPr>
                <w:rFonts w:ascii="宋体" w:hAnsi="宋体" w:hint="eastAsia"/>
                <w:bCs/>
                <w:szCs w:val="21"/>
              </w:rPr>
            </w:pPr>
            <w:r>
              <w:rPr>
                <w:rFonts w:ascii="宋体" w:hAnsi="宋体" w:hint="eastAsia"/>
                <w:bCs/>
                <w:szCs w:val="21"/>
              </w:rPr>
              <w:t>3.通过绘画和手工制作活动，创意制作冬季保暖用品，增强他们的动手能力和创造力。</w:t>
            </w:r>
          </w:p>
          <w:p w14:paraId="508A6342" w14:textId="77777777" w:rsidR="0072447E" w:rsidRDefault="00000000">
            <w:pPr>
              <w:widowControl/>
              <w:spacing w:line="300" w:lineRule="exact"/>
              <w:jc w:val="left"/>
              <w:rPr>
                <w:rFonts w:ascii="宋体" w:hAnsi="宋体" w:cs="宋体" w:hint="eastAsia"/>
                <w:color w:val="000000"/>
                <w:lang w:bidi="ar"/>
              </w:rPr>
            </w:pPr>
            <w:r>
              <w:rPr>
                <w:rFonts w:ascii="宋体" w:hAnsi="宋体" w:hint="eastAsia"/>
                <w:bCs/>
                <w:szCs w:val="21"/>
              </w:rPr>
              <w:t>4.学习冬季相关的安全知识，如防寒保暖、防止滑倒等，增强自我保护意识。</w:t>
            </w:r>
          </w:p>
        </w:tc>
      </w:tr>
      <w:tr w:rsidR="0072447E" w14:paraId="67920D06" w14:textId="77777777">
        <w:trPr>
          <w:cantSplit/>
          <w:trHeight w:val="1235"/>
        </w:trPr>
        <w:tc>
          <w:tcPr>
            <w:tcW w:w="1526" w:type="dxa"/>
            <w:gridSpan w:val="2"/>
            <w:tcBorders>
              <w:top w:val="single" w:sz="4" w:space="0" w:color="auto"/>
              <w:bottom w:val="single" w:sz="4" w:space="0" w:color="auto"/>
              <w:right w:val="single" w:sz="4" w:space="0" w:color="auto"/>
            </w:tcBorders>
            <w:vAlign w:val="center"/>
          </w:tcPr>
          <w:p w14:paraId="0D2CD55B"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环境创设</w:t>
            </w:r>
          </w:p>
        </w:tc>
        <w:tc>
          <w:tcPr>
            <w:tcW w:w="8788" w:type="dxa"/>
            <w:tcBorders>
              <w:top w:val="single" w:sz="4" w:space="0" w:color="auto"/>
              <w:left w:val="single" w:sz="4" w:space="0" w:color="auto"/>
              <w:bottom w:val="single" w:sz="4" w:space="0" w:color="auto"/>
            </w:tcBorders>
            <w:vAlign w:val="center"/>
          </w:tcPr>
          <w:p w14:paraId="0002B457" w14:textId="77777777" w:rsidR="0072447E" w:rsidRDefault="00000000">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区域投放材料：</w:t>
            </w:r>
          </w:p>
          <w:p w14:paraId="22F05F72" w14:textId="77777777" w:rsidR="0072447E" w:rsidRDefault="00000000">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1.主题</w:t>
            </w:r>
            <w:r>
              <w:rPr>
                <w:rFonts w:ascii="宋体" w:hAnsi="宋体" w:cs="宋体" w:hint="eastAsia"/>
                <w:color w:val="000000" w:themeColor="text1"/>
                <w:szCs w:val="21"/>
                <w:lang w:eastAsia="zh-Hans"/>
              </w:rPr>
              <w:t>环境</w:t>
            </w:r>
            <w:r>
              <w:rPr>
                <w:rFonts w:ascii="宋体" w:hAnsi="宋体" w:cs="宋体" w:hint="eastAsia"/>
                <w:color w:val="000000" w:themeColor="text1"/>
                <w:szCs w:val="21"/>
              </w:rPr>
              <w:t>：展示幼儿在主题中进行的调查表以及制作的各类不同保暖物品，如小手套、围巾、帽子等等。</w:t>
            </w:r>
          </w:p>
          <w:p w14:paraId="387D469D" w14:textId="77777777" w:rsidR="0072447E" w:rsidRDefault="00000000">
            <w:pPr>
              <w:pStyle w:val="a9"/>
              <w:shd w:val="clear" w:color="auto" w:fill="FFFFFF"/>
              <w:spacing w:before="0" w:beforeAutospacing="0" w:after="0" w:afterAutospacing="0" w:line="300" w:lineRule="exact"/>
              <w:jc w:val="both"/>
              <w:rPr>
                <w:rFonts w:hint="eastAsia"/>
                <w:color w:val="000000" w:themeColor="text1"/>
                <w:sz w:val="21"/>
                <w:szCs w:val="21"/>
              </w:rPr>
            </w:pPr>
            <w:r>
              <w:rPr>
                <w:rFonts w:hint="eastAsia"/>
                <w:color w:val="000000" w:themeColor="text1"/>
                <w:sz w:val="21"/>
                <w:szCs w:val="21"/>
              </w:rPr>
              <w:t>2.</w:t>
            </w:r>
            <w:r>
              <w:rPr>
                <w:rFonts w:hint="eastAsia"/>
                <w:color w:val="000000" w:themeColor="text1"/>
                <w:sz w:val="21"/>
                <w:szCs w:val="21"/>
                <w:lang w:eastAsia="zh-Hans"/>
              </w:rPr>
              <w:t>区域材料</w:t>
            </w:r>
            <w:r>
              <w:rPr>
                <w:color w:val="000000" w:themeColor="text1"/>
                <w:sz w:val="21"/>
                <w:szCs w:val="21"/>
                <w:lang w:eastAsia="zh-Hans"/>
              </w:rPr>
              <w:t>：</w:t>
            </w:r>
            <w:r>
              <w:rPr>
                <w:rFonts w:hint="eastAsia"/>
                <w:color w:val="000000" w:themeColor="text1"/>
                <w:sz w:val="21"/>
                <w:szCs w:val="21"/>
              </w:rPr>
              <w:t>建构区利用多种积木，如：雪花片、原色积木等，建构“</w:t>
            </w:r>
            <w:r>
              <w:rPr>
                <w:rFonts w:hint="eastAsia"/>
                <w:szCs w:val="21"/>
              </w:rPr>
              <w:t>暖冬大</w:t>
            </w:r>
            <w:r>
              <w:rPr>
                <w:rFonts w:hint="eastAsia"/>
                <w:color w:val="000000" w:themeColor="text1"/>
                <w:sz w:val="21"/>
                <w:szCs w:val="21"/>
              </w:rPr>
              <w:t>商铺”等；美工区利用柜面展示幼儿制作的各类彩色创意作品，如冬棉衣、花围巾等；益智区提供“夹袜子”游戏材料，供幼儿对袜子配对进行探究；阅读区提供《冬天里的故事》、《给小树穿棉袄》等图书；娃娃家提供娃娃、小床、电话等供幼儿自由玩耍，利用围巾、手套、帽子等等让幼儿模仿大人打扮自己、照顾宝宝。</w:t>
            </w:r>
          </w:p>
        </w:tc>
      </w:tr>
      <w:tr w:rsidR="0072447E" w14:paraId="67F9A42F" w14:textId="77777777">
        <w:trPr>
          <w:cantSplit/>
          <w:trHeight w:val="1156"/>
        </w:trPr>
        <w:tc>
          <w:tcPr>
            <w:tcW w:w="1526" w:type="dxa"/>
            <w:gridSpan w:val="2"/>
            <w:tcBorders>
              <w:top w:val="single" w:sz="4" w:space="0" w:color="auto"/>
              <w:bottom w:val="single" w:sz="4" w:space="0" w:color="auto"/>
              <w:right w:val="single" w:sz="4" w:space="0" w:color="auto"/>
            </w:tcBorders>
            <w:vAlign w:val="center"/>
          </w:tcPr>
          <w:p w14:paraId="6C61FF77"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自我服务与自主管理</w:t>
            </w:r>
          </w:p>
        </w:tc>
        <w:tc>
          <w:tcPr>
            <w:tcW w:w="8788" w:type="dxa"/>
            <w:tcBorders>
              <w:top w:val="single" w:sz="4" w:space="0" w:color="auto"/>
              <w:left w:val="single" w:sz="4" w:space="0" w:color="auto"/>
              <w:bottom w:val="single" w:sz="4" w:space="0" w:color="auto"/>
            </w:tcBorders>
            <w:vAlign w:val="center"/>
          </w:tcPr>
          <w:p w14:paraId="64D25635" w14:textId="77777777" w:rsidR="0072447E" w:rsidRDefault="00000000">
            <w:pPr>
              <w:spacing w:line="300" w:lineRule="exact"/>
              <w:rPr>
                <w:rFonts w:ascii="宋体" w:hAnsi="宋体" w:cs="宋体" w:hint="eastAsia"/>
                <w:color w:val="000000"/>
                <w:szCs w:val="21"/>
              </w:rPr>
            </w:pPr>
            <w:r>
              <w:rPr>
                <w:rFonts w:ascii="宋体" w:hAnsi="宋体" w:cs="宋体" w:hint="eastAsia"/>
                <w:color w:val="000000"/>
                <w:szCs w:val="21"/>
              </w:rPr>
              <w:t>1.天气已越来越冷，户外活动前知道搓搓手、摸摸脸，防止皮肤受冻；在户外开展体育运动时，能自主关注冷暖，在老师的提醒、帮助下学塞裤子，保护好自己的小肚皮。</w:t>
            </w:r>
          </w:p>
          <w:p w14:paraId="5647BA75" w14:textId="77777777" w:rsidR="0072447E" w:rsidRDefault="00000000">
            <w:pPr>
              <w:spacing w:line="300" w:lineRule="exact"/>
              <w:rPr>
                <w:rFonts w:ascii="宋体" w:hAnsi="宋体" w:cs="宋体" w:hint="eastAsia"/>
                <w:color w:val="000000"/>
                <w:szCs w:val="21"/>
              </w:rPr>
            </w:pPr>
            <w:r>
              <w:rPr>
                <w:rFonts w:ascii="宋体" w:hAnsi="宋体" w:cs="宋体" w:hint="eastAsia"/>
                <w:color w:val="000000"/>
                <w:szCs w:val="21"/>
              </w:rPr>
              <w:t>2.衣着增多，遇到穿脱衣裤、洗手卷袖子困难时，能及时寻求老师、阿姨或同伴的帮助，以免在寒冷的季节里受凉。</w:t>
            </w:r>
          </w:p>
        </w:tc>
      </w:tr>
      <w:tr w:rsidR="0072447E" w14:paraId="66AD5051" w14:textId="77777777">
        <w:trPr>
          <w:cantSplit/>
          <w:trHeight w:hRule="exact" w:val="2378"/>
        </w:trPr>
        <w:tc>
          <w:tcPr>
            <w:tcW w:w="434" w:type="dxa"/>
            <w:vMerge w:val="restart"/>
            <w:tcBorders>
              <w:top w:val="single" w:sz="4" w:space="0" w:color="auto"/>
              <w:right w:val="single" w:sz="4" w:space="0" w:color="auto"/>
            </w:tcBorders>
            <w:vAlign w:val="center"/>
          </w:tcPr>
          <w:p w14:paraId="24871901"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上午</w:t>
            </w:r>
          </w:p>
          <w:p w14:paraId="23B87FD8" w14:textId="77777777" w:rsidR="0072447E" w:rsidRDefault="0072447E">
            <w:pPr>
              <w:spacing w:line="300" w:lineRule="exact"/>
              <w:jc w:val="center"/>
              <w:rPr>
                <w:rFonts w:ascii="宋体" w:hAnsi="宋体" w:cs="宋体" w:hint="eastAsia"/>
                <w:color w:val="000000" w:themeColor="text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14:paraId="1E022F9A"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区域</w:t>
            </w:r>
          </w:p>
          <w:p w14:paraId="05F92E6F"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游戏</w:t>
            </w:r>
          </w:p>
        </w:tc>
        <w:tc>
          <w:tcPr>
            <w:tcW w:w="8788" w:type="dxa"/>
            <w:tcBorders>
              <w:top w:val="single" w:sz="4" w:space="0" w:color="auto"/>
              <w:left w:val="single" w:sz="4" w:space="0" w:color="auto"/>
              <w:bottom w:val="single" w:sz="4" w:space="0" w:color="auto"/>
            </w:tcBorders>
            <w:vAlign w:val="center"/>
          </w:tcPr>
          <w:p w14:paraId="200AA59A" w14:textId="77777777" w:rsidR="0072447E" w:rsidRDefault="00000000">
            <w:pPr>
              <w:spacing w:line="300" w:lineRule="exact"/>
              <w:rPr>
                <w:rFonts w:ascii="宋体" w:hAnsi="宋体" w:cs="宋体" w:hint="eastAsia"/>
                <w:szCs w:val="21"/>
              </w:rPr>
            </w:pPr>
            <w:r>
              <w:rPr>
                <w:rFonts w:ascii="宋体" w:hAnsi="宋体" w:cs="宋体" w:hint="eastAsia"/>
                <w:szCs w:val="21"/>
              </w:rPr>
              <w:t>图书区：自主阅读、视听故事等；</w:t>
            </w:r>
          </w:p>
          <w:p w14:paraId="537FCFA6" w14:textId="77777777" w:rsidR="0072447E" w:rsidRDefault="00000000">
            <w:pPr>
              <w:spacing w:line="300" w:lineRule="exact"/>
              <w:rPr>
                <w:rFonts w:ascii="宋体" w:hAnsi="宋体" w:cs="宋体" w:hint="eastAsia"/>
                <w:szCs w:val="21"/>
                <w:lang w:eastAsia="zh-Hans"/>
              </w:rPr>
            </w:pPr>
            <w:r>
              <w:rPr>
                <w:rFonts w:ascii="宋体" w:hAnsi="宋体" w:cs="宋体" w:hint="eastAsia"/>
                <w:szCs w:val="21"/>
              </w:rPr>
              <w:t>益智</w:t>
            </w:r>
            <w:r>
              <w:rPr>
                <w:rFonts w:ascii="宋体" w:hAnsi="宋体" w:cs="宋体" w:hint="eastAsia"/>
                <w:szCs w:val="21"/>
                <w:lang w:eastAsia="zh-Hans"/>
              </w:rPr>
              <w:t>区：</w:t>
            </w:r>
            <w:r>
              <w:rPr>
                <w:rFonts w:ascii="宋体" w:hAnsi="宋体" w:cs="宋体" w:hint="eastAsia"/>
                <w:szCs w:val="21"/>
              </w:rPr>
              <w:t>手套夹夹乐、动物擂台赛、串珠游戏等</w:t>
            </w:r>
            <w:r>
              <w:rPr>
                <w:rFonts w:ascii="宋体" w:hAnsi="宋体" w:cs="宋体" w:hint="eastAsia"/>
                <w:szCs w:val="21"/>
                <w:lang w:eastAsia="zh-Hans"/>
              </w:rPr>
              <w:t>；</w:t>
            </w:r>
          </w:p>
          <w:p w14:paraId="694DF0D0" w14:textId="77777777" w:rsidR="0072447E" w:rsidRDefault="00000000">
            <w:pPr>
              <w:spacing w:line="300" w:lineRule="exact"/>
              <w:rPr>
                <w:rFonts w:ascii="宋体" w:hAnsi="宋体" w:cs="宋体" w:hint="eastAsia"/>
                <w:szCs w:val="21"/>
                <w:lang w:eastAsia="zh-Hans"/>
              </w:rPr>
            </w:pPr>
            <w:r>
              <w:rPr>
                <w:rFonts w:ascii="宋体" w:hAnsi="宋体" w:cs="宋体" w:hint="eastAsia"/>
                <w:szCs w:val="21"/>
                <w:lang w:eastAsia="zh-Hans"/>
              </w:rPr>
              <w:t>美工区：</w:t>
            </w:r>
            <w:r>
              <w:rPr>
                <w:rFonts w:ascii="宋体" w:hAnsi="宋体" w:cs="宋体" w:hint="eastAsia"/>
                <w:szCs w:val="21"/>
              </w:rPr>
              <w:t>五彩的围巾</w:t>
            </w:r>
            <w:r>
              <w:rPr>
                <w:rFonts w:hint="eastAsia"/>
                <w:color w:val="000000" w:themeColor="text1"/>
                <w:szCs w:val="21"/>
              </w:rPr>
              <w:t>、漂亮的帽子、温暖的棉袄</w:t>
            </w:r>
            <w:r>
              <w:rPr>
                <w:rFonts w:ascii="宋体" w:hAnsi="宋体" w:cs="宋体" w:hint="eastAsia"/>
                <w:szCs w:val="21"/>
              </w:rPr>
              <w:t>等</w:t>
            </w:r>
            <w:r>
              <w:rPr>
                <w:rFonts w:ascii="宋体" w:hAnsi="宋体" w:cs="宋体" w:hint="eastAsia"/>
                <w:szCs w:val="21"/>
                <w:lang w:eastAsia="zh-Hans"/>
              </w:rPr>
              <w:t>；</w:t>
            </w:r>
          </w:p>
          <w:p w14:paraId="6E1C4FC6" w14:textId="77777777" w:rsidR="0072447E" w:rsidRDefault="00000000">
            <w:pPr>
              <w:spacing w:line="300" w:lineRule="exact"/>
              <w:rPr>
                <w:rFonts w:ascii="宋体" w:hAnsi="宋体" w:cs="宋体" w:hint="eastAsia"/>
                <w:szCs w:val="21"/>
                <w:lang w:eastAsia="zh-Hans"/>
              </w:rPr>
            </w:pPr>
            <w:r>
              <w:rPr>
                <w:rFonts w:ascii="宋体" w:hAnsi="宋体" w:cs="宋体" w:hint="eastAsia"/>
                <w:szCs w:val="21"/>
                <w:lang w:eastAsia="zh-Hans"/>
              </w:rPr>
              <w:t>建构区：</w:t>
            </w:r>
            <w:r>
              <w:rPr>
                <w:rFonts w:ascii="宋体" w:hAnsi="宋体" w:cs="宋体" w:hint="eastAsia"/>
                <w:szCs w:val="21"/>
              </w:rPr>
              <w:t>冬天的农场、暖冬大</w:t>
            </w:r>
            <w:r>
              <w:rPr>
                <w:rFonts w:hint="eastAsia"/>
                <w:color w:val="000000" w:themeColor="text1"/>
                <w:szCs w:val="21"/>
              </w:rPr>
              <w:t>商铺</w:t>
            </w:r>
            <w:r>
              <w:rPr>
                <w:rFonts w:ascii="宋体" w:hAnsi="宋体" w:cs="宋体" w:hint="eastAsia"/>
                <w:szCs w:val="21"/>
              </w:rPr>
              <w:t>；</w:t>
            </w:r>
          </w:p>
          <w:p w14:paraId="19121F69" w14:textId="77777777" w:rsidR="0072447E" w:rsidRDefault="00000000">
            <w:pPr>
              <w:spacing w:line="300" w:lineRule="exact"/>
              <w:rPr>
                <w:rStyle w:val="NormalCharacter"/>
                <w:rFonts w:ascii="宋体" w:hAnsi="宋体" w:cs="宋体" w:hint="eastAsia"/>
                <w:color w:val="000000"/>
                <w:szCs w:val="21"/>
              </w:rPr>
            </w:pPr>
            <w:r>
              <w:rPr>
                <w:rFonts w:ascii="宋体" w:hAnsi="宋体" w:cs="宋体" w:hint="eastAsia"/>
                <w:szCs w:val="21"/>
              </w:rPr>
              <w:t>娃娃家：</w:t>
            </w:r>
            <w:r>
              <w:rPr>
                <w:rFonts w:ascii="宋体" w:hAnsi="宋体" w:cs="宋体" w:hint="eastAsia"/>
                <w:color w:val="000000"/>
                <w:szCs w:val="21"/>
              </w:rPr>
              <w:t>哄宝宝睡觉、照顾宝宝、我会打扮自己等；</w:t>
            </w:r>
          </w:p>
          <w:p w14:paraId="6EC22D62" w14:textId="77777777" w:rsidR="0072447E" w:rsidRDefault="00000000">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植物角：观察小葱的生长等。</w:t>
            </w:r>
          </w:p>
          <w:p w14:paraId="3F10F6B3" w14:textId="77777777" w:rsidR="0072447E" w:rsidRDefault="00000000">
            <w:pPr>
              <w:spacing w:line="300" w:lineRule="exact"/>
              <w:rPr>
                <w:rFonts w:ascii="宋体" w:hAnsi="宋体" w:cs="宋体" w:hint="eastAsia"/>
                <w:color w:val="000000" w:themeColor="text1"/>
                <w:szCs w:val="21"/>
              </w:rPr>
            </w:pPr>
            <w:r>
              <w:rPr>
                <w:rFonts w:ascii="宋体" w:hAnsi="宋体" w:cs="宋体" w:hint="eastAsia"/>
                <w:bCs/>
                <w:color w:val="000000" w:themeColor="text1"/>
                <w:szCs w:val="21"/>
              </w:rPr>
              <w:t>指导要点：黄</w:t>
            </w:r>
            <w:r>
              <w:rPr>
                <w:rFonts w:ascii="宋体" w:hAnsi="宋体" w:cs="宋体" w:hint="eastAsia"/>
                <w:color w:val="000000" w:themeColor="text1"/>
                <w:szCs w:val="21"/>
              </w:rPr>
              <w:t>老师关注</w:t>
            </w:r>
            <w:r>
              <w:rPr>
                <w:rFonts w:ascii="宋体" w:hAnsi="宋体" w:cs="宋体" w:hint="eastAsia"/>
                <w:color w:val="000000"/>
                <w:szCs w:val="21"/>
              </w:rPr>
              <w:t>幼儿对美工区游戏材料的使用及游戏后材料的整理。</w:t>
            </w:r>
          </w:p>
          <w:p w14:paraId="3A204294" w14:textId="77777777" w:rsidR="0072447E" w:rsidRDefault="00000000">
            <w:pPr>
              <w:pStyle w:val="a9"/>
              <w:shd w:val="clear" w:color="auto" w:fill="FFFFFF"/>
              <w:spacing w:before="0" w:beforeAutospacing="0" w:after="0" w:afterAutospacing="0" w:line="300" w:lineRule="exact"/>
              <w:ind w:firstLineChars="500" w:firstLine="1050"/>
              <w:jc w:val="both"/>
              <w:rPr>
                <w:rFonts w:hint="eastAsia"/>
                <w:color w:val="000000" w:themeColor="text1"/>
                <w:kern w:val="2"/>
                <w:sz w:val="21"/>
                <w:szCs w:val="21"/>
              </w:rPr>
            </w:pPr>
            <w:r>
              <w:rPr>
                <w:rFonts w:hint="eastAsia"/>
                <w:color w:val="000000" w:themeColor="text1"/>
                <w:sz w:val="21"/>
                <w:szCs w:val="21"/>
              </w:rPr>
              <w:t xml:space="preserve">袁老师关注幼儿在益智区游戏中的探索兴趣和专注能力。 </w:t>
            </w:r>
          </w:p>
        </w:tc>
      </w:tr>
      <w:tr w:rsidR="0072447E" w14:paraId="28C88435" w14:textId="77777777">
        <w:trPr>
          <w:cantSplit/>
          <w:trHeight w:hRule="exact" w:val="1023"/>
        </w:trPr>
        <w:tc>
          <w:tcPr>
            <w:tcW w:w="434" w:type="dxa"/>
            <w:vMerge/>
            <w:tcBorders>
              <w:right w:val="single" w:sz="4" w:space="0" w:color="auto"/>
            </w:tcBorders>
            <w:vAlign w:val="center"/>
          </w:tcPr>
          <w:p w14:paraId="167EB381" w14:textId="77777777" w:rsidR="0072447E" w:rsidRDefault="0072447E">
            <w:pPr>
              <w:spacing w:line="300" w:lineRule="exact"/>
              <w:jc w:val="center"/>
              <w:rPr>
                <w:rFonts w:ascii="宋体" w:hAnsi="宋体" w:cs="宋体" w:hint="eastAsia"/>
                <w:color w:val="000000" w:themeColor="text1"/>
                <w:szCs w:val="21"/>
              </w:rPr>
            </w:pPr>
          </w:p>
        </w:tc>
        <w:tc>
          <w:tcPr>
            <w:tcW w:w="1092" w:type="dxa"/>
            <w:tcBorders>
              <w:top w:val="single" w:sz="4" w:space="0" w:color="auto"/>
              <w:left w:val="single" w:sz="4" w:space="0" w:color="auto"/>
              <w:bottom w:val="single" w:sz="4" w:space="0" w:color="auto"/>
              <w:right w:val="single" w:sz="4" w:space="0" w:color="auto"/>
            </w:tcBorders>
            <w:vAlign w:val="center"/>
          </w:tcPr>
          <w:p w14:paraId="4D021D58"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户外</w:t>
            </w:r>
          </w:p>
          <w:p w14:paraId="56356C3A"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活动</w:t>
            </w:r>
          </w:p>
        </w:tc>
        <w:tc>
          <w:tcPr>
            <w:tcW w:w="8788" w:type="dxa"/>
            <w:tcBorders>
              <w:top w:val="single" w:sz="4" w:space="0" w:color="auto"/>
              <w:left w:val="single" w:sz="4" w:space="0" w:color="auto"/>
              <w:bottom w:val="single" w:sz="4" w:space="0" w:color="auto"/>
            </w:tcBorders>
            <w:vAlign w:val="center"/>
          </w:tcPr>
          <w:p w14:paraId="334CCFAF" w14:textId="77777777" w:rsidR="0072447E" w:rsidRDefault="00000000">
            <w:pPr>
              <w:spacing w:line="300" w:lineRule="exact"/>
              <w:rPr>
                <w:rFonts w:ascii="宋体" w:hAnsi="宋体" w:cs="宋体" w:hint="eastAsia"/>
                <w:szCs w:val="21"/>
              </w:rPr>
            </w:pPr>
            <w:r>
              <w:rPr>
                <w:rFonts w:ascii="宋体" w:hAnsi="宋体" w:cs="宋体" w:hint="eastAsia"/>
                <w:szCs w:val="21"/>
              </w:rPr>
              <w:t>晴天：玩沙区、轮胎山、独轮车、轮胎车、竹梯油桶、沾沾乐。</w:t>
            </w:r>
          </w:p>
          <w:p w14:paraId="67A9369D" w14:textId="77777777" w:rsidR="0072447E" w:rsidRDefault="00000000">
            <w:pPr>
              <w:spacing w:line="300" w:lineRule="exact"/>
              <w:rPr>
                <w:rFonts w:ascii="宋体" w:hAnsi="宋体" w:cs="宋体" w:hint="eastAsia"/>
                <w:szCs w:val="21"/>
              </w:rPr>
            </w:pPr>
            <w:r>
              <w:rPr>
                <w:rFonts w:ascii="宋体" w:hAnsi="宋体" w:cs="宋体" w:hint="eastAsia"/>
                <w:szCs w:val="21"/>
              </w:rPr>
              <w:t>雨天：室内走廊自主游戏（运球、两人三足、铺路过河、运乒乓球、保龄球、夹包跳、走高跷、抢椅子、扔沙包、猜拳走步、投壶、智高区等）。</w:t>
            </w:r>
          </w:p>
          <w:p w14:paraId="0D61D4FB" w14:textId="77777777" w:rsidR="0072447E" w:rsidRDefault="0072447E">
            <w:pPr>
              <w:spacing w:line="300" w:lineRule="exact"/>
              <w:rPr>
                <w:rFonts w:ascii="宋体" w:hAnsi="宋体" w:cs="宋体" w:hint="eastAsia"/>
                <w:color w:val="000000" w:themeColor="text1"/>
                <w:szCs w:val="21"/>
              </w:rPr>
            </w:pPr>
          </w:p>
          <w:p w14:paraId="064D169D" w14:textId="77777777" w:rsidR="0072447E" w:rsidRDefault="0072447E">
            <w:pPr>
              <w:spacing w:line="300" w:lineRule="exact"/>
              <w:rPr>
                <w:rFonts w:ascii="宋体" w:hAnsi="宋体" w:cs="宋体" w:hint="eastAsia"/>
                <w:color w:val="000000" w:themeColor="text1"/>
                <w:szCs w:val="21"/>
              </w:rPr>
            </w:pPr>
          </w:p>
          <w:p w14:paraId="721F4A4F" w14:textId="77777777" w:rsidR="0072447E" w:rsidRDefault="0072447E">
            <w:pPr>
              <w:spacing w:line="300" w:lineRule="exact"/>
              <w:rPr>
                <w:rFonts w:ascii="宋体" w:hAnsi="宋体" w:cs="宋体" w:hint="eastAsia"/>
                <w:color w:val="000000" w:themeColor="text1"/>
                <w:szCs w:val="21"/>
              </w:rPr>
            </w:pPr>
          </w:p>
          <w:p w14:paraId="2CE9B6E4" w14:textId="77777777" w:rsidR="0072447E" w:rsidRDefault="0072447E">
            <w:pPr>
              <w:spacing w:line="300" w:lineRule="exact"/>
              <w:rPr>
                <w:rFonts w:ascii="宋体" w:hAnsi="宋体" w:cs="宋体" w:hint="eastAsia"/>
                <w:color w:val="000000" w:themeColor="text1"/>
                <w:szCs w:val="21"/>
              </w:rPr>
            </w:pPr>
          </w:p>
          <w:p w14:paraId="4B6BC198" w14:textId="77777777" w:rsidR="0072447E" w:rsidRDefault="0072447E">
            <w:pPr>
              <w:spacing w:line="300" w:lineRule="exact"/>
              <w:rPr>
                <w:rFonts w:ascii="宋体" w:hAnsi="宋体" w:cs="宋体" w:hint="eastAsia"/>
                <w:color w:val="000000" w:themeColor="text1"/>
                <w:szCs w:val="21"/>
              </w:rPr>
            </w:pPr>
          </w:p>
          <w:p w14:paraId="190D79DA" w14:textId="77777777" w:rsidR="0072447E" w:rsidRDefault="0072447E">
            <w:pPr>
              <w:pStyle w:val="a9"/>
              <w:shd w:val="clear" w:color="auto" w:fill="FFFFFF"/>
              <w:spacing w:before="0" w:beforeAutospacing="0" w:after="0" w:afterAutospacing="0" w:line="300" w:lineRule="exact"/>
              <w:jc w:val="both"/>
              <w:rPr>
                <w:rFonts w:hint="eastAsia"/>
                <w:color w:val="000000" w:themeColor="text1"/>
                <w:kern w:val="2"/>
                <w:sz w:val="21"/>
                <w:szCs w:val="21"/>
              </w:rPr>
            </w:pPr>
          </w:p>
        </w:tc>
      </w:tr>
      <w:tr w:rsidR="0072447E" w14:paraId="3B61F8C9" w14:textId="77777777" w:rsidTr="00192821">
        <w:trPr>
          <w:cantSplit/>
          <w:trHeight w:hRule="exact" w:val="703"/>
        </w:trPr>
        <w:tc>
          <w:tcPr>
            <w:tcW w:w="434" w:type="dxa"/>
            <w:vMerge/>
            <w:tcBorders>
              <w:bottom w:val="single" w:sz="4" w:space="0" w:color="auto"/>
              <w:right w:val="single" w:sz="4" w:space="0" w:color="auto"/>
            </w:tcBorders>
            <w:vAlign w:val="center"/>
          </w:tcPr>
          <w:p w14:paraId="49C8102F" w14:textId="77777777" w:rsidR="0072447E" w:rsidRDefault="0072447E">
            <w:pPr>
              <w:spacing w:line="300" w:lineRule="exact"/>
              <w:jc w:val="center"/>
              <w:rPr>
                <w:rFonts w:ascii="宋体" w:hAnsi="宋体" w:cs="宋体" w:hint="eastAsia"/>
                <w:color w:val="000000" w:themeColor="text1"/>
                <w:szCs w:val="21"/>
              </w:rPr>
            </w:pPr>
          </w:p>
        </w:tc>
        <w:tc>
          <w:tcPr>
            <w:tcW w:w="1092" w:type="dxa"/>
            <w:tcBorders>
              <w:top w:val="single" w:sz="4" w:space="0" w:color="auto"/>
              <w:left w:val="single" w:sz="4" w:space="0" w:color="auto"/>
              <w:right w:val="single" w:sz="4" w:space="0" w:color="auto"/>
            </w:tcBorders>
            <w:vAlign w:val="center"/>
          </w:tcPr>
          <w:p w14:paraId="1171A432"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学习</w:t>
            </w:r>
          </w:p>
          <w:p w14:paraId="53B884C1"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活动</w:t>
            </w:r>
          </w:p>
        </w:tc>
        <w:tc>
          <w:tcPr>
            <w:tcW w:w="8788" w:type="dxa"/>
            <w:tcBorders>
              <w:top w:val="single" w:sz="4" w:space="0" w:color="auto"/>
              <w:left w:val="single" w:sz="4" w:space="0" w:color="auto"/>
              <w:bottom w:val="single" w:sz="4" w:space="0" w:color="auto"/>
            </w:tcBorders>
            <w:vAlign w:val="center"/>
          </w:tcPr>
          <w:p w14:paraId="519977A5" w14:textId="77777777" w:rsidR="0072447E" w:rsidRDefault="00000000">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1.语言：冬爷爷的礼物</w:t>
            </w:r>
            <w:r>
              <w:rPr>
                <w:rFonts w:ascii="宋体" w:hAnsi="宋体" w:cs="宋体" w:hint="eastAsia"/>
                <w:color w:val="000000" w:themeColor="text1"/>
                <w:szCs w:val="22"/>
              </w:rPr>
              <w:t xml:space="preserve">     </w:t>
            </w:r>
            <w:r>
              <w:rPr>
                <w:rFonts w:ascii="宋体" w:hAnsi="宋体" w:cs="宋体" w:hint="eastAsia"/>
                <w:color w:val="000000" w:themeColor="text1"/>
                <w:szCs w:val="21"/>
              </w:rPr>
              <w:t>2.社会：天冷我不怕     3.数学：大熊的糖果屋</w:t>
            </w:r>
          </w:p>
          <w:p w14:paraId="646B4890" w14:textId="6D617B2D" w:rsidR="0072447E" w:rsidRPr="00192821" w:rsidRDefault="00000000" w:rsidP="00192821">
            <w:pPr>
              <w:spacing w:line="300" w:lineRule="exact"/>
              <w:rPr>
                <w:rFonts w:ascii="宋体" w:hAnsi="宋体" w:cs="宋体" w:hint="eastAsia"/>
                <w:color w:val="000000" w:themeColor="text1"/>
                <w:szCs w:val="21"/>
              </w:rPr>
            </w:pPr>
            <w:r>
              <w:rPr>
                <w:rFonts w:ascii="宋体" w:hAnsi="宋体" w:cs="宋体" w:hint="eastAsia"/>
                <w:color w:val="000000" w:themeColor="text1"/>
                <w:szCs w:val="21"/>
              </w:rPr>
              <w:t>4.美术：漂亮的花围巾     5.体育：跳跳跳</w:t>
            </w:r>
            <w:r w:rsidR="00192821">
              <w:rPr>
                <w:rFonts w:ascii="宋体" w:hAnsi="宋体" w:cs="宋体" w:hint="eastAsia"/>
                <w:color w:val="000000" w:themeColor="text1"/>
                <w:szCs w:val="21"/>
              </w:rPr>
              <w:t xml:space="preserve">         </w:t>
            </w:r>
            <w:r>
              <w:rPr>
                <w:rFonts w:ascii="宋体" w:hAnsi="宋体" w:cs="宋体" w:hint="eastAsia"/>
                <w:szCs w:val="21"/>
              </w:rPr>
              <w:t>每周一整理</w:t>
            </w:r>
            <w:r>
              <w:rPr>
                <w:rFonts w:ascii="宋体" w:hAnsi="宋体" w:cs="宋体"/>
                <w:szCs w:val="21"/>
              </w:rPr>
              <w:t>：</w:t>
            </w:r>
            <w:r>
              <w:rPr>
                <w:rFonts w:ascii="宋体" w:hAnsi="宋体" w:cs="宋体" w:hint="eastAsia"/>
                <w:szCs w:val="21"/>
                <w:lang w:eastAsia="zh-Hans"/>
              </w:rPr>
              <w:t>我会自己</w:t>
            </w:r>
            <w:r>
              <w:rPr>
                <w:rFonts w:ascii="宋体" w:hAnsi="宋体" w:cs="宋体" w:hint="eastAsia"/>
                <w:szCs w:val="21"/>
              </w:rPr>
              <w:t>挂衣服</w:t>
            </w:r>
          </w:p>
        </w:tc>
      </w:tr>
      <w:tr w:rsidR="0072447E" w14:paraId="63231E7D" w14:textId="77777777">
        <w:trPr>
          <w:cantSplit/>
          <w:trHeight w:hRule="exact" w:val="1567"/>
        </w:trPr>
        <w:tc>
          <w:tcPr>
            <w:tcW w:w="434" w:type="dxa"/>
            <w:tcBorders>
              <w:right w:val="single" w:sz="4" w:space="0" w:color="auto"/>
            </w:tcBorders>
            <w:vAlign w:val="center"/>
          </w:tcPr>
          <w:p w14:paraId="0810677B"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下午</w:t>
            </w:r>
          </w:p>
        </w:tc>
        <w:tc>
          <w:tcPr>
            <w:tcW w:w="1092" w:type="dxa"/>
            <w:tcBorders>
              <w:top w:val="single" w:sz="4" w:space="0" w:color="auto"/>
              <w:left w:val="single" w:sz="4" w:space="0" w:color="auto"/>
              <w:right w:val="single" w:sz="4" w:space="0" w:color="auto"/>
            </w:tcBorders>
            <w:vAlign w:val="center"/>
          </w:tcPr>
          <w:p w14:paraId="1C9EB859" w14:textId="77777777" w:rsidR="0072447E" w:rsidRDefault="00000000">
            <w:pPr>
              <w:spacing w:line="300" w:lineRule="exact"/>
              <w:jc w:val="center"/>
              <w:rPr>
                <w:rFonts w:ascii="宋体" w:hAnsi="宋体" w:cs="宋体" w:hint="eastAsia"/>
                <w:color w:val="000000" w:themeColor="text1"/>
                <w:szCs w:val="21"/>
              </w:rPr>
            </w:pPr>
            <w:r>
              <w:rPr>
                <w:rFonts w:ascii="宋体" w:hAnsi="宋体" w:cs="宋体" w:hint="eastAsia"/>
                <w:color w:val="000000" w:themeColor="text1"/>
                <w:szCs w:val="21"/>
              </w:rPr>
              <w:t>班级自主活动或区域游戏或户外活动</w:t>
            </w:r>
          </w:p>
        </w:tc>
        <w:tc>
          <w:tcPr>
            <w:tcW w:w="8788" w:type="dxa"/>
            <w:tcBorders>
              <w:top w:val="single" w:sz="4" w:space="0" w:color="auto"/>
              <w:left w:val="single" w:sz="4" w:space="0" w:color="auto"/>
            </w:tcBorders>
            <w:vAlign w:val="center"/>
          </w:tcPr>
          <w:p w14:paraId="7D2A92BF" w14:textId="77777777" w:rsidR="0072447E" w:rsidRDefault="00000000">
            <w:pPr>
              <w:tabs>
                <w:tab w:val="left" w:pos="267"/>
                <w:tab w:val="center" w:pos="839"/>
              </w:tabs>
              <w:spacing w:line="300" w:lineRule="exact"/>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1.“快乐小玩家”游戏：</w:t>
            </w:r>
          </w:p>
          <w:p w14:paraId="03BF9366" w14:textId="77777777" w:rsidR="0072447E" w:rsidRDefault="00000000">
            <w:pPr>
              <w:tabs>
                <w:tab w:val="left" w:pos="267"/>
                <w:tab w:val="center" w:pos="839"/>
              </w:tabs>
              <w:spacing w:line="300" w:lineRule="exact"/>
              <w:ind w:left="105" w:hangingChars="50" w:hanging="105"/>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享科探：与科探区科学小游戏融合；</w:t>
            </w:r>
          </w:p>
          <w:p w14:paraId="33A1FDF7" w14:textId="77777777" w:rsidR="0072447E" w:rsidRDefault="00000000">
            <w:pPr>
              <w:tabs>
                <w:tab w:val="left" w:pos="267"/>
                <w:tab w:val="center" w:pos="839"/>
              </w:tabs>
              <w:spacing w:line="300" w:lineRule="exact"/>
              <w:ind w:left="105" w:hangingChars="50" w:hanging="105"/>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悦生活：与美工区创意美术、游戏融合；</w:t>
            </w:r>
          </w:p>
          <w:p w14:paraId="068AC9AE" w14:textId="77777777" w:rsidR="0072447E" w:rsidRDefault="00000000">
            <w:pPr>
              <w:tabs>
                <w:tab w:val="left" w:pos="267"/>
                <w:tab w:val="center" w:pos="839"/>
              </w:tabs>
              <w:spacing w:line="300" w:lineRule="exact"/>
              <w:ind w:left="105" w:hangingChars="50" w:hanging="105"/>
              <w:jc w:val="left"/>
              <w:rPr>
                <w:rFonts w:ascii="宋体" w:hAnsi="宋体" w:cs="宋体" w:hint="eastAsia"/>
                <w:color w:val="0D0D0D" w:themeColor="text1" w:themeTint="F2"/>
                <w:kern w:val="0"/>
                <w:szCs w:val="21"/>
              </w:rPr>
            </w:pPr>
            <w:r>
              <w:rPr>
                <w:rFonts w:ascii="宋体" w:hAnsi="宋体" w:cs="宋体" w:hint="eastAsia"/>
                <w:color w:val="0D0D0D" w:themeColor="text1" w:themeTint="F2"/>
                <w:kern w:val="0"/>
                <w:szCs w:val="21"/>
              </w:rPr>
              <w:t>乐运动：与户外活动、体育活动融合；</w:t>
            </w:r>
          </w:p>
          <w:p w14:paraId="6D735312" w14:textId="77777777" w:rsidR="0072447E" w:rsidRDefault="00000000">
            <w:pPr>
              <w:tabs>
                <w:tab w:val="left" w:pos="267"/>
                <w:tab w:val="center" w:pos="839"/>
              </w:tabs>
              <w:spacing w:line="300" w:lineRule="exact"/>
              <w:jc w:val="left"/>
              <w:rPr>
                <w:rFonts w:ascii="宋体" w:hAnsi="宋体" w:cs="宋体" w:hint="eastAsia"/>
                <w:color w:val="000000" w:themeColor="text1"/>
                <w:kern w:val="0"/>
                <w:szCs w:val="21"/>
              </w:rPr>
            </w:pPr>
            <w:r>
              <w:rPr>
                <w:rFonts w:ascii="宋体" w:hAnsi="宋体" w:cs="宋体" w:hint="eastAsia"/>
                <w:color w:val="0D0D0D" w:themeColor="text1" w:themeTint="F2"/>
                <w:kern w:val="0"/>
                <w:szCs w:val="21"/>
              </w:rPr>
              <w:t>2.创</w:t>
            </w:r>
            <w:r>
              <w:rPr>
                <w:rFonts w:ascii="宋体" w:hAnsi="宋体" w:cs="宋体" w:hint="eastAsia"/>
                <w:color w:val="000000" w:themeColor="text1"/>
                <w:kern w:val="0"/>
                <w:szCs w:val="21"/>
              </w:rPr>
              <w:t>意室：制作五彩保暖用品。</w:t>
            </w:r>
          </w:p>
        </w:tc>
      </w:tr>
    </w:tbl>
    <w:p w14:paraId="4A7BA55C" w14:textId="77777777" w:rsidR="0072447E" w:rsidRDefault="00000000">
      <w:pPr>
        <w:wordWrap w:val="0"/>
        <w:jc w:val="right"/>
        <w:rPr>
          <w:rFonts w:ascii="宋体" w:hAnsi="宋体" w:hint="eastAsia"/>
          <w:u w:val="single"/>
        </w:rPr>
      </w:pPr>
      <w:r>
        <w:rPr>
          <w:rFonts w:ascii="宋体" w:hAnsi="宋体" w:hint="eastAsia"/>
        </w:rPr>
        <w:t xml:space="preserve">    班级老师：</w:t>
      </w:r>
      <w:r>
        <w:rPr>
          <w:rFonts w:ascii="宋体" w:hAnsi="宋体" w:hint="eastAsia"/>
          <w:u w:val="single"/>
        </w:rPr>
        <w:t xml:space="preserve"> 黄英、袁逸 </w:t>
      </w:r>
      <w:r>
        <w:rPr>
          <w:rFonts w:ascii="宋体" w:hAnsi="宋体" w:hint="eastAsia"/>
        </w:rPr>
        <w:t xml:space="preserve">  执笔：</w:t>
      </w:r>
      <w:r>
        <w:rPr>
          <w:rFonts w:ascii="宋体" w:hAnsi="宋体" w:hint="eastAsia"/>
          <w:u w:val="single"/>
        </w:rPr>
        <w:t>黄英</w:t>
      </w:r>
    </w:p>
    <w:sectPr w:rsidR="0072447E">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C8A6F" w14:textId="77777777" w:rsidR="00F8632B" w:rsidRDefault="00F8632B" w:rsidP="00192821">
      <w:r>
        <w:separator/>
      </w:r>
    </w:p>
  </w:endnote>
  <w:endnote w:type="continuationSeparator" w:id="0">
    <w:p w14:paraId="7A6AA0E0" w14:textId="77777777" w:rsidR="00F8632B" w:rsidRDefault="00F8632B" w:rsidP="00192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575505" w14:textId="77777777" w:rsidR="00F8632B" w:rsidRDefault="00F8632B" w:rsidP="00192821">
      <w:r>
        <w:separator/>
      </w:r>
    </w:p>
  </w:footnote>
  <w:footnote w:type="continuationSeparator" w:id="0">
    <w:p w14:paraId="6D73B203" w14:textId="77777777" w:rsidR="00F8632B" w:rsidRDefault="00F8632B" w:rsidP="0019282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embedSystemFonts/>
  <w:proofState w:spelling="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NiZmVjNzEzOWZmMzZlZGQ3MDY1NTU2YzU4ZGQ2MjMifQ=="/>
  </w:docVars>
  <w:rsids>
    <w:rsidRoot w:val="077B52A3"/>
    <w:rsid w:val="000C6224"/>
    <w:rsid w:val="00192821"/>
    <w:rsid w:val="001D632D"/>
    <w:rsid w:val="00213BAE"/>
    <w:rsid w:val="0028763B"/>
    <w:rsid w:val="002947A6"/>
    <w:rsid w:val="002F5CF5"/>
    <w:rsid w:val="0033673C"/>
    <w:rsid w:val="00337391"/>
    <w:rsid w:val="00345400"/>
    <w:rsid w:val="00391FC7"/>
    <w:rsid w:val="003B021C"/>
    <w:rsid w:val="003B33E3"/>
    <w:rsid w:val="003B6574"/>
    <w:rsid w:val="003E245E"/>
    <w:rsid w:val="00585E6F"/>
    <w:rsid w:val="005D2AB7"/>
    <w:rsid w:val="005F5A71"/>
    <w:rsid w:val="006331B8"/>
    <w:rsid w:val="00682292"/>
    <w:rsid w:val="00700A01"/>
    <w:rsid w:val="0072447E"/>
    <w:rsid w:val="00792392"/>
    <w:rsid w:val="00793383"/>
    <w:rsid w:val="007A1599"/>
    <w:rsid w:val="007C1BD1"/>
    <w:rsid w:val="0080682C"/>
    <w:rsid w:val="008260AC"/>
    <w:rsid w:val="008348A5"/>
    <w:rsid w:val="00890F3D"/>
    <w:rsid w:val="008A05CF"/>
    <w:rsid w:val="008A386B"/>
    <w:rsid w:val="008E01C4"/>
    <w:rsid w:val="008F4838"/>
    <w:rsid w:val="00910129"/>
    <w:rsid w:val="0091712B"/>
    <w:rsid w:val="00925DC0"/>
    <w:rsid w:val="009908E5"/>
    <w:rsid w:val="00BC0FF0"/>
    <w:rsid w:val="00BE02D6"/>
    <w:rsid w:val="00C0729C"/>
    <w:rsid w:val="00C70242"/>
    <w:rsid w:val="00CB593A"/>
    <w:rsid w:val="00D12606"/>
    <w:rsid w:val="00D12B97"/>
    <w:rsid w:val="00D17DD0"/>
    <w:rsid w:val="00D4139F"/>
    <w:rsid w:val="00D65EE3"/>
    <w:rsid w:val="00DA615A"/>
    <w:rsid w:val="00E33D13"/>
    <w:rsid w:val="00E74DAF"/>
    <w:rsid w:val="00F65EC9"/>
    <w:rsid w:val="00F8632B"/>
    <w:rsid w:val="00FE6D78"/>
    <w:rsid w:val="077B52A3"/>
    <w:rsid w:val="13C50F53"/>
    <w:rsid w:val="1B0B7703"/>
    <w:rsid w:val="2752653F"/>
    <w:rsid w:val="295B52D4"/>
    <w:rsid w:val="2CC67BCA"/>
    <w:rsid w:val="38A10829"/>
    <w:rsid w:val="40CB1476"/>
    <w:rsid w:val="447D707A"/>
    <w:rsid w:val="44CB55AC"/>
    <w:rsid w:val="45C93718"/>
    <w:rsid w:val="49543C58"/>
    <w:rsid w:val="4A050B42"/>
    <w:rsid w:val="60FC19DB"/>
    <w:rsid w:val="66EC21FF"/>
    <w:rsid w:val="7D095AA1"/>
    <w:rsid w:val="7E2571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5AB626"/>
  <w15:docId w15:val="{C23097D1-B75D-4B18-8A37-6986F557E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99"/>
    <w:qFormat/>
    <w:pPr>
      <w:spacing w:after="120"/>
    </w:pPr>
    <w:rPr>
      <w:kern w:val="0"/>
      <w:sz w:val="20"/>
    </w:rPr>
  </w:style>
  <w:style w:type="paragraph" w:styleId="a4">
    <w:name w:val="Body Text Indent"/>
    <w:basedOn w:val="a"/>
    <w:pPr>
      <w:ind w:firstLineChars="200" w:firstLine="420"/>
    </w:pPr>
  </w:style>
  <w:style w:type="paragraph" w:styleId="a5">
    <w:name w:val="footer"/>
    <w:basedOn w:val="a"/>
    <w:link w:val="a6"/>
    <w:qFormat/>
    <w:pPr>
      <w:tabs>
        <w:tab w:val="center" w:pos="4153"/>
        <w:tab w:val="right" w:pos="8306"/>
      </w:tabs>
      <w:snapToGrid w:val="0"/>
      <w:jc w:val="left"/>
    </w:pPr>
    <w:rPr>
      <w:sz w:val="18"/>
      <w:szCs w:val="18"/>
    </w:rPr>
  </w:style>
  <w:style w:type="paragraph" w:styleId="a7">
    <w:name w:val="header"/>
    <w:basedOn w:val="a"/>
    <w:link w:val="a8"/>
    <w:qFormat/>
    <w:pP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kern w:val="0"/>
      <w:sz w:val="24"/>
      <w:szCs w:val="24"/>
    </w:rPr>
  </w:style>
  <w:style w:type="character" w:customStyle="1" w:styleId="NormalCharacter">
    <w:name w:val="NormalCharacter"/>
    <w:semiHidden/>
    <w:qFormat/>
    <w:rPr>
      <w:kern w:val="2"/>
      <w:sz w:val="21"/>
      <w:szCs w:val="24"/>
      <w:lang w:val="en-US" w:eastAsia="zh-CN" w:bidi="ar-SA"/>
    </w:rPr>
  </w:style>
  <w:style w:type="character" w:customStyle="1" w:styleId="a8">
    <w:name w:val="页眉 字符"/>
    <w:basedOn w:val="a0"/>
    <w:link w:val="a7"/>
    <w:qFormat/>
    <w:rPr>
      <w:rFonts w:ascii="Times New Roman" w:eastAsia="宋体" w:hAnsi="Times New Roman" w:cs="Times New Roman"/>
      <w:kern w:val="2"/>
      <w:sz w:val="18"/>
      <w:szCs w:val="18"/>
    </w:rPr>
  </w:style>
  <w:style w:type="character" w:customStyle="1" w:styleId="a6">
    <w:name w:val="页脚 字符"/>
    <w:basedOn w:val="a0"/>
    <w:link w:val="a5"/>
    <w:qFormat/>
    <w:rPr>
      <w:rFonts w:ascii="Times New Roman" w:eastAsia="宋体" w:hAnsi="Times New Roman"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694</Words>
  <Characters>701</Characters>
  <Application>Microsoft Office Word</Application>
  <DocSecurity>0</DocSecurity>
  <Lines>50</Lines>
  <Paragraphs>63</Paragraphs>
  <ScaleCrop>false</ScaleCrop>
  <Company/>
  <LinksUpToDate>false</LinksUpToDate>
  <CharactersWithSpaces>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WPS_1573563770</dc:creator>
  <cp:lastModifiedBy>？ 一</cp:lastModifiedBy>
  <cp:revision>20</cp:revision>
  <dcterms:created xsi:type="dcterms:W3CDTF">2024-09-10T05:32:00Z</dcterms:created>
  <dcterms:modified xsi:type="dcterms:W3CDTF">2025-01-13T07:51:00Z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86ED1E954E484EE9915AACD119A48F07_11</vt:lpwstr>
  </property>
  <property fmtid="{D5CDD505-2E9C-101B-9397-08002B2CF9AE}" pid="4" name="KSOTemplateDocerSaveRecord">
    <vt:lpwstr>eyJoZGlkIjoiMjQwOTY4NzM5MGFmNWZhZmYyZDcwZTMxYjEzNDRlNDEiLCJ1c2VySWQiOiI0NTEzMzU4NTIifQ==</vt:lpwstr>
  </property>
</Properties>
</file>