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BABA75">
      <w:pPr>
        <w:jc w:val="center"/>
        <w:rPr>
          <w:rFonts w:eastAsia="黑体"/>
          <w:b/>
          <w:bCs/>
          <w:sz w:val="30"/>
        </w:rPr>
      </w:pPr>
      <w:r>
        <w:rPr>
          <w:rFonts w:hint="eastAsia" w:eastAsia="黑体"/>
          <w:b/>
          <w:bCs/>
          <w:sz w:val="30"/>
          <w:u w:val="single"/>
        </w:rPr>
        <w:t>实验</w:t>
      </w:r>
      <w:r>
        <w:rPr>
          <w:rFonts w:hint="eastAsia" w:eastAsia="黑体"/>
          <w:b/>
          <w:bCs/>
          <w:sz w:val="30"/>
        </w:rPr>
        <w:t>幼儿园</w:t>
      </w:r>
      <w:r>
        <w:rPr>
          <w:rFonts w:hint="eastAsia" w:eastAsia="黑体"/>
          <w:b/>
          <w:bCs/>
          <w:sz w:val="30"/>
          <w:lang w:eastAsia="zh-CN"/>
        </w:rPr>
        <w:t>中</w:t>
      </w:r>
      <w:r>
        <w:rPr>
          <w:rFonts w:hint="eastAsia" w:eastAsia="黑体"/>
          <w:b/>
          <w:bCs/>
          <w:sz w:val="30"/>
          <w:u w:val="single"/>
        </w:rPr>
        <w:t>二班</w:t>
      </w:r>
      <w:r>
        <w:rPr>
          <w:rFonts w:hint="eastAsia" w:eastAsia="黑体"/>
          <w:b/>
          <w:bCs/>
          <w:sz w:val="30"/>
        </w:rPr>
        <w:t>一周活动计划表</w:t>
      </w:r>
    </w:p>
    <w:tbl>
      <w:tblPr>
        <w:tblStyle w:val="6"/>
        <w:tblpPr w:leftFromText="180" w:rightFromText="180" w:vertAnchor="page" w:horzAnchor="margin" w:tblpXSpec="center" w:tblpY="2533"/>
        <w:tblW w:w="10140" w:type="dxa"/>
        <w:tblInd w:w="0" w:type="dxa"/>
        <w:tblBorders>
          <w:top w:val="single" w:color="auto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626"/>
        <w:gridCol w:w="1672"/>
        <w:gridCol w:w="1843"/>
        <w:gridCol w:w="1843"/>
        <w:gridCol w:w="1843"/>
        <w:gridCol w:w="1668"/>
      </w:tblGrid>
      <w:tr w14:paraId="149ACA3D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127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4815C7A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主题名称</w:t>
            </w:r>
          </w:p>
        </w:tc>
        <w:tc>
          <w:tcPr>
            <w:tcW w:w="8869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0A204B">
            <w:pPr>
              <w:tabs>
                <w:tab w:val="right" w:pos="8306"/>
              </w:tabs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冬爷爷的礼物</w:t>
            </w:r>
            <w:r>
              <w:rPr>
                <w:rFonts w:hint="eastAsia" w:ascii="宋体" w:hAnsi="宋体"/>
                <w:szCs w:val="21"/>
              </w:rPr>
              <w:t>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四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 w14:paraId="6F78D3CD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4" w:hRule="atLeast"/>
        </w:trPr>
        <w:tc>
          <w:tcPr>
            <w:tcW w:w="127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D911CB9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幼儿</w:t>
            </w:r>
          </w:p>
          <w:p w14:paraId="3270BA6C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经验分析</w:t>
            </w:r>
          </w:p>
        </w:tc>
        <w:tc>
          <w:tcPr>
            <w:tcW w:w="8869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C1F9C7">
            <w:pPr>
              <w:tabs>
                <w:tab w:val="right" w:pos="8306"/>
              </w:tabs>
              <w:ind w:firstLine="420" w:firstLineChars="200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通过主题的开展，幼儿加深对冬天的感知、体验，大家一起去拥抱阳光的温暖、闻闻阳光的香味、参与户外活动、探索冰雪的形成和变化、观察人们的衣着和活动……从而主动构建知识经验，大胆想象、自由表现。 </w:t>
            </w:r>
          </w:p>
        </w:tc>
      </w:tr>
      <w:tr w14:paraId="640FFB3D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2" w:hRule="atLeast"/>
        </w:trPr>
        <w:tc>
          <w:tcPr>
            <w:tcW w:w="127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74067BF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本周</w:t>
            </w:r>
          </w:p>
          <w:p w14:paraId="09288162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发展目标</w:t>
            </w:r>
          </w:p>
        </w:tc>
        <w:tc>
          <w:tcPr>
            <w:tcW w:w="8869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B3C1D7">
            <w:pPr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1.能以积极愉快的情绪投入到各种迎接冬天的活动，体验冬天给人们带来的快乐</w:t>
            </w:r>
            <w:r>
              <w:rPr>
                <w:rFonts w:hint="eastAsia" w:ascii="宋体" w:hAnsi="宋体"/>
                <w:szCs w:val="21"/>
                <w:lang w:eastAsia="zh-CN"/>
              </w:rPr>
              <w:t>。</w:t>
            </w:r>
          </w:p>
          <w:p w14:paraId="312A89B2">
            <w:pPr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2.喜欢冬天，积极参与冬日里的活动；乐意亲近大自然，感受新年来临的欢乐之情。 </w:t>
            </w:r>
          </w:p>
          <w:p w14:paraId="5378AAAA">
            <w:pPr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3.知道新年的到来意味着我们又长大了一岁，感受和同伴一起辞旧迎新的喜悦，体验成长的快乐。</w:t>
            </w:r>
          </w:p>
        </w:tc>
      </w:tr>
      <w:tr w14:paraId="22B1B5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</w:trPr>
        <w:tc>
          <w:tcPr>
            <w:tcW w:w="1271" w:type="dxa"/>
            <w:gridSpan w:val="2"/>
            <w:tcBorders>
              <w:tl2br w:val="single" w:color="auto" w:sz="4" w:space="0"/>
            </w:tcBorders>
          </w:tcPr>
          <w:p w14:paraId="13D8929B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 xml:space="preserve">   星期    </w:t>
            </w:r>
          </w:p>
          <w:p w14:paraId="7014348A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内容</w:t>
            </w:r>
          </w:p>
        </w:tc>
        <w:tc>
          <w:tcPr>
            <w:tcW w:w="1672" w:type="dxa"/>
            <w:vAlign w:val="center"/>
          </w:tcPr>
          <w:p w14:paraId="4D77514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一</w:t>
            </w:r>
          </w:p>
        </w:tc>
        <w:tc>
          <w:tcPr>
            <w:tcW w:w="1843" w:type="dxa"/>
            <w:vAlign w:val="center"/>
          </w:tcPr>
          <w:p w14:paraId="06E3678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二</w:t>
            </w:r>
          </w:p>
        </w:tc>
        <w:tc>
          <w:tcPr>
            <w:tcW w:w="1843" w:type="dxa"/>
            <w:vAlign w:val="center"/>
          </w:tcPr>
          <w:p w14:paraId="58CCB4F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三</w:t>
            </w:r>
          </w:p>
        </w:tc>
        <w:tc>
          <w:tcPr>
            <w:tcW w:w="1843" w:type="dxa"/>
            <w:vAlign w:val="center"/>
          </w:tcPr>
          <w:p w14:paraId="17397AC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四</w:t>
            </w:r>
          </w:p>
        </w:tc>
        <w:tc>
          <w:tcPr>
            <w:tcW w:w="1668" w:type="dxa"/>
            <w:vAlign w:val="center"/>
          </w:tcPr>
          <w:p w14:paraId="2A56155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五</w:t>
            </w:r>
          </w:p>
        </w:tc>
      </w:tr>
      <w:tr w14:paraId="1401E9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</w:trPr>
        <w:tc>
          <w:tcPr>
            <w:tcW w:w="645" w:type="dxa"/>
            <w:vMerge w:val="restart"/>
            <w:vAlign w:val="center"/>
          </w:tcPr>
          <w:p w14:paraId="2FCF91D5">
            <w:pPr>
              <w:ind w:left="162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晨间活动</w:t>
            </w:r>
          </w:p>
        </w:tc>
        <w:tc>
          <w:tcPr>
            <w:tcW w:w="626" w:type="dxa"/>
            <w:vAlign w:val="center"/>
          </w:tcPr>
          <w:p w14:paraId="29084130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室内</w:t>
            </w:r>
          </w:p>
        </w:tc>
        <w:tc>
          <w:tcPr>
            <w:tcW w:w="8869" w:type="dxa"/>
            <w:gridSpan w:val="5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3788FB81">
            <w:pPr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益智</w:t>
            </w:r>
            <w:r>
              <w:rPr>
                <w:rFonts w:hint="eastAsia"/>
                <w:szCs w:val="21"/>
              </w:rPr>
              <w:t>区：</w:t>
            </w:r>
            <w:r>
              <w:rPr>
                <w:rFonts w:hint="eastAsia"/>
                <w:szCs w:val="21"/>
                <w:lang w:val="en-US" w:eastAsia="zh-CN"/>
              </w:rPr>
              <w:t>集福袋、漂亮的彩旗                图书</w:t>
            </w:r>
            <w:r>
              <w:rPr>
                <w:rFonts w:hint="eastAsia"/>
                <w:szCs w:val="21"/>
              </w:rPr>
              <w:t>区</w:t>
            </w:r>
            <w:r>
              <w:rPr>
                <w:rFonts w:hint="eastAsia"/>
                <w:szCs w:val="21"/>
                <w:lang w:eastAsia="zh-CN"/>
              </w:rPr>
              <w:t>：</w:t>
            </w:r>
            <w:r>
              <w:rPr>
                <w:rFonts w:hint="eastAsia"/>
                <w:szCs w:val="21"/>
                <w:lang w:val="en-US" w:eastAsia="zh-CN"/>
              </w:rPr>
              <w:t>挂灯笼、年兽来了</w:t>
            </w:r>
          </w:p>
          <w:p w14:paraId="16FA5319">
            <w:pPr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美工</w:t>
            </w:r>
            <w:r>
              <w:rPr>
                <w:rFonts w:hint="eastAsia"/>
                <w:szCs w:val="21"/>
              </w:rPr>
              <w:t>区：</w:t>
            </w:r>
            <w:r>
              <w:rPr>
                <w:rFonts w:hint="eastAsia"/>
                <w:szCs w:val="21"/>
                <w:lang w:val="en-US" w:eastAsia="zh-CN"/>
              </w:rPr>
              <w:t>新年树、剪窗花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  <w:lang w:val="en-US" w:eastAsia="zh-CN"/>
              </w:rPr>
              <w:t xml:space="preserve">                建构区：新年团圆宴、冬天的公园</w:t>
            </w:r>
          </w:p>
        </w:tc>
      </w:tr>
      <w:tr w14:paraId="0B029A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</w:trPr>
        <w:tc>
          <w:tcPr>
            <w:tcW w:w="645" w:type="dxa"/>
            <w:vMerge w:val="continue"/>
            <w:tcBorders>
              <w:bottom w:val="single" w:color="auto" w:sz="4" w:space="0"/>
            </w:tcBorders>
          </w:tcPr>
          <w:p w14:paraId="5DAA9A44">
            <w:pPr>
              <w:ind w:left="162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26" w:type="dxa"/>
            <w:tcBorders>
              <w:bottom w:val="single" w:color="auto" w:sz="4" w:space="0"/>
            </w:tcBorders>
            <w:vAlign w:val="center"/>
          </w:tcPr>
          <w:p w14:paraId="093E2462"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室外</w:t>
            </w:r>
          </w:p>
        </w:tc>
        <w:tc>
          <w:tcPr>
            <w:tcW w:w="8869" w:type="dxa"/>
            <w:gridSpan w:val="5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53C2B859">
            <w:pPr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平衡木、踢皮球、小小攀登家、小小快递员、滑滑梯、接力赛跑、走梅花桩、好玩的梯子、推小车、跳跳雪花、小蛇抬轿、旋转跳跃、骑小车、钻爬游戏、团结旋风跑</w:t>
            </w:r>
          </w:p>
        </w:tc>
      </w:tr>
      <w:tr w14:paraId="2935AC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2" w:hRule="atLeast"/>
        </w:trPr>
        <w:tc>
          <w:tcPr>
            <w:tcW w:w="1271" w:type="dxa"/>
            <w:gridSpan w:val="2"/>
            <w:vMerge w:val="restart"/>
            <w:vAlign w:val="center"/>
          </w:tcPr>
          <w:p w14:paraId="37FA140A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晨间谈话</w:t>
            </w:r>
          </w:p>
        </w:tc>
        <w:tc>
          <w:tcPr>
            <w:tcW w:w="8869" w:type="dxa"/>
            <w:gridSpan w:val="5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39B08C4E">
            <w:pPr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预设话题：假期真快乐</w:t>
            </w:r>
            <w:r>
              <w:rPr>
                <w:rFonts w:hint="eastAsia" w:ascii="宋体" w:hAnsi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流感</w:t>
            </w:r>
            <w:r>
              <w:rPr>
                <w:rFonts w:hint="eastAsia" w:ascii="宋体" w:hAnsi="宋体"/>
                <w:szCs w:val="21"/>
                <w:lang w:eastAsia="zh-CN"/>
              </w:rPr>
              <w:t>防护、好玩的除夕、食品安全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我知道</w:t>
            </w:r>
            <w:r>
              <w:rPr>
                <w:rFonts w:hint="eastAsia" w:ascii="宋体" w:hAnsi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快乐过寒假，安全不放假</w:t>
            </w:r>
          </w:p>
        </w:tc>
      </w:tr>
      <w:tr w14:paraId="78959A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4" w:hRule="atLeast"/>
        </w:trPr>
        <w:tc>
          <w:tcPr>
            <w:tcW w:w="1271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 w14:paraId="7F9A43CB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869" w:type="dxa"/>
            <w:gridSpan w:val="5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1AA96B97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生成话题：</w:t>
            </w:r>
          </w:p>
        </w:tc>
      </w:tr>
      <w:tr w14:paraId="77A96F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2" w:hRule="atLeast"/>
        </w:trPr>
        <w:tc>
          <w:tcPr>
            <w:tcW w:w="1271" w:type="dxa"/>
            <w:gridSpan w:val="2"/>
            <w:vAlign w:val="center"/>
          </w:tcPr>
          <w:p w14:paraId="67A0F235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集体分享</w:t>
            </w:r>
          </w:p>
        </w:tc>
        <w:tc>
          <w:tcPr>
            <w:tcW w:w="8869" w:type="dxa"/>
            <w:gridSpan w:val="5"/>
            <w:vAlign w:val="center"/>
          </w:tcPr>
          <w:p w14:paraId="21B37C25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话题与内容：</w:t>
            </w:r>
          </w:p>
          <w:p w14:paraId="7DB368E3">
            <w:pPr>
              <w:numPr>
                <w:ilvl w:val="0"/>
                <w:numId w:val="0"/>
              </w:numPr>
              <w:rPr>
                <w:rFonts w:hint="default" w:ascii="宋体" w:hAnsi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1.新年                2.咚咚锵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3.雪花飘飘       4.乐创：创意《新年礼物》</w:t>
            </w:r>
          </w:p>
          <w:p w14:paraId="3DD28DDA">
            <w:pPr>
              <w:numPr>
                <w:ilvl w:val="0"/>
                <w:numId w:val="0"/>
              </w:numPr>
              <w:rPr>
                <w:rFonts w:hint="default" w:ascii="宋体" w:hAnsi="宋体"/>
                <w:b/>
                <w:spacing w:val="-8"/>
                <w:szCs w:val="21"/>
                <w:lang w:val="en-US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4.闯关认梯形          5.春节甜甜话</w:t>
            </w:r>
          </w:p>
        </w:tc>
      </w:tr>
      <w:tr w14:paraId="574460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48" w:hRule="atLeast"/>
        </w:trPr>
        <w:tc>
          <w:tcPr>
            <w:tcW w:w="1271" w:type="dxa"/>
            <w:gridSpan w:val="2"/>
            <w:vAlign w:val="center"/>
          </w:tcPr>
          <w:p w14:paraId="7821D6FB">
            <w:pPr>
              <w:rPr>
                <w:rFonts w:ascii="宋体" w:hAnsi="宋体"/>
                <w:b/>
                <w:bCs/>
                <w:szCs w:val="21"/>
              </w:rPr>
            </w:pPr>
          </w:p>
          <w:p w14:paraId="7DFAE896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游戏活动</w:t>
            </w:r>
          </w:p>
          <w:p w14:paraId="3867A67C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672" w:type="dxa"/>
            <w:vAlign w:val="center"/>
          </w:tcPr>
          <w:p w14:paraId="35EA9796">
            <w:pPr>
              <w:rPr>
                <w:rFonts w:ascii="宋体" w:hAnsi="宋体"/>
                <w:szCs w:val="21"/>
              </w:rPr>
            </w:pPr>
            <w:r>
              <w:rPr>
                <w:rFonts w:hint="eastAsia"/>
                <w:b/>
                <w:bCs/>
                <w:szCs w:val="21"/>
                <w:lang w:val="en-US" w:eastAsia="zh-CN"/>
              </w:rPr>
              <w:t>户外建构</w:t>
            </w:r>
            <w:r>
              <w:rPr>
                <w:rFonts w:hint="eastAsia"/>
                <w:b/>
                <w:bCs/>
                <w:szCs w:val="21"/>
              </w:rPr>
              <w:t>游戏：</w:t>
            </w:r>
          </w:p>
          <w:p w14:paraId="78DB47DB">
            <w:pPr>
              <w:ind w:firstLine="315" w:firstLineChars="150"/>
              <w:rPr>
                <w:rFonts w:hint="eastAsia"/>
                <w:bCs/>
                <w:spacing w:val="-2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冰雪城堡（四）</w:t>
            </w:r>
          </w:p>
          <w:p w14:paraId="4F2F347B"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创造性游戏：</w:t>
            </w:r>
          </w:p>
          <w:p w14:paraId="641B3B43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角色游戏：</w:t>
            </w:r>
          </w:p>
          <w:p w14:paraId="75EDBBF6">
            <w:pPr>
              <w:ind w:firstLine="315" w:firstLineChars="150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小时光甜品屋</w:t>
            </w:r>
          </w:p>
          <w:p w14:paraId="41985BF2">
            <w:pPr>
              <w:jc w:val="left"/>
              <w:rPr>
                <w:rFonts w:hint="default" w:eastAsia="宋体"/>
                <w:bCs/>
                <w:kern w:val="0"/>
                <w:szCs w:val="21"/>
                <w:lang w:val="en-US" w:eastAsia="zh-CN"/>
              </w:rPr>
            </w:pPr>
          </w:p>
        </w:tc>
        <w:tc>
          <w:tcPr>
            <w:tcW w:w="1843" w:type="dxa"/>
            <w:vAlign w:val="center"/>
          </w:tcPr>
          <w:p w14:paraId="24A97160">
            <w:pPr>
              <w:rPr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区域活动：</w:t>
            </w:r>
          </w:p>
          <w:p w14:paraId="4968A59B">
            <w:pPr>
              <w:rPr>
                <w:rFonts w:hint="default"/>
                <w:spacing w:val="-20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spacing w:val="-20"/>
                <w:kern w:val="0"/>
                <w:szCs w:val="21"/>
                <w:lang w:val="en-US" w:eastAsia="zh-CN"/>
              </w:rPr>
              <w:t>图书区：过大年</w:t>
            </w:r>
          </w:p>
          <w:p w14:paraId="13676100">
            <w:pPr>
              <w:rPr>
                <w:rFonts w:hint="eastAsia"/>
                <w:spacing w:val="-20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spacing w:val="-20"/>
                <w:kern w:val="0"/>
                <w:szCs w:val="21"/>
                <w:lang w:val="en-US" w:eastAsia="zh-CN"/>
              </w:rPr>
              <w:t>美工区：放鞭炮</w:t>
            </w:r>
          </w:p>
          <w:p w14:paraId="204CB000">
            <w:pPr>
              <w:rPr>
                <w:rFonts w:hint="default"/>
                <w:spacing w:val="-20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spacing w:val="-20"/>
                <w:kern w:val="0"/>
                <w:szCs w:val="21"/>
                <w:lang w:val="en-US" w:eastAsia="zh-CN"/>
              </w:rPr>
              <w:t>益智区：小蛇铺路游戏</w:t>
            </w:r>
          </w:p>
          <w:p w14:paraId="11E37A12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科探</w:t>
            </w:r>
            <w:r>
              <w:rPr>
                <w:rFonts w:hint="eastAsia" w:ascii="宋体" w:hAnsi="宋体"/>
                <w:b/>
                <w:bCs/>
                <w:szCs w:val="21"/>
              </w:rPr>
              <w:t>游戏：</w:t>
            </w:r>
          </w:p>
          <w:p w14:paraId="6BF39455">
            <w:pPr>
              <w:ind w:firstLine="420" w:firstLineChars="200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神奇的静电</w:t>
            </w:r>
            <w:r>
              <w:rPr>
                <w:rFonts w:hint="eastAsia" w:ascii="宋体" w:hAnsi="宋体"/>
                <w:szCs w:val="21"/>
              </w:rPr>
              <w:t xml:space="preserve">                  </w:t>
            </w:r>
          </w:p>
        </w:tc>
        <w:tc>
          <w:tcPr>
            <w:tcW w:w="1843" w:type="dxa"/>
          </w:tcPr>
          <w:p w14:paraId="52740A9E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体育游戏：</w:t>
            </w:r>
          </w:p>
          <w:p w14:paraId="4818DD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default" w:ascii="宋体" w:hAnsi="宋体" w:eastAsia="宋体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  <w:lang w:val="en-US" w:eastAsia="zh-CN"/>
              </w:rPr>
              <w:t>跳彩圈</w:t>
            </w:r>
          </w:p>
          <w:p w14:paraId="62EC1D10"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创造性游戏：</w:t>
            </w:r>
          </w:p>
          <w:p w14:paraId="45BF0C66">
            <w:pPr>
              <w:rPr>
                <w:rFonts w:ascii="宋体" w:hAnsi="宋体"/>
                <w:b w:val="0"/>
                <w:bCs w:val="0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  <w:lang w:val="en-US" w:eastAsia="zh-CN"/>
              </w:rPr>
              <w:t>建构</w:t>
            </w:r>
            <w:r>
              <w:rPr>
                <w:rFonts w:hint="eastAsia" w:ascii="宋体" w:hAnsi="宋体"/>
                <w:b w:val="0"/>
                <w:bCs w:val="0"/>
                <w:szCs w:val="21"/>
              </w:rPr>
              <w:t>游戏：</w:t>
            </w:r>
          </w:p>
          <w:p w14:paraId="5CBBDBE0">
            <w:pPr>
              <w:ind w:firstLine="420" w:firstLineChars="200"/>
              <w:rPr>
                <w:rFonts w:hint="eastAsia"/>
                <w:bCs/>
                <w:spacing w:val="-2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冬天的街道（四）</w:t>
            </w:r>
          </w:p>
          <w:p w14:paraId="19685F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1843" w:type="dxa"/>
            <w:vAlign w:val="center"/>
          </w:tcPr>
          <w:p w14:paraId="5F24A6A6"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户外自主性游戏：</w:t>
            </w:r>
          </w:p>
          <w:p w14:paraId="05730F7D">
            <w:pPr>
              <w:rPr>
                <w:rFonts w:hint="eastAsia" w:eastAsia="宋体"/>
                <w:bCs/>
                <w:spacing w:val="-20"/>
                <w:szCs w:val="21"/>
                <w:lang w:val="en-US" w:eastAsia="zh-CN"/>
              </w:rPr>
            </w:pPr>
            <w:r>
              <w:rPr>
                <w:rFonts w:hint="eastAsia"/>
                <w:bCs/>
                <w:spacing w:val="-20"/>
                <w:szCs w:val="21"/>
                <w:lang w:val="en-US" w:eastAsia="zh-CN"/>
              </w:rPr>
              <w:t>运动</w:t>
            </w:r>
            <w:r>
              <w:rPr>
                <w:rFonts w:hint="eastAsia"/>
                <w:bCs/>
                <w:spacing w:val="-20"/>
                <w:szCs w:val="21"/>
              </w:rPr>
              <w:t>区：</w:t>
            </w:r>
            <w:r>
              <w:rPr>
                <w:rFonts w:hint="eastAsia"/>
                <w:bCs/>
                <w:spacing w:val="-20"/>
                <w:szCs w:val="21"/>
                <w:lang w:val="en-US" w:eastAsia="zh-CN"/>
              </w:rPr>
              <w:t>快乐滑滑梯</w:t>
            </w:r>
          </w:p>
          <w:p w14:paraId="516BE108">
            <w:pPr>
              <w:rPr>
                <w:rFonts w:hint="eastAsia" w:eastAsia="宋体"/>
                <w:bCs/>
                <w:spacing w:val="-20"/>
                <w:szCs w:val="21"/>
                <w:lang w:val="en-US" w:eastAsia="zh-CN"/>
              </w:rPr>
            </w:pPr>
            <w:r>
              <w:rPr>
                <w:rFonts w:hint="eastAsia"/>
                <w:bCs/>
                <w:spacing w:val="-20"/>
                <w:szCs w:val="21"/>
                <w:lang w:val="en-US" w:eastAsia="zh-CN"/>
              </w:rPr>
              <w:t>游戏区</w:t>
            </w:r>
            <w:r>
              <w:rPr>
                <w:rFonts w:hint="eastAsia"/>
                <w:bCs/>
                <w:spacing w:val="-20"/>
                <w:szCs w:val="21"/>
              </w:rPr>
              <w:t>：</w:t>
            </w:r>
            <w:r>
              <w:rPr>
                <w:rFonts w:hint="eastAsia"/>
                <w:bCs/>
                <w:spacing w:val="-20"/>
                <w:szCs w:val="21"/>
                <w:lang w:val="en-US" w:eastAsia="zh-CN"/>
              </w:rPr>
              <w:t>钻山洞</w:t>
            </w:r>
          </w:p>
          <w:p w14:paraId="7C4369DF">
            <w:pPr>
              <w:rPr>
                <w:rFonts w:hint="default"/>
                <w:bCs/>
                <w:spacing w:val="-20"/>
                <w:szCs w:val="21"/>
                <w:lang w:val="en-US" w:eastAsia="zh-CN"/>
              </w:rPr>
            </w:pPr>
            <w:r>
              <w:rPr>
                <w:rFonts w:hint="eastAsia"/>
                <w:bCs/>
                <w:spacing w:val="-20"/>
                <w:szCs w:val="21"/>
                <w:lang w:val="en-US" w:eastAsia="zh-CN"/>
              </w:rPr>
              <w:t>器械区：攀爬小能手</w:t>
            </w:r>
          </w:p>
          <w:p w14:paraId="08CE7911">
            <w:pPr>
              <w:rPr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区域活动：</w:t>
            </w:r>
          </w:p>
          <w:p w14:paraId="075456F3">
            <w:pPr>
              <w:rPr>
                <w:rFonts w:hint="default"/>
                <w:spacing w:val="-20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spacing w:val="-20"/>
                <w:kern w:val="0"/>
                <w:szCs w:val="21"/>
                <w:lang w:val="en-US" w:eastAsia="zh-CN"/>
              </w:rPr>
              <w:t>美工区：常青树</w:t>
            </w:r>
          </w:p>
          <w:p w14:paraId="07D59B94">
            <w:pPr>
              <w:rPr>
                <w:rFonts w:hint="default"/>
                <w:spacing w:val="-20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spacing w:val="-20"/>
                <w:kern w:val="0"/>
                <w:szCs w:val="21"/>
                <w:lang w:val="en-US" w:eastAsia="zh-CN"/>
              </w:rPr>
              <w:t>图书区：动物过冬</w:t>
            </w:r>
          </w:p>
          <w:p w14:paraId="18E2D776">
            <w:pPr>
              <w:rPr>
                <w:rFonts w:hint="default"/>
                <w:bCs/>
                <w:spacing w:val="-20"/>
                <w:szCs w:val="21"/>
                <w:lang w:val="en-US" w:eastAsia="zh-CN"/>
              </w:rPr>
            </w:pPr>
            <w:r>
              <w:rPr>
                <w:rFonts w:hint="eastAsia"/>
                <w:spacing w:val="-20"/>
                <w:kern w:val="0"/>
                <w:szCs w:val="21"/>
                <w:lang w:val="en-US" w:eastAsia="zh-CN"/>
              </w:rPr>
              <w:t>益智区：造雪小实验</w:t>
            </w:r>
          </w:p>
        </w:tc>
        <w:tc>
          <w:tcPr>
            <w:tcW w:w="1668" w:type="dxa"/>
            <w:vAlign w:val="center"/>
          </w:tcPr>
          <w:p w14:paraId="32FBB635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体育</w:t>
            </w:r>
            <w:r>
              <w:rPr>
                <w:rFonts w:hint="eastAsia" w:ascii="宋体" w:hAnsi="宋体"/>
                <w:b/>
                <w:bCs/>
                <w:szCs w:val="21"/>
              </w:rPr>
              <w:t>游戏：</w:t>
            </w:r>
          </w:p>
          <w:p w14:paraId="299E25C6">
            <w:pPr>
              <w:ind w:firstLine="420" w:firstLineChars="200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趣玩垫子</w:t>
            </w:r>
          </w:p>
          <w:p w14:paraId="6583790E">
            <w:pP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手指游戏：</w:t>
            </w:r>
          </w:p>
          <w:p w14:paraId="6EDEE3D2">
            <w:pPr>
              <w:ind w:firstLine="420" w:firstLineChars="200"/>
              <w:rPr>
                <w:rFonts w:hint="default" w:ascii="宋体" w:hAnsi="宋体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  <w:lang w:val="en-US" w:eastAsia="zh-CN"/>
              </w:rPr>
              <w:t>猴子爬山</w:t>
            </w:r>
            <w:bookmarkStart w:id="0" w:name="_GoBack"/>
            <w:bookmarkEnd w:id="0"/>
          </w:p>
          <w:p w14:paraId="776C4039">
            <w:pPr>
              <w:rPr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区域活动：</w:t>
            </w:r>
          </w:p>
          <w:p w14:paraId="7B9DDE70">
            <w:pPr>
              <w:rPr>
                <w:rFonts w:hint="default"/>
                <w:spacing w:val="-20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spacing w:val="-20"/>
                <w:kern w:val="0"/>
                <w:szCs w:val="21"/>
                <w:lang w:val="en-US" w:eastAsia="zh-CN"/>
              </w:rPr>
              <w:t>建构区：热闹的新年</w:t>
            </w:r>
          </w:p>
          <w:p w14:paraId="52FFB792">
            <w:pPr>
              <w:rPr>
                <w:rFonts w:hint="default"/>
                <w:spacing w:val="-20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spacing w:val="-20"/>
                <w:kern w:val="0"/>
                <w:szCs w:val="21"/>
                <w:lang w:val="en-US" w:eastAsia="zh-CN"/>
              </w:rPr>
              <w:t>图书区：过年习俗知多少</w:t>
            </w:r>
          </w:p>
          <w:p w14:paraId="4BE82FEC">
            <w:pPr>
              <w:rPr>
                <w:rFonts w:hint="default" w:ascii="宋体" w:hAnsi="宋体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/>
                <w:spacing w:val="-20"/>
                <w:kern w:val="0"/>
                <w:szCs w:val="21"/>
                <w:lang w:val="en-US" w:eastAsia="zh-CN"/>
              </w:rPr>
              <w:t>角色区：欢乐过年</w:t>
            </w:r>
          </w:p>
        </w:tc>
      </w:tr>
      <w:tr w14:paraId="389BB1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3" w:hRule="atLeast"/>
        </w:trPr>
        <w:tc>
          <w:tcPr>
            <w:tcW w:w="1271" w:type="dxa"/>
            <w:gridSpan w:val="2"/>
            <w:vAlign w:val="center"/>
          </w:tcPr>
          <w:p w14:paraId="2DECC99E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生成活动</w:t>
            </w:r>
          </w:p>
        </w:tc>
        <w:tc>
          <w:tcPr>
            <w:tcW w:w="8869" w:type="dxa"/>
            <w:gridSpan w:val="5"/>
            <w:tcBorders>
              <w:top w:val="nil"/>
            </w:tcBorders>
            <w:vAlign w:val="center"/>
          </w:tcPr>
          <w:p w14:paraId="5004EA6E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14:paraId="4D0875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1271" w:type="dxa"/>
            <w:gridSpan w:val="2"/>
            <w:vAlign w:val="center"/>
          </w:tcPr>
          <w:p w14:paraId="73674441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课程资源</w:t>
            </w:r>
          </w:p>
        </w:tc>
        <w:tc>
          <w:tcPr>
            <w:tcW w:w="8869" w:type="dxa"/>
            <w:gridSpan w:val="5"/>
            <w:tcBorders>
              <w:top w:val="nil"/>
            </w:tcBorders>
            <w:vAlign w:val="center"/>
          </w:tcPr>
          <w:p w14:paraId="4BD4C47F">
            <w:pPr>
              <w:widowControl/>
              <w:jc w:val="left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  <w:lang w:eastAsia="zh-CN"/>
              </w:rPr>
              <w:t>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数字化资源：课件、视频。</w:t>
            </w:r>
          </w:p>
          <w:p w14:paraId="08C42AC9">
            <w:pPr>
              <w:widowControl/>
              <w:jc w:val="left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2.社会资源：引导幼儿了解新年有关的内容。</w:t>
            </w:r>
          </w:p>
          <w:p w14:paraId="47BA4F32">
            <w:pPr>
              <w:widowControl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</w:t>
            </w:r>
            <w:r>
              <w:rPr>
                <w:rFonts w:ascii="宋体" w:hAnsi="宋体"/>
                <w:szCs w:val="21"/>
              </w:rPr>
              <w:t>.</w:t>
            </w:r>
            <w:r>
              <w:rPr>
                <w:rFonts w:hint="eastAsia" w:ascii="宋体" w:hAnsi="宋体"/>
                <w:szCs w:val="21"/>
              </w:rPr>
              <w:t>班级环境与材料调整：</w:t>
            </w:r>
          </w:p>
          <w:p w14:paraId="27417090">
            <w:pPr>
              <w:widowControl/>
              <w:jc w:val="left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1）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师幼共同布置新年心愿树，激发幼儿热爱生活的情感。</w:t>
            </w:r>
          </w:p>
          <w:p w14:paraId="62B19B59">
            <w:pPr>
              <w:widowControl/>
              <w:jc w:val="left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2）增设新年有关区域游戏材料。</w:t>
            </w:r>
          </w:p>
        </w:tc>
      </w:tr>
      <w:tr w14:paraId="0B62CB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3" w:hRule="atLeast"/>
        </w:trPr>
        <w:tc>
          <w:tcPr>
            <w:tcW w:w="1271" w:type="dxa"/>
            <w:gridSpan w:val="2"/>
            <w:vAlign w:val="center"/>
          </w:tcPr>
          <w:p w14:paraId="13D13C0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保育工作</w:t>
            </w:r>
          </w:p>
        </w:tc>
        <w:tc>
          <w:tcPr>
            <w:tcW w:w="8869" w:type="dxa"/>
            <w:gridSpan w:val="5"/>
            <w:tcBorders>
              <w:top w:val="nil"/>
              <w:bottom w:val="nil"/>
            </w:tcBorders>
            <w:vAlign w:val="center"/>
          </w:tcPr>
          <w:p w14:paraId="70D60876">
            <w:pPr>
              <w:pStyle w:val="12"/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1.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安静愉快地进餐，不吃冷饭冷菜。</w:t>
            </w:r>
          </w:p>
          <w:p w14:paraId="7B9F9D8B">
            <w:pPr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2.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正确洗手，入厕后愿意自己整理衣服。</w:t>
            </w:r>
          </w:p>
        </w:tc>
      </w:tr>
      <w:tr w14:paraId="2F5D23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9" w:hRule="atLeast"/>
        </w:trPr>
        <w:tc>
          <w:tcPr>
            <w:tcW w:w="1271" w:type="dxa"/>
            <w:gridSpan w:val="2"/>
            <w:vAlign w:val="center"/>
          </w:tcPr>
          <w:p w14:paraId="130295A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家园共育</w:t>
            </w:r>
          </w:p>
        </w:tc>
        <w:tc>
          <w:tcPr>
            <w:tcW w:w="8869" w:type="dxa"/>
            <w:gridSpan w:val="5"/>
            <w:vAlign w:val="center"/>
          </w:tcPr>
          <w:p w14:paraId="42CE6C1F">
            <w:pPr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1.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家长带幼儿外出时要注意自我防护，保护幼儿安全。</w:t>
            </w:r>
          </w:p>
          <w:p w14:paraId="247BA696">
            <w:pPr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2.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家长与幼儿一起了解传统习俗、文化、美食等，体验新年的喜庆氛围。</w:t>
            </w:r>
          </w:p>
        </w:tc>
      </w:tr>
    </w:tbl>
    <w:p w14:paraId="554E02FB">
      <w:pPr>
        <w:ind w:left="-840" w:leftChars="-400"/>
        <w:jc w:val="center"/>
        <w:rPr>
          <w:rFonts w:ascii="宋体" w:hAnsi="宋体"/>
          <w:sz w:val="24"/>
        </w:rPr>
      </w:pPr>
      <w:r>
        <w:rPr>
          <w:rFonts w:hint="eastAsia"/>
          <w:sz w:val="24"/>
        </w:rPr>
        <w:t xml:space="preserve">     班级老师：</w:t>
      </w:r>
      <w:r>
        <w:rPr>
          <w:rFonts w:hint="eastAsia"/>
          <w:sz w:val="24"/>
          <w:lang w:val="en-US" w:eastAsia="zh-CN"/>
        </w:rPr>
        <w:t>徐维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  <w:lang w:val="en-US" w:eastAsia="zh-CN"/>
        </w:rPr>
        <w:t xml:space="preserve"> 吴英姿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  <w:lang w:val="en-US" w:eastAsia="zh-CN"/>
        </w:rPr>
        <w:t xml:space="preserve"> </w:t>
      </w:r>
      <w:r>
        <w:rPr>
          <w:rFonts w:hint="eastAsia"/>
          <w:sz w:val="24"/>
        </w:rPr>
        <w:t xml:space="preserve">   </w:t>
      </w:r>
      <w:r>
        <w:rPr>
          <w:rFonts w:hint="eastAsia" w:asciiTheme="minorEastAsia" w:hAnsiTheme="minorEastAsia" w:eastAsiaTheme="minorEastAsia"/>
          <w:sz w:val="24"/>
        </w:rPr>
        <w:t>第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二十</w:t>
      </w:r>
      <w:r>
        <w:rPr>
          <w:rFonts w:hint="eastAsia" w:asciiTheme="minorEastAsia" w:hAnsiTheme="minorEastAsia" w:eastAsiaTheme="minorEastAsia"/>
          <w:sz w:val="24"/>
        </w:rPr>
        <w:t>周    20</w:t>
      </w:r>
      <w:r>
        <w:rPr>
          <w:rFonts w:asciiTheme="minorEastAsia" w:hAnsiTheme="minorEastAsia" w:eastAsiaTheme="minorEastAsia"/>
          <w:sz w:val="24"/>
        </w:rPr>
        <w:t>2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4</w:t>
      </w:r>
      <w:r>
        <w:rPr>
          <w:rFonts w:hint="eastAsia" w:asciiTheme="minorEastAsia" w:hAnsiTheme="minorEastAsia" w:eastAsiaTheme="minorEastAsia"/>
          <w:sz w:val="24"/>
        </w:rPr>
        <w:t>年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1</w:t>
      </w:r>
      <w:r>
        <w:rPr>
          <w:rFonts w:hint="eastAsia" w:asciiTheme="minorEastAsia" w:hAnsiTheme="minorEastAsia" w:eastAsiaTheme="minorEastAsia"/>
          <w:sz w:val="24"/>
        </w:rPr>
        <w:t>月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13</w:t>
      </w:r>
      <w:r>
        <w:rPr>
          <w:rFonts w:hint="eastAsia" w:asciiTheme="minorEastAsia" w:hAnsiTheme="minorEastAsia" w:eastAsiaTheme="minorEastAsia"/>
          <w:sz w:val="24"/>
        </w:rPr>
        <w:t>日——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1</w:t>
      </w:r>
      <w:r>
        <w:rPr>
          <w:rFonts w:hint="eastAsia" w:asciiTheme="minorEastAsia" w:hAnsiTheme="minorEastAsia" w:eastAsiaTheme="minorEastAsia"/>
          <w:sz w:val="24"/>
        </w:rPr>
        <w:t>月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17</w:t>
      </w:r>
      <w:r>
        <w:rPr>
          <w:rFonts w:hint="eastAsia" w:asciiTheme="minorEastAsia" w:hAnsiTheme="minorEastAsia" w:eastAsiaTheme="minorEastAsia"/>
          <w:sz w:val="24"/>
        </w:rPr>
        <w:t>日</w:t>
      </w:r>
    </w:p>
    <w:sectPr>
      <w:headerReference r:id="rId3" w:type="default"/>
      <w:footerReference r:id="rId4" w:type="default"/>
      <w:pgSz w:w="11906" w:h="16838"/>
      <w:pgMar w:top="1440" w:right="907" w:bottom="1440" w:left="90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CBBAD3">
    <w:pPr>
      <w:pStyle w:val="4"/>
      <w:jc w:val="right"/>
    </w:pPr>
    <w:r>
      <w:drawing>
        <wp:inline distT="0" distB="0" distL="0" distR="0">
          <wp:extent cx="842645" cy="413385"/>
          <wp:effectExtent l="0" t="0" r="0" b="5715"/>
          <wp:docPr id="1397123604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7123604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42645" cy="413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7BA1E0">
    <w:pPr>
      <w:pStyle w:val="5"/>
      <w:jc w:val="both"/>
      <w:rPr>
        <w:sz w:val="21"/>
        <w:szCs w:val="21"/>
      </w:rPr>
    </w:pPr>
    <w:r>
      <w:rPr>
        <w:rFonts w:hint="eastAsia"/>
        <w:sz w:val="21"/>
        <w:szCs w:val="21"/>
      </w:rPr>
      <w:t>带着想象长大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gwNWI4NDlhNDdjYWQwY2FiNjBiZWE4ZjhlNDE4ODAifQ=="/>
  </w:docVars>
  <w:rsids>
    <w:rsidRoot w:val="007D057B"/>
    <w:rsid w:val="000443E9"/>
    <w:rsid w:val="000451B3"/>
    <w:rsid w:val="00053545"/>
    <w:rsid w:val="00080D90"/>
    <w:rsid w:val="00093A86"/>
    <w:rsid w:val="000A5B38"/>
    <w:rsid w:val="000B39D2"/>
    <w:rsid w:val="000D33DD"/>
    <w:rsid w:val="00186727"/>
    <w:rsid w:val="001D6FA9"/>
    <w:rsid w:val="001E0616"/>
    <w:rsid w:val="002174A5"/>
    <w:rsid w:val="00236EBD"/>
    <w:rsid w:val="002459DA"/>
    <w:rsid w:val="0025199A"/>
    <w:rsid w:val="00253CE7"/>
    <w:rsid w:val="00270186"/>
    <w:rsid w:val="002B3F57"/>
    <w:rsid w:val="002E42BD"/>
    <w:rsid w:val="003077D6"/>
    <w:rsid w:val="003A2A3C"/>
    <w:rsid w:val="003A7936"/>
    <w:rsid w:val="0040067E"/>
    <w:rsid w:val="00405269"/>
    <w:rsid w:val="00414595"/>
    <w:rsid w:val="00416693"/>
    <w:rsid w:val="00493F9A"/>
    <w:rsid w:val="004F636D"/>
    <w:rsid w:val="0053607C"/>
    <w:rsid w:val="005661AA"/>
    <w:rsid w:val="0057337E"/>
    <w:rsid w:val="0057406F"/>
    <w:rsid w:val="00591A10"/>
    <w:rsid w:val="00593BCC"/>
    <w:rsid w:val="005A4457"/>
    <w:rsid w:val="00615D66"/>
    <w:rsid w:val="00635408"/>
    <w:rsid w:val="0066006A"/>
    <w:rsid w:val="00682128"/>
    <w:rsid w:val="00694B2C"/>
    <w:rsid w:val="006955A4"/>
    <w:rsid w:val="006D16F4"/>
    <w:rsid w:val="006F7849"/>
    <w:rsid w:val="00706492"/>
    <w:rsid w:val="007D057B"/>
    <w:rsid w:val="007D78DC"/>
    <w:rsid w:val="007E0376"/>
    <w:rsid w:val="007F72B3"/>
    <w:rsid w:val="0084003B"/>
    <w:rsid w:val="00875466"/>
    <w:rsid w:val="008B08A5"/>
    <w:rsid w:val="008F51F9"/>
    <w:rsid w:val="00921BBA"/>
    <w:rsid w:val="0092550C"/>
    <w:rsid w:val="009408A4"/>
    <w:rsid w:val="0094728A"/>
    <w:rsid w:val="0096304B"/>
    <w:rsid w:val="009A7030"/>
    <w:rsid w:val="009E15C4"/>
    <w:rsid w:val="009F1BF1"/>
    <w:rsid w:val="00A02C70"/>
    <w:rsid w:val="00A152B6"/>
    <w:rsid w:val="00A36E44"/>
    <w:rsid w:val="00A86A19"/>
    <w:rsid w:val="00A91A65"/>
    <w:rsid w:val="00B02D6B"/>
    <w:rsid w:val="00B501FF"/>
    <w:rsid w:val="00B54E10"/>
    <w:rsid w:val="00B57091"/>
    <w:rsid w:val="00B84FC9"/>
    <w:rsid w:val="00B95276"/>
    <w:rsid w:val="00BB360F"/>
    <w:rsid w:val="00C72672"/>
    <w:rsid w:val="00CC05CD"/>
    <w:rsid w:val="00D87B05"/>
    <w:rsid w:val="00D93CC1"/>
    <w:rsid w:val="00DC210A"/>
    <w:rsid w:val="00E05DA6"/>
    <w:rsid w:val="00E70D32"/>
    <w:rsid w:val="00EE1404"/>
    <w:rsid w:val="00F05B3A"/>
    <w:rsid w:val="00F37D34"/>
    <w:rsid w:val="00F832EE"/>
    <w:rsid w:val="00FA25F8"/>
    <w:rsid w:val="00FD62AE"/>
    <w:rsid w:val="013D4E35"/>
    <w:rsid w:val="04A7533A"/>
    <w:rsid w:val="07CD7878"/>
    <w:rsid w:val="0A702049"/>
    <w:rsid w:val="0C35016B"/>
    <w:rsid w:val="0D0E5FA8"/>
    <w:rsid w:val="0E506252"/>
    <w:rsid w:val="0FB840EB"/>
    <w:rsid w:val="1018492F"/>
    <w:rsid w:val="116366B7"/>
    <w:rsid w:val="1208682B"/>
    <w:rsid w:val="13F446E0"/>
    <w:rsid w:val="140D49E1"/>
    <w:rsid w:val="145357A5"/>
    <w:rsid w:val="15B329F4"/>
    <w:rsid w:val="17050B6F"/>
    <w:rsid w:val="17E2516A"/>
    <w:rsid w:val="1BAB6209"/>
    <w:rsid w:val="1BC80D3B"/>
    <w:rsid w:val="1BFD3B34"/>
    <w:rsid w:val="1D946100"/>
    <w:rsid w:val="1F6F0182"/>
    <w:rsid w:val="1FBE6428"/>
    <w:rsid w:val="1FE16802"/>
    <w:rsid w:val="20441FC3"/>
    <w:rsid w:val="21FB6D96"/>
    <w:rsid w:val="25A0509C"/>
    <w:rsid w:val="25F65715"/>
    <w:rsid w:val="266B7D98"/>
    <w:rsid w:val="27451EA5"/>
    <w:rsid w:val="28CA0A49"/>
    <w:rsid w:val="29287BBC"/>
    <w:rsid w:val="297A15D2"/>
    <w:rsid w:val="2A7B68E0"/>
    <w:rsid w:val="2AD16AA8"/>
    <w:rsid w:val="2AFE18DD"/>
    <w:rsid w:val="2BC10DAA"/>
    <w:rsid w:val="2D3A3B02"/>
    <w:rsid w:val="2E814DF6"/>
    <w:rsid w:val="2EE626FD"/>
    <w:rsid w:val="2FF36397"/>
    <w:rsid w:val="317D1E70"/>
    <w:rsid w:val="323B032F"/>
    <w:rsid w:val="34244DE4"/>
    <w:rsid w:val="35752095"/>
    <w:rsid w:val="3760226E"/>
    <w:rsid w:val="37D44DC8"/>
    <w:rsid w:val="3A9F04BD"/>
    <w:rsid w:val="3B9F50C0"/>
    <w:rsid w:val="3BD67A1D"/>
    <w:rsid w:val="3EFD112F"/>
    <w:rsid w:val="433E3485"/>
    <w:rsid w:val="46A0110E"/>
    <w:rsid w:val="47506AFA"/>
    <w:rsid w:val="4772516B"/>
    <w:rsid w:val="4B101F6A"/>
    <w:rsid w:val="4CDE39A2"/>
    <w:rsid w:val="4D4A115E"/>
    <w:rsid w:val="4DD23AA2"/>
    <w:rsid w:val="4F536BCF"/>
    <w:rsid w:val="4FCC08C0"/>
    <w:rsid w:val="50C42684"/>
    <w:rsid w:val="50C53DE4"/>
    <w:rsid w:val="517937F3"/>
    <w:rsid w:val="51CD2963"/>
    <w:rsid w:val="51ED20FF"/>
    <w:rsid w:val="522E3065"/>
    <w:rsid w:val="538E7EB0"/>
    <w:rsid w:val="574F7815"/>
    <w:rsid w:val="59CC63E7"/>
    <w:rsid w:val="59F611C4"/>
    <w:rsid w:val="5A987412"/>
    <w:rsid w:val="5AEE3F20"/>
    <w:rsid w:val="5BBB426F"/>
    <w:rsid w:val="5CB0429F"/>
    <w:rsid w:val="5F602988"/>
    <w:rsid w:val="5FDC4920"/>
    <w:rsid w:val="60AA1E97"/>
    <w:rsid w:val="60B83AEF"/>
    <w:rsid w:val="6356599A"/>
    <w:rsid w:val="63AD54D1"/>
    <w:rsid w:val="66181C10"/>
    <w:rsid w:val="67337464"/>
    <w:rsid w:val="6796581F"/>
    <w:rsid w:val="68000850"/>
    <w:rsid w:val="680065FA"/>
    <w:rsid w:val="6B78231F"/>
    <w:rsid w:val="6BD034D4"/>
    <w:rsid w:val="6BDA2415"/>
    <w:rsid w:val="6F14235E"/>
    <w:rsid w:val="6F9467BC"/>
    <w:rsid w:val="703E6F32"/>
    <w:rsid w:val="70666005"/>
    <w:rsid w:val="72BB4AB6"/>
    <w:rsid w:val="72BD5C84"/>
    <w:rsid w:val="733A7ED2"/>
    <w:rsid w:val="73F37216"/>
    <w:rsid w:val="75667237"/>
    <w:rsid w:val="75A71F12"/>
    <w:rsid w:val="7837388D"/>
    <w:rsid w:val="798E0312"/>
    <w:rsid w:val="7A0B7672"/>
    <w:rsid w:val="7B880850"/>
    <w:rsid w:val="7D04435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1"/>
    <w:autoRedefine/>
    <w:qFormat/>
    <w:uiPriority w:val="0"/>
    <w:pPr>
      <w:ind w:firstLine="480" w:firstLineChars="200"/>
    </w:pPr>
    <w:rPr>
      <w:rFonts w:ascii="Calibri" w:hAnsi="Calibri"/>
      <w:sz w:val="24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autoRedefine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autoRedefine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3"/>
    <w:autoRedefine/>
    <w:semiHidden/>
    <w:qFormat/>
    <w:uiPriority w:val="99"/>
    <w:rPr>
      <w:sz w:val="18"/>
      <w:szCs w:val="18"/>
    </w:rPr>
  </w:style>
  <w:style w:type="character" w:customStyle="1" w:styleId="11">
    <w:name w:val="正文文本缩进 Char"/>
    <w:basedOn w:val="7"/>
    <w:link w:val="2"/>
    <w:autoRedefine/>
    <w:qFormat/>
    <w:uiPriority w:val="0"/>
    <w:rPr>
      <w:rFonts w:ascii="Calibri" w:hAnsi="Calibri" w:eastAsia="宋体" w:cs="Times New Roman"/>
      <w:sz w:val="24"/>
      <w:szCs w:val="24"/>
    </w:rPr>
  </w:style>
  <w:style w:type="paragraph" w:styleId="12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882</Words>
  <Characters>903</Characters>
  <Lines>8</Lines>
  <Paragraphs>2</Paragraphs>
  <TotalTime>10</TotalTime>
  <ScaleCrop>false</ScaleCrop>
  <LinksUpToDate>false</LinksUpToDate>
  <CharactersWithSpaces>1005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2023-08-17T07:16:00Z</dcterms:created>
  <dc:creator>Administrator</dc:creator>
  <cp:lastModifiedBy>、北海岸。谁的微笑在延续</cp:lastModifiedBy>
  <dcterms:modified xsi:type="dcterms:W3CDTF">2025-01-08T04:08:34Z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3426889187194E5297D1D6F2948D0E5F_13</vt:lpwstr>
  </property>
  <property fmtid="{D5CDD505-2E9C-101B-9397-08002B2CF9AE}" pid="4" name="KSOTemplateDocerSaveRecord">
    <vt:lpwstr>eyJoZGlkIjoiMDgwNWI4NDlhNDdjYWQwY2FiNjBiZWE4ZjhlNDE4ODAiLCJ1c2VySWQiOiIzNzIwMTYyNjkifQ==</vt:lpwstr>
  </property>
</Properties>
</file>