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5AC7" w14:textId="77383253" w:rsidR="002810C1" w:rsidRPr="00963CD7" w:rsidRDefault="000B4882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12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062CCE7F" w:rsidR="002810C1" w:rsidRPr="008D179E" w:rsidRDefault="008D179E" w:rsidP="008D179E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8D179E">
              <w:rPr>
                <w:rFonts w:asciiTheme="minorEastAsia" w:hAnsiTheme="minorEastAsia"/>
                <w:sz w:val="30"/>
                <w:szCs w:val="30"/>
              </w:rPr>
              <w:t>数学实验融入小学数学课堂教学的有效策略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6103BBDB" w14:textId="77777777" w:rsidR="008D179E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</w:t>
            </w:r>
            <w:r w:rsidRPr="009C7DDD">
              <w:rPr>
                <w:rFonts w:ascii="宋体" w:eastAsia="宋体" w:hAnsi="宋体"/>
              </w:rPr>
              <w:t xml:space="preserve">捕捉经验直觉,为实验活动筑牢“底座” </w:t>
            </w:r>
          </w:p>
          <w:p w14:paraId="674AAC3A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C7DDD">
              <w:rPr>
                <w:rFonts w:ascii="宋体" w:eastAsia="宋体" w:hAnsi="宋体"/>
              </w:rPr>
              <w:t>将数学实验融入小学数学课堂教学中,教师应 把握数学实验开展的时机.数学实验体现了“做中学”的理念,将抽象的数学法则、概念、规律等融入具体的实验操作中,化抽象为直观,学生在具体的实验场景中通过尝试、操作、实践等理解抽象知识,获得数学结论.因此,在数学课堂教学中,教师可以在学生 难以找到具有直观意义的概念原型且难以进行抽象 思考时,立足学生的经验直觉,引入数学实验,借助数学实验在抽象思考和形象直观之间建立连接,鼓励学生通过动手操作检验自己的经验直觉,对数学知识进行探索.</w:t>
            </w:r>
          </w:p>
          <w:p w14:paraId="36BE2DF3" w14:textId="77777777" w:rsidR="008D179E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2、</w:t>
            </w:r>
            <w:r w:rsidRPr="009C7DDD">
              <w:rPr>
                <w:rFonts w:ascii="宋体" w:eastAsia="宋体" w:hAnsi="宋体"/>
              </w:rPr>
              <w:t xml:space="preserve">重视过程感悟,为体验发现建立“机制” </w:t>
            </w:r>
          </w:p>
          <w:p w14:paraId="38F586F0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C7DDD">
              <w:rPr>
                <w:rFonts w:ascii="宋体" w:eastAsia="宋体" w:hAnsi="宋体"/>
              </w:rPr>
              <w:t>在核心素养的背景下,教师在课堂教学中不仅要关注学生对知识的理解和记忆,还要注重学生的个人体验和感悟,引导学生在亲身参与、实际操作和深入反思的过程中深入理解知识,并形成相应的能力和素养,以促进学生核心素养的发展.因此,在小学数学实验教学中,教师除了要关注学生身体的体验之外,还应注重学生对实验过程的全身心感悟.教师在设计数学实验时,一方面需要设计合适的实验活动来增加学生的实际体验,另一方面还要给学生创 设自主感悟、反思的空间,强化学生在数学实验中的过程感 悟,突出“悟”的 过程,让学 生在感知—感悟</w:t>
            </w:r>
            <w:proofErr w:type="gramStart"/>
            <w:r w:rsidRPr="009C7DDD">
              <w:rPr>
                <w:rFonts w:ascii="宋体" w:eastAsia="宋体" w:hAnsi="宋体"/>
              </w:rPr>
              <w:t>—理解</w:t>
            </w:r>
            <w:proofErr w:type="gramEnd"/>
            <w:r w:rsidRPr="009C7DDD">
              <w:rPr>
                <w:rFonts w:ascii="宋体" w:eastAsia="宋体" w:hAnsi="宋体"/>
              </w:rPr>
              <w:t>的过程中学习数学知识,形成核心素养.</w:t>
            </w:r>
          </w:p>
          <w:p w14:paraId="3E467FDA" w14:textId="77777777" w:rsidR="008D179E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3、</w:t>
            </w:r>
            <w:r w:rsidRPr="009C7DDD">
              <w:rPr>
                <w:rFonts w:ascii="宋体" w:eastAsia="宋体" w:hAnsi="宋体"/>
              </w:rPr>
              <w:t xml:space="preserve">参与实验设计,为问题解决引领“方向” </w:t>
            </w:r>
          </w:p>
          <w:p w14:paraId="31A39FCB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C7DDD">
              <w:rPr>
                <w:rFonts w:ascii="宋体" w:eastAsia="宋体" w:hAnsi="宋体"/>
              </w:rPr>
              <w:t xml:space="preserve">一直以来,小学数学实验教学环节都存在着教师“扶”得过多的情况,部分教师甚至直接让学生在教师指定的框架和流程中进行机械操作,以完成相 应的实验任 </w:t>
            </w:r>
            <w:proofErr w:type="gramStart"/>
            <w:r w:rsidRPr="009C7DDD">
              <w:rPr>
                <w:rFonts w:ascii="宋体" w:eastAsia="宋体" w:hAnsi="宋体"/>
              </w:rPr>
              <w:t>务</w:t>
            </w:r>
            <w:proofErr w:type="gramEnd"/>
            <w:r w:rsidRPr="009C7DDD">
              <w:rPr>
                <w:rFonts w:ascii="宋体" w:eastAsia="宋体" w:hAnsi="宋体"/>
              </w:rPr>
              <w:t xml:space="preserve">.在 这 种 教 学 模 式 下,学 生 的 数 学 实 </w:t>
            </w:r>
            <w:proofErr w:type="gramStart"/>
            <w:r w:rsidRPr="009C7DDD">
              <w:rPr>
                <w:rFonts w:ascii="宋体" w:eastAsia="宋体" w:hAnsi="宋体"/>
              </w:rPr>
              <w:t>验存在</w:t>
            </w:r>
            <w:proofErr w:type="gramEnd"/>
            <w:r w:rsidRPr="009C7DDD">
              <w:rPr>
                <w:rFonts w:ascii="宋体" w:eastAsia="宋体" w:hAnsi="宋体"/>
              </w:rPr>
              <w:t xml:space="preserve">着“浅操作”“伪分析”等不良情形,没有充分 思考和探究的空间,数学实验的价值被弱化.要改变这一情况,教师应适当“放手”,鼓励学 </w:t>
            </w:r>
            <w:proofErr w:type="gramStart"/>
            <w:r w:rsidRPr="009C7DDD">
              <w:rPr>
                <w:rFonts w:ascii="宋体" w:eastAsia="宋体" w:hAnsi="宋体"/>
              </w:rPr>
              <w:t>生参与</w:t>
            </w:r>
            <w:proofErr w:type="gramEnd"/>
            <w:r w:rsidRPr="009C7DDD">
              <w:rPr>
                <w:rFonts w:ascii="宋体" w:eastAsia="宋体" w:hAnsi="宋体"/>
              </w:rPr>
              <w:t>实验设计,指导学生基于具体的问题或者是相应的假设和猜想来设计实验过程,让学生真实参与到完整的实验探究过程中,帮助学生找到问题解决的方向.</w:t>
            </w:r>
          </w:p>
          <w:p w14:paraId="6D36012A" w14:textId="77777777" w:rsidR="008D179E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4、</w:t>
            </w:r>
            <w:r w:rsidRPr="009C7DDD">
              <w:rPr>
                <w:rFonts w:ascii="宋体" w:eastAsia="宋体" w:hAnsi="宋体"/>
              </w:rPr>
              <w:t xml:space="preserve">关注工具使用,为实验推进提供“条件” </w:t>
            </w:r>
          </w:p>
          <w:p w14:paraId="4BD7A0F8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C7DDD">
              <w:rPr>
                <w:rFonts w:ascii="宋体" w:eastAsia="宋体" w:hAnsi="宋体"/>
              </w:rPr>
              <w:t>数学实验主张学生“动手做”,工具是数学实验的重要因素之一,要充分发挥数学实验的价值,教师 应关注工具的使用.在数学实验教学中,教师应为学生提供适宜的工具,为数学实验的推进提供有效的 “条件”.小学阶段的数学实验工具主要包括小方块、小棒、三角尺等实物类工具和虚拟仿真实验工具.教师可以根据数学实验的内容和需求选择现成的实验 工具,也可以开发、设计一些原创实验工具,或者对现成的实验工具进行适当改造和转换,使其更好地满足学生的实验需求.</w:t>
            </w:r>
          </w:p>
          <w:p w14:paraId="2A47158C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5、</w:t>
            </w:r>
            <w:r w:rsidRPr="009C7DDD">
              <w:rPr>
                <w:rFonts w:ascii="宋体" w:eastAsia="宋体" w:hAnsi="宋体"/>
              </w:rPr>
              <w:t xml:space="preserve">指导数据分析,为结果表达铺平“道路” </w:t>
            </w:r>
          </w:p>
          <w:p w14:paraId="04127255" w14:textId="77777777" w:rsidR="008D179E" w:rsidRPr="009C7DDD" w:rsidRDefault="008D179E" w:rsidP="008D179E">
            <w:pPr>
              <w:ind w:firstLineChars="200" w:firstLine="420"/>
              <w:jc w:val="left"/>
              <w:rPr>
                <w:rFonts w:ascii="宋体" w:eastAsia="宋体" w:hAnsi="宋体" w:hint="eastAsia"/>
              </w:rPr>
            </w:pPr>
            <w:r w:rsidRPr="009C7DDD">
              <w:rPr>
                <w:rFonts w:ascii="宋体" w:eastAsia="宋体" w:hAnsi="宋体"/>
              </w:rPr>
              <w:t>数据分析和实验结果的表达是数学实验的重要环节,也是教师容易忽视的环节.在以往的数学实验 教学中,部分教师常将教学的重点放在学生的动手 操作上,只关注学生动手操作的过程,却忽视了学生 对实</w:t>
            </w:r>
            <w:r w:rsidRPr="009C7DDD">
              <w:rPr>
                <w:rFonts w:ascii="宋体" w:eastAsia="宋体" w:hAnsi="宋体"/>
              </w:rPr>
              <w:lastRenderedPageBreak/>
              <w:t>验结果的分析、总结和表达,这样的数学实验活 动是不完整的,不利于学生对数学思想方法的体悟 和数学活动经验的积累,同时也影响了学生数学核 心素养的发展.教师要充分发挥数学实验的价值,认 识到实验数据分析和结果表达的重要性与必要性, 在数学实验教学中指导学生收集、分析实验数据,并 给学生提供表达的平台,引导学生有根据、有条理、有逻辑地表达实验结果,得出数学结论,促进</w:t>
            </w:r>
            <w:r>
              <w:rPr>
                <w:rFonts w:ascii="宋体" w:eastAsia="宋体" w:hAnsi="宋体" w:hint="eastAsia"/>
              </w:rPr>
              <w:t>学</w:t>
            </w:r>
            <w:r w:rsidRPr="009C7DDD">
              <w:rPr>
                <w:rFonts w:ascii="宋体" w:eastAsia="宋体" w:hAnsi="宋体"/>
              </w:rPr>
              <w:t>生数学核心素养的发展.</w:t>
            </w:r>
          </w:p>
          <w:p w14:paraId="58B56ACF" w14:textId="31C155C2" w:rsidR="002810C1" w:rsidRPr="008D179E" w:rsidRDefault="002810C1" w:rsidP="000C65CB">
            <w:pPr>
              <w:ind w:firstLineChars="200" w:firstLine="42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4ABA7BAD" w14:textId="289CD9D9" w:rsidR="007B5AA0" w:rsidRPr="008D179E" w:rsidRDefault="008D179E" w:rsidP="008D179E">
            <w:pPr>
              <w:ind w:firstLineChars="200" w:firstLine="420"/>
              <w:rPr>
                <w:rFonts w:ascii="宋体" w:eastAsia="宋体" w:hAnsi="宋体" w:hint="eastAsia"/>
              </w:rPr>
            </w:pPr>
            <w:r w:rsidRPr="009C7DDD">
              <w:rPr>
                <w:rFonts w:ascii="宋体" w:eastAsia="宋体" w:hAnsi="宋体"/>
              </w:rPr>
              <w:t xml:space="preserve">数学实验能够为学生提供猜想验证、探索发现和创新应用的平台,对于促进学生理解抽 </w:t>
            </w:r>
            <w:proofErr w:type="gramStart"/>
            <w:r w:rsidRPr="009C7DDD">
              <w:rPr>
                <w:rFonts w:ascii="宋体" w:eastAsia="宋体" w:hAnsi="宋体"/>
              </w:rPr>
              <w:t>象</w:t>
            </w:r>
            <w:proofErr w:type="gramEnd"/>
            <w:r w:rsidRPr="009C7DDD">
              <w:rPr>
                <w:rFonts w:ascii="宋体" w:eastAsia="宋体" w:hAnsi="宋体"/>
              </w:rPr>
              <w:t>知识、提升学生的数学思维水平具有</w:t>
            </w:r>
            <w:r>
              <w:rPr>
                <w:rFonts w:ascii="宋体" w:eastAsia="宋体" w:hAnsi="宋体" w:hint="eastAsia"/>
              </w:rPr>
              <w:t>重</w:t>
            </w:r>
            <w:r w:rsidRPr="009C7DDD">
              <w:rPr>
                <w:rFonts w:ascii="宋体" w:eastAsia="宋体" w:hAnsi="宋体"/>
              </w:rPr>
              <w:t>要的价值.因此,在小学数学教学中,教师积极开展 数学实验,</w:t>
            </w:r>
            <w:r w:rsidRPr="009C7DDD">
              <w:rPr>
                <w:rFonts w:ascii="FZSSK--GBK1-0" w:hAnsi="FZSSK--GBK1-0"/>
                <w:color w:val="000000"/>
                <w:sz w:val="19"/>
                <w:szCs w:val="19"/>
              </w:rPr>
              <w:t xml:space="preserve"> </w:t>
            </w:r>
            <w:r w:rsidRPr="009C7DDD">
              <w:rPr>
                <w:rFonts w:ascii="宋体" w:eastAsia="宋体" w:hAnsi="宋体"/>
              </w:rPr>
              <w:t>以数学实验优化数学教学的效果.在实际的教学过 程中,教师应结合教学内容的特征和学生的思维特点,合理设计并实施数学实验活动,捕捉学生的经验直觉,适时引入数学实验,重视学生的过程感悟, 给学生提供体验、感悟的平台,同时注重工具的使用,为学生的数学实验提供合适的工具,指导学生参与实验设计,引导学生进行数据分析和结果表达,从而优化实验教学的效果,实现数学实验教学</w:t>
            </w:r>
            <w:r>
              <w:rPr>
                <w:rFonts w:ascii="宋体" w:eastAsia="宋体" w:hAnsi="宋体" w:hint="eastAsia"/>
              </w:rPr>
              <w:t>价值的最大化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C912" w14:textId="77777777" w:rsidR="00FB39FE" w:rsidRDefault="00FB39FE" w:rsidP="008D179E">
      <w:r>
        <w:separator/>
      </w:r>
    </w:p>
  </w:endnote>
  <w:endnote w:type="continuationSeparator" w:id="0">
    <w:p w14:paraId="24F0A48D" w14:textId="77777777" w:rsidR="00FB39FE" w:rsidRDefault="00FB39FE" w:rsidP="008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72D0" w14:textId="77777777" w:rsidR="00FB39FE" w:rsidRDefault="00FB39FE" w:rsidP="008D179E">
      <w:r>
        <w:separator/>
      </w:r>
    </w:p>
  </w:footnote>
  <w:footnote w:type="continuationSeparator" w:id="0">
    <w:p w14:paraId="4F6C0D4F" w14:textId="77777777" w:rsidR="00FB39FE" w:rsidRDefault="00FB39FE" w:rsidP="008D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2"/>
  </w:num>
  <w:num w:numId="3" w16cid:durableId="1144588042">
    <w:abstractNumId w:val="3"/>
  </w:num>
  <w:num w:numId="4" w16cid:durableId="2039045026">
    <w:abstractNumId w:val="1"/>
  </w:num>
  <w:num w:numId="5" w16cid:durableId="40554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B4882"/>
    <w:rsid w:val="000C65CB"/>
    <w:rsid w:val="00220D9B"/>
    <w:rsid w:val="00256AC1"/>
    <w:rsid w:val="002810C1"/>
    <w:rsid w:val="00302151"/>
    <w:rsid w:val="00335317"/>
    <w:rsid w:val="00557ED6"/>
    <w:rsid w:val="005C6020"/>
    <w:rsid w:val="0063064F"/>
    <w:rsid w:val="00712C00"/>
    <w:rsid w:val="007554FA"/>
    <w:rsid w:val="007658A2"/>
    <w:rsid w:val="00784C4C"/>
    <w:rsid w:val="007B5AA0"/>
    <w:rsid w:val="007C1B3F"/>
    <w:rsid w:val="008D179E"/>
    <w:rsid w:val="00963CD7"/>
    <w:rsid w:val="00971021"/>
    <w:rsid w:val="009A1D2F"/>
    <w:rsid w:val="00A77F16"/>
    <w:rsid w:val="00AC5DE8"/>
    <w:rsid w:val="00B47735"/>
    <w:rsid w:val="00BB24EA"/>
    <w:rsid w:val="00BC1142"/>
    <w:rsid w:val="00FB39FE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9A1D2F"/>
    <w:pPr>
      <w:ind w:firstLineChars="200" w:firstLine="420"/>
    </w:pPr>
  </w:style>
  <w:style w:type="paragraph" w:styleId="a7">
    <w:name w:val="header"/>
    <w:basedOn w:val="a"/>
    <w:link w:val="a8"/>
    <w:rsid w:val="008D17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D179E"/>
    <w:rPr>
      <w:kern w:val="2"/>
      <w:sz w:val="18"/>
      <w:szCs w:val="18"/>
    </w:rPr>
  </w:style>
  <w:style w:type="paragraph" w:styleId="a9">
    <w:name w:val="footer"/>
    <w:basedOn w:val="a"/>
    <w:link w:val="aa"/>
    <w:rsid w:val="008D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D1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11</cp:revision>
  <dcterms:created xsi:type="dcterms:W3CDTF">2022-06-28T00:47:00Z</dcterms:created>
  <dcterms:modified xsi:type="dcterms:W3CDTF">2025-01-10T06:39:00Z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