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11"/>
        </w:tabs>
        <w:adjustRightInd w:val="0"/>
        <w:snapToGrid w:val="0"/>
        <w:spacing w:after="120" w:afterLines="50" w:line="40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《积极心理学视域下家校共育模式实践探索》课题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小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结</w:t>
      </w:r>
    </w:p>
    <w:p>
      <w:pPr>
        <w:tabs>
          <w:tab w:val="left" w:pos="4111"/>
        </w:tabs>
        <w:adjustRightInd w:val="0"/>
        <w:snapToGrid w:val="0"/>
        <w:spacing w:after="120" w:afterLines="50" w:line="400" w:lineRule="exact"/>
        <w:ind w:firstLine="720" w:firstLineChars="300"/>
        <w:jc w:val="left"/>
        <w:rPr>
          <w:rFonts w:hint="default" w:ascii="楷体_GB2312" w:hAnsi="宋体" w:eastAsia="楷体_GB2312" w:cs="楷体_GB2312"/>
          <w:color w:val="000000"/>
          <w:kern w:val="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自参与《积极心理学视域下家校共育模式实践探索》课题以来，我深感责任重大，同时也收获颇丰。以下是我个人在此课题中的工作总结：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在课题的推进过程中，我深入学习了积极心理学的相关理论，不仅加深了对积极心理学核心理念的理解，还将其融入到家校共育的实践中。通过不断学习，我提升了自身的专业素养，为更好地参与课题研究和家校共育工作打下了坚实的基础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在家校共育模式的构建与实践过程中，我积极参与了家校沟通机制的建立和维护。通过家长会、家访等沟通渠道，我及时了解了学生和家长的需求，为家长提供了有针对性的家庭教育指导。同时，我也在学校教育中注重培养学生的积极情绪、积极思维和积极行为，为学生的全面发展贡献了自己的力量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在实践探索阶段，我参与了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家长会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积极心理学故事分享</w:t>
      </w:r>
      <w:r>
        <w:rPr>
          <w:rFonts w:ascii="宋体" w:hAnsi="宋体" w:eastAsia="宋体" w:cs="宋体"/>
          <w:sz w:val="24"/>
          <w:szCs w:val="24"/>
        </w:rPr>
        <w:t>等家校共育活动，这些活动不仅增进了家长与孩子之间的情感联系，也促进了我的专业成长。通过活动的组织和实施，我学会了如何更好地与家长沟通、如何更有效地组织家校共育活动。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在未来的工作中，我将继续深化对积极心理学理论的学习和应用，积极参与家校共育模式的进一步完善。通过定量研究和定性研究相结合的方式，更加深入地了解学生和家长的需求和变化。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具体而言，</w:t>
      </w:r>
      <w:r>
        <w:rPr>
          <w:rFonts w:ascii="宋体" w:hAnsi="宋体" w:eastAsia="宋体" w:cs="宋体"/>
          <w:sz w:val="24"/>
          <w:szCs w:val="24"/>
        </w:rPr>
        <w:t>可以采用心理健康量表对学生进行测量，把学生在天润宁心平台上的数据进行对比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还可以进行家长满意度测评，测评家长们对于学校家校共育工作、学生行为与情绪变化的态度。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总之，参与《积极心理学视域下家校共育模式实践探索》课题以来，我不仅在专业上得到了提升，还在实践中获得了宝贵的经验。在未来的工作中，我将继续努力，为家校共育工作贡献更多的智慧和力量。</w:t>
      </w:r>
    </w:p>
    <w:p>
      <w:pPr>
        <w:adjustRightInd w:val="0"/>
        <w:snapToGrid w:val="0"/>
        <w:spacing w:line="100" w:lineRule="exact"/>
        <w:ind w:firstLine="396" w:firstLineChars="200"/>
        <w:rPr>
          <w:rFonts w:hAnsi="黑体"/>
          <w:snapToGrid w:val="0"/>
          <w:spacing w:val="-6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MmFmZGJjNWYxZmFjMThhNDNmODQ1YWZmODdkOWMifQ=="/>
    <w:docVar w:name="KSO_WPS_MARK_KEY" w:val="a23629ce-74c6-40b3-80e2-ea53a9a21313"/>
  </w:docVars>
  <w:rsids>
    <w:rsidRoot w:val="2E115072"/>
    <w:rsid w:val="031304AC"/>
    <w:rsid w:val="21617F9F"/>
    <w:rsid w:val="2E115072"/>
    <w:rsid w:val="6F48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690</Words>
  <Characters>690</Characters>
  <Lines>0</Lines>
  <Paragraphs>0</Paragraphs>
  <TotalTime>17</TotalTime>
  <ScaleCrop>false</ScaleCrop>
  <LinksUpToDate>false</LinksUpToDate>
  <CharactersWithSpaces>715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2025-01-03T07:38:00Z</dcterms:created>
  <dc:creator>飞天小女警</dc:creator>
  <cp:lastModifiedBy>Lareina</cp:lastModifiedBy>
  <cp:lastPrinted>2025-01-09T07:33:00Z</cp:lastPrinted>
  <dcterms:modified xsi:type="dcterms:W3CDTF">2025-01-09T08:01:58Z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4EE075B2B9A34AE9959909E896EBF73C_13</vt:lpwstr>
  </property>
</Properties>
</file>