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6952">
      <w:pPr>
        <w:pStyle w:val="2"/>
        <w:keepNext w:val="0"/>
        <w:spacing w:before="299" w:after="299"/>
        <w:ind w:firstLine="48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z w:val="36"/>
          <w:szCs w:val="36"/>
        </w:rPr>
        <w:t>棋艺社团活动总结</w:t>
      </w:r>
    </w:p>
    <w:p w14:paraId="1E17AA83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一、活动意图：</w:t>
      </w:r>
    </w:p>
    <w:p w14:paraId="23B29AC9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棋类是中华民族文苑瑰宝，开展棋类活动不仅可以开发小学生智力，培养学生分析、计划、逻辑思维的能力和局面判断能力，而且可以通过棋类活动，提高少年儿童对棋类活动的兴趣，为中华民族的棋类事业奠定人才基础。</w:t>
      </w:r>
    </w:p>
    <w:p w14:paraId="27152CA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二、活动目的：</w:t>
      </w:r>
    </w:p>
    <w:p w14:paraId="636B5311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1、利用棋具有迷人魅力的特点以及胜负对人的心理制约，促进小学生调动自己的一切智力与非智力因素与对手进行战斗，这将有利于调动小学生潜在能力。</w:t>
      </w:r>
    </w:p>
    <w:p w14:paraId="73B6A033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2、通过下棋训练，使小学生的左右脑平衡，同时锻炼智能、体能，培养他们的思维方式和行为习惯。</w:t>
      </w:r>
    </w:p>
    <w:p w14:paraId="4137BFAC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3、棋类运动是各种矛盾在辩证统一基础上的结合，在训练下棋的无限变化过程中发展学生的想象力与判断力。</w:t>
      </w:r>
    </w:p>
    <w:p w14:paraId="61338DFA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4、通过开展棋类活动，丰富同学们业余文化生活，提高同学们稳重、镇静、细心、恒心、不骄不躁的优秀品质，促进学生的全面发展。</w:t>
      </w:r>
    </w:p>
    <w:p w14:paraId="490A7957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三、下棋的益处：</w:t>
      </w:r>
    </w:p>
    <w:p w14:paraId="2B7162E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1、下棋是有益的活动，既能陶冶性情又能锻炼智力，还可以磨练性情。</w:t>
      </w:r>
    </w:p>
    <w:p w14:paraId="4ED7036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2、可以锻炼人的头脑，也可以锻炼人的品德，有益于身心健康。</w:t>
      </w:r>
    </w:p>
    <w:p w14:paraId="7ADBA681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3、可以促进个性的全面发展，能培养和改进人的思维，增强记忆力和随机应变能力，提高集中注意力。</w:t>
      </w:r>
    </w:p>
    <w:p w14:paraId="7861EF9E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4、可以提高学生的逻辑思维能力，使聪明的孩子更聪明。</w:t>
      </w:r>
    </w:p>
    <w:p w14:paraId="1BD62C3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四、展示形式：</w:t>
      </w:r>
    </w:p>
    <w:p w14:paraId="516FD801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1、每月以“打擂、挑战”形式，加强灵活运用，提高学生的综合能力。</w:t>
      </w:r>
    </w:p>
    <w:p w14:paraId="77B907F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2、设“擂主”，让学生发起挑战，激发学生的好胜心理。</w:t>
      </w:r>
    </w:p>
    <w:p w14:paraId="6939A0BE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3、每月评一次积极参与分子。</w:t>
      </w:r>
    </w:p>
    <w:p w14:paraId="36CB80F2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</w:rPr>
        <w:t>五、活动安排：</w:t>
      </w:r>
    </w:p>
    <w:p w14:paraId="32916137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1、积极开展棋类（围棋、中国象棋、国际象棋）第二课堂，每周周三下午社团活动时间训练。</w:t>
      </w:r>
    </w:p>
    <w:p w14:paraId="494961B2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2、重点训练棋类尖子，多层次培养后备人才。</w:t>
      </w:r>
    </w:p>
    <w:p w14:paraId="536C1E4D">
      <w:pPr>
        <w:pStyle w:val="6"/>
        <w:spacing w:before="240" w:after="240"/>
        <w:ind w:firstLine="48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3、每月举行一次比赛，锻炼学生。</w:t>
      </w:r>
    </w:p>
    <w:p w14:paraId="35629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DB"/>
    <w:rsid w:val="00B904DB"/>
    <w:rsid w:val="1521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p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649</Characters>
  <Lines>4</Lines>
  <Paragraphs>1</Paragraphs>
  <TotalTime>0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2024-01-11T05:16:00Z</dcterms:created>
  <dc:creator>来宾用户</dc:creator>
  <cp:lastModifiedBy>鸿鹄之志</cp:lastModifiedBy>
  <dcterms:modified xsi:type="dcterms:W3CDTF">2025-01-09T02:23:33Z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942B3D7707AC409F9BB9C87CC838E334_13</vt:lpwstr>
  </property>
</Properties>
</file>