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8C7F">
      <w:pPr>
        <w:jc w:val="center"/>
        <w:rPr>
          <w:rFonts w:hint="eastAsia" w:ascii="黑体" w:hAnsi="黑体" w:eastAsia="黑体"/>
          <w:b/>
          <w:sz w:val="72"/>
          <w:szCs w:val="32"/>
        </w:rPr>
      </w:pPr>
    </w:p>
    <w:p w14:paraId="79BC89CB">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6B8301BC">
      <w:pPr>
        <w:jc w:val="center"/>
        <w:rPr>
          <w:rFonts w:hint="eastAsia" w:ascii="黑体" w:hAnsi="黑体" w:eastAsia="黑体"/>
          <w:sz w:val="52"/>
          <w:szCs w:val="52"/>
        </w:rPr>
      </w:pPr>
    </w:p>
    <w:p w14:paraId="55EB8645">
      <w:pPr>
        <w:jc w:val="center"/>
        <w:rPr>
          <w:rFonts w:hint="eastAsia" w:ascii="黑体" w:hAnsi="黑体" w:eastAsia="黑体"/>
          <w:sz w:val="52"/>
          <w:szCs w:val="52"/>
        </w:rPr>
      </w:pPr>
      <w:r>
        <w:rPr>
          <w:rFonts w:hint="eastAsia" w:ascii="黑体" w:hAnsi="黑体" w:eastAsia="黑体"/>
          <w:sz w:val="52"/>
          <w:szCs w:val="52"/>
        </w:rPr>
        <w:t>校本课程操作手册</w:t>
      </w:r>
    </w:p>
    <w:p w14:paraId="30711230">
      <w:pPr>
        <w:jc w:val="center"/>
        <w:rPr>
          <w:rFonts w:hint="eastAsia"/>
          <w:sz w:val="52"/>
          <w:szCs w:val="52"/>
        </w:rPr>
      </w:pPr>
    </w:p>
    <w:p w14:paraId="67E44F2B">
      <w:pPr>
        <w:jc w:val="center"/>
        <w:rPr>
          <w:rFonts w:hint="eastAsia"/>
          <w:sz w:val="52"/>
          <w:szCs w:val="52"/>
        </w:rPr>
      </w:pPr>
    </w:p>
    <w:p w14:paraId="6450FCB5">
      <w:pPr>
        <w:jc w:val="center"/>
        <w:rPr>
          <w:rFonts w:hint="eastAsia"/>
          <w:sz w:val="52"/>
          <w:szCs w:val="52"/>
        </w:rPr>
      </w:pPr>
    </w:p>
    <w:p w14:paraId="5A8118D7">
      <w:pPr>
        <w:jc w:val="center"/>
        <w:rPr>
          <w:rFonts w:hint="eastAsia"/>
          <w:sz w:val="52"/>
          <w:szCs w:val="52"/>
        </w:rPr>
      </w:pPr>
    </w:p>
    <w:p w14:paraId="629356C9">
      <w:pPr>
        <w:jc w:val="center"/>
        <w:rPr>
          <w:rFonts w:hint="eastAsia"/>
          <w:sz w:val="52"/>
          <w:szCs w:val="52"/>
          <w:u w:val="single"/>
        </w:rPr>
      </w:pPr>
      <w:r>
        <w:rPr>
          <w:rFonts w:hint="eastAsia"/>
          <w:sz w:val="52"/>
          <w:szCs w:val="52"/>
        </w:rPr>
        <w:t>课程名称：</w:t>
      </w:r>
      <w:r>
        <w:rPr>
          <w:rFonts w:hint="eastAsia"/>
          <w:sz w:val="52"/>
          <w:szCs w:val="52"/>
          <w:u w:val="single"/>
          <w:lang w:eastAsia="zh-CN"/>
        </w:rPr>
        <w:t>奇妙的</w:t>
      </w:r>
      <w:r>
        <w:rPr>
          <w:rFonts w:hint="eastAsia"/>
          <w:sz w:val="52"/>
          <w:szCs w:val="52"/>
          <w:u w:val="single"/>
          <w:lang w:val="en-US" w:eastAsia="zh-CN"/>
        </w:rPr>
        <w:t>魔方</w:t>
      </w:r>
      <w:r>
        <w:rPr>
          <w:rFonts w:hint="eastAsia"/>
          <w:sz w:val="52"/>
          <w:szCs w:val="52"/>
          <w:u w:val="single"/>
        </w:rPr>
        <w:t xml:space="preserve"> </w:t>
      </w:r>
    </w:p>
    <w:p w14:paraId="483A9BCC">
      <w:pPr>
        <w:jc w:val="center"/>
        <w:rPr>
          <w:rFonts w:hint="eastAsia"/>
          <w:sz w:val="52"/>
          <w:szCs w:val="52"/>
        </w:rPr>
      </w:pPr>
    </w:p>
    <w:p w14:paraId="4E53F1E5">
      <w:pPr>
        <w:jc w:val="center"/>
        <w:rPr>
          <w:rFonts w:hint="eastAsia"/>
          <w:sz w:val="52"/>
          <w:szCs w:val="52"/>
        </w:rPr>
      </w:pPr>
    </w:p>
    <w:p w14:paraId="77CABBB6">
      <w:pPr>
        <w:ind w:firstLine="1560" w:firstLineChars="300"/>
        <w:jc w:val="both"/>
        <w:rPr>
          <w:rFonts w:hint="default" w:eastAsia="宋体"/>
          <w:sz w:val="52"/>
          <w:szCs w:val="52"/>
          <w:lang w:val="en-US" w:eastAsia="zh-CN"/>
        </w:rPr>
      </w:pPr>
      <w:r>
        <w:rPr>
          <w:rFonts w:hint="eastAsia"/>
          <w:sz w:val="52"/>
          <w:szCs w:val="52"/>
        </w:rPr>
        <w:t>任教教师</w:t>
      </w:r>
      <w:r>
        <w:rPr>
          <w:sz w:val="52"/>
          <w:szCs w:val="52"/>
        </w:rPr>
        <w:t>:</w:t>
      </w:r>
      <w:r>
        <w:rPr>
          <w:rFonts w:hint="eastAsia"/>
          <w:sz w:val="52"/>
          <w:szCs w:val="52"/>
          <w:lang w:val="en-US" w:eastAsia="zh-CN"/>
        </w:rPr>
        <w:t xml:space="preserve"> </w:t>
      </w:r>
      <w:r>
        <w:rPr>
          <w:rFonts w:hint="eastAsia"/>
          <w:sz w:val="52"/>
          <w:szCs w:val="52"/>
          <w:u w:val="single"/>
          <w:lang w:val="en-US" w:eastAsia="zh-CN"/>
        </w:rPr>
        <w:t xml:space="preserve">  周海梅  </w:t>
      </w:r>
    </w:p>
    <w:p w14:paraId="419C1AFB">
      <w:pPr>
        <w:jc w:val="center"/>
        <w:rPr>
          <w:rFonts w:hint="eastAsia"/>
        </w:rPr>
      </w:pPr>
    </w:p>
    <w:p w14:paraId="4C8A5D87">
      <w:pPr>
        <w:jc w:val="center"/>
        <w:rPr>
          <w:rFonts w:hint="eastAsia"/>
        </w:rPr>
      </w:pPr>
    </w:p>
    <w:p w14:paraId="73EF9279">
      <w:pPr>
        <w:jc w:val="center"/>
        <w:rPr>
          <w:rFonts w:hint="eastAsia"/>
        </w:rPr>
      </w:pPr>
    </w:p>
    <w:p w14:paraId="6BB0CE4E">
      <w:pPr>
        <w:jc w:val="center"/>
        <w:rPr>
          <w:rFonts w:hint="eastAsia"/>
        </w:rPr>
      </w:pPr>
    </w:p>
    <w:p w14:paraId="1D173DB8">
      <w:pPr>
        <w:jc w:val="center"/>
        <w:rPr>
          <w:rFonts w:hint="eastAsia"/>
        </w:rPr>
      </w:pPr>
    </w:p>
    <w:p w14:paraId="0672A313">
      <w:pPr>
        <w:jc w:val="center"/>
        <w:rPr>
          <w:rFonts w:hint="eastAsia"/>
        </w:rPr>
      </w:pPr>
    </w:p>
    <w:p w14:paraId="20610955">
      <w:pPr>
        <w:rPr>
          <w:rFonts w:hint="eastAsia"/>
          <w:b/>
          <w:sz w:val="48"/>
          <w:szCs w:val="48"/>
        </w:rPr>
      </w:pPr>
    </w:p>
    <w:p w14:paraId="2A6409B2">
      <w:pPr>
        <w:jc w:val="center"/>
        <w:rPr>
          <w:rFonts w:hint="eastAsia"/>
          <w:b/>
          <w:sz w:val="52"/>
          <w:szCs w:val="52"/>
        </w:rPr>
      </w:pPr>
      <w:r>
        <w:rPr>
          <w:rFonts w:hint="eastAsia"/>
          <w:b/>
          <w:sz w:val="52"/>
          <w:szCs w:val="52"/>
        </w:rPr>
        <w:t>二0</w:t>
      </w:r>
      <w:r>
        <w:rPr>
          <w:rFonts w:hint="eastAsia"/>
          <w:b/>
          <w:sz w:val="52"/>
          <w:szCs w:val="52"/>
          <w:lang w:val="en-US" w:eastAsia="zh-CN"/>
        </w:rPr>
        <w:t>二四</w:t>
      </w:r>
      <w:r>
        <w:rPr>
          <w:rFonts w:hint="eastAsia"/>
          <w:b/>
          <w:sz w:val="52"/>
          <w:szCs w:val="52"/>
        </w:rPr>
        <w:t>年</w:t>
      </w:r>
      <w:r>
        <w:rPr>
          <w:rFonts w:hint="eastAsia"/>
          <w:b/>
          <w:sz w:val="52"/>
          <w:szCs w:val="52"/>
          <w:lang w:val="en-US" w:eastAsia="zh-CN"/>
        </w:rPr>
        <w:t>九</w:t>
      </w:r>
      <w:r>
        <w:rPr>
          <w:rFonts w:hint="eastAsia"/>
          <w:b/>
          <w:sz w:val="52"/>
          <w:szCs w:val="52"/>
        </w:rPr>
        <w:t>月</w:t>
      </w:r>
    </w:p>
    <w:p w14:paraId="5F650A9B"/>
    <w:p w14:paraId="7E42C52C"/>
    <w:p w14:paraId="7FF13A33"/>
    <w:p w14:paraId="50B83635"/>
    <w:p w14:paraId="2BB9DD65"/>
    <w:p w14:paraId="5C2E398C">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74EB140B">
      <w:pPr>
        <w:jc w:val="center"/>
        <w:rPr>
          <w:rFonts w:hint="eastAsia" w:ascii="宋体" w:hAnsi="宋体"/>
          <w:sz w:val="28"/>
          <w:szCs w:val="21"/>
        </w:rPr>
      </w:pPr>
    </w:p>
    <w:p w14:paraId="311CEB55">
      <w:pPr>
        <w:jc w:val="left"/>
        <w:rPr>
          <w:rFonts w:hint="eastAsia" w:ascii="宋体" w:hAnsi="宋体"/>
          <w:sz w:val="28"/>
          <w:szCs w:val="21"/>
        </w:rPr>
      </w:pPr>
      <w:r>
        <w:rPr>
          <w:rFonts w:hint="eastAsia" w:ascii="宋体" w:hAnsi="宋体"/>
          <w:sz w:val="28"/>
        </w:rPr>
        <w:t>一、活动前</w:t>
      </w:r>
    </w:p>
    <w:p w14:paraId="7953C93C">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6112057A">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7F841ABB">
      <w:pPr>
        <w:jc w:val="left"/>
        <w:rPr>
          <w:rFonts w:hint="eastAsia" w:ascii="宋体" w:hAnsi="宋体"/>
          <w:sz w:val="28"/>
          <w:szCs w:val="21"/>
        </w:rPr>
      </w:pPr>
      <w:r>
        <w:rPr>
          <w:rFonts w:hint="eastAsia" w:ascii="宋体" w:hAnsi="宋体"/>
          <w:sz w:val="28"/>
          <w:szCs w:val="21"/>
        </w:rPr>
        <w:t>3．教师做好课前准备，学生带好所需的学习用品。</w:t>
      </w:r>
    </w:p>
    <w:p w14:paraId="445D5319">
      <w:pPr>
        <w:jc w:val="left"/>
        <w:rPr>
          <w:rFonts w:hint="eastAsia" w:ascii="宋体" w:hAnsi="宋体"/>
          <w:sz w:val="28"/>
        </w:rPr>
      </w:pPr>
    </w:p>
    <w:p w14:paraId="02C0B470">
      <w:pPr>
        <w:jc w:val="left"/>
        <w:rPr>
          <w:rFonts w:hint="eastAsia" w:ascii="宋体" w:hAnsi="宋体"/>
          <w:sz w:val="28"/>
          <w:szCs w:val="21"/>
        </w:rPr>
      </w:pPr>
      <w:r>
        <w:rPr>
          <w:rFonts w:hint="eastAsia" w:ascii="宋体" w:hAnsi="宋体"/>
          <w:sz w:val="28"/>
        </w:rPr>
        <w:t>二、活动时</w:t>
      </w:r>
    </w:p>
    <w:p w14:paraId="052A8400">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2A006E02">
      <w:pPr>
        <w:jc w:val="left"/>
        <w:rPr>
          <w:rFonts w:hint="eastAsia" w:ascii="宋体" w:hAnsi="宋体"/>
          <w:sz w:val="28"/>
          <w:szCs w:val="21"/>
        </w:rPr>
      </w:pPr>
      <w:r>
        <w:rPr>
          <w:rFonts w:hint="eastAsia" w:ascii="宋体" w:hAnsi="宋体"/>
          <w:color w:val="000000"/>
          <w:sz w:val="28"/>
        </w:rPr>
        <w:t>2.队员之间要团结合作、互帮互助、友好相处。</w:t>
      </w:r>
    </w:p>
    <w:p w14:paraId="445C7CD3">
      <w:pPr>
        <w:jc w:val="left"/>
        <w:rPr>
          <w:rFonts w:hint="eastAsia" w:ascii="宋体" w:hAnsi="宋体"/>
          <w:sz w:val="28"/>
        </w:rPr>
      </w:pPr>
    </w:p>
    <w:p w14:paraId="21D12C00">
      <w:pPr>
        <w:jc w:val="left"/>
        <w:rPr>
          <w:rFonts w:hint="eastAsia" w:ascii="宋体" w:hAnsi="宋体"/>
          <w:sz w:val="28"/>
        </w:rPr>
      </w:pPr>
      <w:r>
        <w:rPr>
          <w:rFonts w:hint="eastAsia" w:ascii="宋体" w:hAnsi="宋体"/>
          <w:sz w:val="28"/>
        </w:rPr>
        <w:t>三、活动后</w:t>
      </w:r>
    </w:p>
    <w:p w14:paraId="617BFC2C">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3851B3C5">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38F07E4E"/>
    <w:p w14:paraId="670AC29A"/>
    <w:p w14:paraId="3AAA860D"/>
    <w:p w14:paraId="2A349DED"/>
    <w:p w14:paraId="457BAF26"/>
    <w:p w14:paraId="1C5EFAB6"/>
    <w:p w14:paraId="19DB3363"/>
    <w:p w14:paraId="7FCA80A3"/>
    <w:p w14:paraId="6A8506B2">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4"/>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6237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5219F6B2">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130E2F2B">
            <w:pPr>
              <w:spacing w:line="276" w:lineRule="auto"/>
              <w:jc w:val="both"/>
              <w:rPr>
                <w:rFonts w:hint="default" w:eastAsia="宋体"/>
                <w:b/>
                <w:sz w:val="28"/>
                <w:szCs w:val="28"/>
                <w:lang w:val="en-US" w:eastAsia="zh-CN"/>
              </w:rPr>
            </w:pPr>
            <w:r>
              <w:rPr>
                <w:rFonts w:hint="eastAsia"/>
                <w:b/>
                <w:sz w:val="28"/>
                <w:szCs w:val="28"/>
                <w:lang w:val="en-US" w:eastAsia="zh-CN"/>
              </w:rPr>
              <w:t>奇妙的魔方</w:t>
            </w:r>
          </w:p>
        </w:tc>
        <w:tc>
          <w:tcPr>
            <w:tcW w:w="1635" w:type="dxa"/>
            <w:noWrap w:val="0"/>
            <w:vAlign w:val="center"/>
          </w:tcPr>
          <w:p w14:paraId="447166F6">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3F42EBB4">
            <w:pPr>
              <w:spacing w:line="276" w:lineRule="auto"/>
              <w:jc w:val="center"/>
              <w:rPr>
                <w:rFonts w:hint="eastAsia" w:eastAsia="宋体"/>
                <w:sz w:val="28"/>
                <w:szCs w:val="28"/>
                <w:lang w:eastAsia="zh-CN"/>
              </w:rPr>
            </w:pPr>
            <w:r>
              <w:rPr>
                <w:rFonts w:hint="eastAsia"/>
                <w:sz w:val="28"/>
                <w:szCs w:val="28"/>
                <w:lang w:val="en-US" w:eastAsia="zh-CN"/>
              </w:rPr>
              <w:t>张文莉</w:t>
            </w:r>
          </w:p>
        </w:tc>
      </w:tr>
      <w:tr w14:paraId="5C0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69DFC3B0">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7A8319D2">
            <w:pPr>
              <w:spacing w:line="276" w:lineRule="auto"/>
              <w:jc w:val="center"/>
              <w:rPr>
                <w:rFonts w:hint="eastAsia" w:eastAsia="宋体"/>
                <w:sz w:val="28"/>
                <w:szCs w:val="28"/>
                <w:lang w:eastAsia="zh-CN"/>
              </w:rPr>
            </w:pPr>
            <w:r>
              <w:rPr>
                <w:rFonts w:hint="eastAsia"/>
                <w:sz w:val="28"/>
                <w:szCs w:val="28"/>
                <w:lang w:val="en-US" w:eastAsia="zh-CN"/>
              </w:rPr>
              <w:t>六</w:t>
            </w:r>
            <w:r>
              <w:rPr>
                <w:rFonts w:hint="eastAsia"/>
                <w:sz w:val="28"/>
                <w:szCs w:val="28"/>
                <w:lang w:eastAsia="zh-CN"/>
              </w:rPr>
              <w:t>年级学生</w:t>
            </w:r>
          </w:p>
        </w:tc>
        <w:tc>
          <w:tcPr>
            <w:tcW w:w="1635" w:type="dxa"/>
            <w:noWrap w:val="0"/>
            <w:vAlign w:val="center"/>
          </w:tcPr>
          <w:p w14:paraId="3F81E911">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72F1BFCC">
            <w:pPr>
              <w:spacing w:line="276" w:lineRule="auto"/>
              <w:jc w:val="center"/>
              <w:rPr>
                <w:rFonts w:hint="default" w:eastAsia="宋体"/>
                <w:sz w:val="28"/>
                <w:szCs w:val="28"/>
                <w:lang w:val="en-US" w:eastAsia="zh-CN"/>
              </w:rPr>
            </w:pPr>
            <w:r>
              <w:rPr>
                <w:rFonts w:hint="eastAsia"/>
                <w:sz w:val="28"/>
                <w:szCs w:val="28"/>
                <w:lang w:val="en-US" w:eastAsia="zh-CN"/>
              </w:rPr>
              <w:t>40+44</w:t>
            </w:r>
          </w:p>
        </w:tc>
      </w:tr>
      <w:tr w14:paraId="5824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0A2B8727">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0BF02009">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视频展示  </w:t>
            </w:r>
          </w:p>
          <w:p w14:paraId="00CAFFD3">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648CC33E">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现场展示  </w:t>
            </w:r>
          </w:p>
          <w:p w14:paraId="63E4127C">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52"/>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14:paraId="5A7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38DCFCC0">
            <w:pPr>
              <w:jc w:val="center"/>
              <w:rPr>
                <w:rFonts w:hint="eastAsia"/>
                <w:b/>
                <w:sz w:val="28"/>
                <w:szCs w:val="28"/>
              </w:rPr>
            </w:pPr>
            <w:r>
              <w:rPr>
                <w:rFonts w:hint="eastAsia"/>
                <w:b/>
                <w:sz w:val="28"/>
                <w:szCs w:val="28"/>
              </w:rPr>
              <w:t>课程目标</w:t>
            </w:r>
          </w:p>
        </w:tc>
        <w:tc>
          <w:tcPr>
            <w:tcW w:w="6342" w:type="dxa"/>
            <w:gridSpan w:val="3"/>
            <w:noWrap w:val="0"/>
            <w:vAlign w:val="top"/>
          </w:tcPr>
          <w:p w14:paraId="706D3D8B">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认识魔方，掌握魔方还原的游戏规则。</w:t>
            </w:r>
          </w:p>
          <w:p w14:paraId="11B8B397">
            <w:pPr>
              <w:numPr>
                <w:ilvl w:val="0"/>
                <w:numId w:val="1"/>
              </w:numPr>
              <w:spacing w:line="440" w:lineRule="exact"/>
              <w:rPr>
                <w:rFonts w:hint="eastAsia" w:ascii="宋体" w:hAnsi="宋体"/>
                <w:sz w:val="24"/>
                <w:lang w:val="en-US" w:eastAsia="zh-CN"/>
              </w:rPr>
            </w:pPr>
            <w:r>
              <w:rPr>
                <w:rFonts w:hint="eastAsia" w:ascii="宋体" w:hAnsi="宋体"/>
                <w:sz w:val="24"/>
                <w:lang w:val="en-US" w:eastAsia="zh-CN"/>
              </w:rPr>
              <w:t>培养学生自主有序的思维能力。</w:t>
            </w:r>
          </w:p>
          <w:p w14:paraId="575C5DDD">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锻炼学生逻辑思维能力和推理能力。</w:t>
            </w:r>
          </w:p>
          <w:p w14:paraId="591DDC4C">
            <w:pPr>
              <w:numPr>
                <w:ilvl w:val="0"/>
                <w:numId w:val="1"/>
              </w:numPr>
              <w:spacing w:line="440" w:lineRule="exact"/>
              <w:rPr>
                <w:rFonts w:hint="default" w:ascii="宋体" w:hAnsi="宋体"/>
                <w:sz w:val="24"/>
                <w:lang w:val="en-US" w:eastAsia="zh-CN"/>
              </w:rPr>
            </w:pPr>
            <w:r>
              <w:rPr>
                <w:rFonts w:hint="eastAsia" w:ascii="宋体" w:hAnsi="宋体"/>
                <w:sz w:val="24"/>
                <w:lang w:val="en-US" w:eastAsia="zh-CN"/>
              </w:rPr>
              <w:t>在游戏中激发学生的学习数学的积极性。</w:t>
            </w:r>
          </w:p>
        </w:tc>
      </w:tr>
      <w:tr w14:paraId="54FC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7974626B">
            <w:pPr>
              <w:jc w:val="center"/>
              <w:rPr>
                <w:rFonts w:hint="eastAsia"/>
                <w:b/>
                <w:sz w:val="28"/>
                <w:szCs w:val="28"/>
              </w:rPr>
            </w:pPr>
            <w:r>
              <w:rPr>
                <w:rFonts w:hint="eastAsia"/>
                <w:b/>
                <w:sz w:val="28"/>
                <w:szCs w:val="28"/>
              </w:rPr>
              <w:t>课程内容</w:t>
            </w:r>
          </w:p>
          <w:p w14:paraId="795396A9">
            <w:pPr>
              <w:jc w:val="center"/>
              <w:rPr>
                <w:rFonts w:hint="eastAsia"/>
                <w:b/>
                <w:sz w:val="28"/>
                <w:szCs w:val="28"/>
              </w:rPr>
            </w:pPr>
            <w:r>
              <w:rPr>
                <w:rFonts w:hint="eastAsia"/>
                <w:b/>
                <w:sz w:val="28"/>
                <w:szCs w:val="28"/>
              </w:rPr>
              <w:t>及实施</w:t>
            </w:r>
          </w:p>
        </w:tc>
        <w:tc>
          <w:tcPr>
            <w:tcW w:w="6342" w:type="dxa"/>
            <w:gridSpan w:val="3"/>
            <w:noWrap w:val="0"/>
            <w:vAlign w:val="top"/>
          </w:tcPr>
          <w:p w14:paraId="69504B86">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了解魔方的由来。</w:t>
            </w:r>
          </w:p>
          <w:p w14:paraId="60A2CF39">
            <w:pPr>
              <w:widowControl/>
              <w:numPr>
                <w:ilvl w:val="0"/>
                <w:numId w:val="2"/>
              </w:numPr>
              <w:spacing w:line="440" w:lineRule="exact"/>
              <w:rPr>
                <w:rFonts w:hint="eastAsia" w:ascii="宋体" w:hAnsi="宋体" w:cs="宋体"/>
                <w:kern w:val="0"/>
                <w:sz w:val="24"/>
                <w:lang w:val="en-US" w:eastAsia="zh-CN"/>
              </w:rPr>
            </w:pPr>
            <w:r>
              <w:rPr>
                <w:rFonts w:hint="eastAsia" w:ascii="宋体" w:hAnsi="宋体" w:cs="宋体"/>
                <w:kern w:val="0"/>
                <w:sz w:val="24"/>
                <w:lang w:val="en-US" w:eastAsia="zh-CN"/>
              </w:rPr>
              <w:t>探索三阶魔方的还原方法和技巧。</w:t>
            </w:r>
          </w:p>
          <w:p w14:paraId="3F4C5246">
            <w:pPr>
              <w:widowControl/>
              <w:numPr>
                <w:ilvl w:val="0"/>
                <w:numId w:val="2"/>
              </w:numPr>
              <w:spacing w:line="440" w:lineRule="exact"/>
              <w:rPr>
                <w:rFonts w:hint="default" w:ascii="宋体" w:hAnsi="宋体" w:cs="宋体"/>
                <w:kern w:val="0"/>
                <w:sz w:val="24"/>
                <w:lang w:val="en-US" w:eastAsia="zh-CN"/>
              </w:rPr>
            </w:pPr>
            <w:r>
              <w:rPr>
                <w:rFonts w:hint="eastAsia" w:ascii="宋体" w:hAnsi="宋体" w:cs="宋体"/>
                <w:kern w:val="0"/>
                <w:sz w:val="24"/>
                <w:lang w:val="en-US" w:eastAsia="zh-CN"/>
              </w:rPr>
              <w:t>开展班内竞赛活动，激发学生练习的积极性。</w:t>
            </w:r>
          </w:p>
          <w:p w14:paraId="1EE1D0D7">
            <w:pPr>
              <w:widowControl/>
              <w:numPr>
                <w:ilvl w:val="0"/>
                <w:numId w:val="0"/>
              </w:numPr>
              <w:spacing w:line="440" w:lineRule="exact"/>
              <w:rPr>
                <w:rFonts w:hint="default" w:ascii="宋体" w:hAnsi="宋体" w:cs="宋体"/>
                <w:kern w:val="0"/>
                <w:sz w:val="24"/>
                <w:lang w:val="en-US" w:eastAsia="zh-CN"/>
              </w:rPr>
            </w:pPr>
          </w:p>
        </w:tc>
      </w:tr>
      <w:tr w14:paraId="58F95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12021096">
            <w:pPr>
              <w:jc w:val="center"/>
              <w:rPr>
                <w:rFonts w:hint="eastAsia"/>
                <w:b/>
                <w:sz w:val="28"/>
                <w:szCs w:val="28"/>
              </w:rPr>
            </w:pPr>
            <w:r>
              <w:rPr>
                <w:rFonts w:hint="eastAsia"/>
                <w:b/>
                <w:sz w:val="28"/>
                <w:szCs w:val="28"/>
              </w:rPr>
              <w:t>课程评价</w:t>
            </w:r>
          </w:p>
        </w:tc>
        <w:tc>
          <w:tcPr>
            <w:tcW w:w="6342" w:type="dxa"/>
            <w:gridSpan w:val="3"/>
            <w:noWrap w:val="0"/>
            <w:vAlign w:val="top"/>
          </w:tcPr>
          <w:p w14:paraId="198614CC">
            <w:pPr>
              <w:pStyle w:val="3"/>
              <w:numPr>
                <w:ilvl w:val="0"/>
                <w:numId w:val="3"/>
              </w:numPr>
              <w:spacing w:before="0" w:beforeAutospacing="0" w:after="0" w:afterAutospacing="0" w:line="440" w:lineRule="exact"/>
              <w:jc w:val="both"/>
              <w:rPr>
                <w:rFonts w:hint="eastAsia" w:cs="Arial"/>
                <w:lang w:val="en-US" w:eastAsia="zh-CN"/>
              </w:rPr>
            </w:pPr>
            <w:r>
              <w:rPr>
                <w:rFonts w:hint="eastAsia" w:cs="Arial"/>
                <w:lang w:val="en-US" w:eastAsia="zh-CN"/>
              </w:rPr>
              <w:t>学习积极性高，成绩突出的同学评为优秀社团成员。</w:t>
            </w:r>
          </w:p>
          <w:p w14:paraId="0951196C">
            <w:pPr>
              <w:pStyle w:val="3"/>
              <w:numPr>
                <w:ilvl w:val="0"/>
                <w:numId w:val="3"/>
              </w:numPr>
              <w:spacing w:before="0" w:beforeAutospacing="0" w:after="0" w:afterAutospacing="0" w:line="440" w:lineRule="exact"/>
              <w:jc w:val="both"/>
              <w:rPr>
                <w:rFonts w:hint="default" w:cs="Arial"/>
                <w:lang w:val="en-US" w:eastAsia="zh-CN"/>
              </w:rPr>
            </w:pPr>
            <w:r>
              <w:rPr>
                <w:rFonts w:hint="eastAsia" w:cs="Arial"/>
                <w:lang w:val="en-US" w:eastAsia="zh-CN"/>
              </w:rPr>
              <w:t>学习过程能积极练习。</w:t>
            </w:r>
          </w:p>
        </w:tc>
      </w:tr>
    </w:tbl>
    <w:p w14:paraId="07598A54">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66455A89">
      <w:pPr>
        <w:ind w:firstLine="3253" w:firstLineChars="900"/>
        <w:rPr>
          <w:rFonts w:hint="eastAsia"/>
          <w:b/>
          <w:sz w:val="36"/>
          <w:szCs w:val="36"/>
        </w:rPr>
      </w:pPr>
      <w:r>
        <w:rPr>
          <w:rFonts w:hint="eastAsia"/>
          <w:b/>
          <w:sz w:val="36"/>
          <w:szCs w:val="36"/>
        </w:rPr>
        <w:t>授 课 计 划</w:t>
      </w:r>
    </w:p>
    <w:tbl>
      <w:tblPr>
        <w:tblStyle w:val="4"/>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14:paraId="3690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14:paraId="2C3F6716">
            <w:pPr>
              <w:spacing w:line="400" w:lineRule="exact"/>
              <w:jc w:val="center"/>
              <w:rPr>
                <w:rFonts w:hint="eastAsia"/>
                <w:sz w:val="28"/>
                <w:szCs w:val="28"/>
              </w:rPr>
            </w:pPr>
            <w:r>
              <w:rPr>
                <w:rFonts w:hint="eastAsia"/>
                <w:sz w:val="28"/>
                <w:szCs w:val="28"/>
              </w:rPr>
              <w:t>序号</w:t>
            </w:r>
          </w:p>
        </w:tc>
        <w:tc>
          <w:tcPr>
            <w:tcW w:w="900" w:type="dxa"/>
            <w:noWrap w:val="0"/>
            <w:vAlign w:val="center"/>
          </w:tcPr>
          <w:p w14:paraId="48E15F45">
            <w:pPr>
              <w:spacing w:line="400" w:lineRule="exact"/>
              <w:jc w:val="center"/>
              <w:rPr>
                <w:rFonts w:hint="eastAsia"/>
                <w:sz w:val="28"/>
                <w:szCs w:val="28"/>
              </w:rPr>
            </w:pPr>
            <w:r>
              <w:rPr>
                <w:rFonts w:hint="eastAsia"/>
                <w:sz w:val="28"/>
                <w:szCs w:val="28"/>
              </w:rPr>
              <w:t>周次</w:t>
            </w:r>
          </w:p>
        </w:tc>
        <w:tc>
          <w:tcPr>
            <w:tcW w:w="6840" w:type="dxa"/>
            <w:noWrap w:val="0"/>
            <w:vAlign w:val="center"/>
          </w:tcPr>
          <w:p w14:paraId="2D2C0225">
            <w:pPr>
              <w:spacing w:line="400" w:lineRule="exact"/>
              <w:jc w:val="center"/>
              <w:rPr>
                <w:rFonts w:hint="eastAsia"/>
                <w:sz w:val="28"/>
                <w:szCs w:val="28"/>
              </w:rPr>
            </w:pPr>
            <w:r>
              <w:rPr>
                <w:rFonts w:hint="eastAsia"/>
                <w:sz w:val="28"/>
                <w:szCs w:val="28"/>
              </w:rPr>
              <w:t>授课内容安排</w:t>
            </w:r>
          </w:p>
        </w:tc>
      </w:tr>
      <w:tr w14:paraId="4B29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0AC0009">
            <w:pPr>
              <w:spacing w:line="400" w:lineRule="exact"/>
              <w:jc w:val="center"/>
              <w:rPr>
                <w:rFonts w:hint="eastAsia"/>
                <w:sz w:val="28"/>
                <w:szCs w:val="32"/>
              </w:rPr>
            </w:pPr>
            <w:r>
              <w:rPr>
                <w:rFonts w:hint="eastAsia"/>
                <w:sz w:val="28"/>
                <w:szCs w:val="32"/>
              </w:rPr>
              <w:t>1</w:t>
            </w:r>
          </w:p>
        </w:tc>
        <w:tc>
          <w:tcPr>
            <w:tcW w:w="900" w:type="dxa"/>
            <w:noWrap w:val="0"/>
            <w:vAlign w:val="top"/>
          </w:tcPr>
          <w:p w14:paraId="4E1FFBBD">
            <w:pPr>
              <w:spacing w:line="400" w:lineRule="exact"/>
              <w:jc w:val="center"/>
              <w:rPr>
                <w:rFonts w:hint="default" w:eastAsia="宋体"/>
                <w:sz w:val="28"/>
                <w:szCs w:val="32"/>
                <w:lang w:val="en-US" w:eastAsia="zh-CN"/>
              </w:rPr>
            </w:pPr>
            <w:r>
              <w:rPr>
                <w:rFonts w:hint="eastAsia"/>
                <w:sz w:val="28"/>
                <w:szCs w:val="32"/>
                <w:lang w:val="en-US" w:eastAsia="zh-CN"/>
              </w:rPr>
              <w:t>2</w:t>
            </w:r>
          </w:p>
        </w:tc>
        <w:tc>
          <w:tcPr>
            <w:tcW w:w="6840" w:type="dxa"/>
            <w:noWrap w:val="0"/>
            <w:vAlign w:val="top"/>
          </w:tcPr>
          <w:p w14:paraId="6B02C456">
            <w:pPr>
              <w:spacing w:line="400" w:lineRule="exact"/>
              <w:jc w:val="center"/>
              <w:rPr>
                <w:rFonts w:hint="eastAsia" w:eastAsia="宋体"/>
                <w:sz w:val="28"/>
                <w:szCs w:val="32"/>
                <w:lang w:eastAsia="zh-CN"/>
              </w:rPr>
            </w:pPr>
            <w:r>
              <w:rPr>
                <w:rFonts w:hint="eastAsia"/>
                <w:sz w:val="28"/>
                <w:szCs w:val="32"/>
                <w:lang w:val="en-US" w:eastAsia="zh-CN"/>
              </w:rPr>
              <w:t>认识魔方</w:t>
            </w:r>
          </w:p>
        </w:tc>
      </w:tr>
      <w:tr w14:paraId="3EC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500B5B2">
            <w:pPr>
              <w:spacing w:line="400" w:lineRule="exact"/>
              <w:jc w:val="center"/>
              <w:rPr>
                <w:rFonts w:hint="eastAsia"/>
                <w:sz w:val="28"/>
                <w:szCs w:val="32"/>
              </w:rPr>
            </w:pPr>
            <w:r>
              <w:rPr>
                <w:rFonts w:hint="eastAsia"/>
                <w:sz w:val="28"/>
                <w:szCs w:val="32"/>
              </w:rPr>
              <w:t>2</w:t>
            </w:r>
          </w:p>
        </w:tc>
        <w:tc>
          <w:tcPr>
            <w:tcW w:w="900" w:type="dxa"/>
            <w:noWrap w:val="0"/>
            <w:vAlign w:val="top"/>
          </w:tcPr>
          <w:p w14:paraId="12FF08BF">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14:paraId="7709A8E1">
            <w:pPr>
              <w:spacing w:line="400" w:lineRule="exact"/>
              <w:jc w:val="center"/>
              <w:rPr>
                <w:rFonts w:hint="default" w:eastAsia="宋体"/>
                <w:sz w:val="28"/>
                <w:szCs w:val="32"/>
                <w:lang w:val="en-US" w:eastAsia="zh-CN"/>
              </w:rPr>
            </w:pPr>
            <w:r>
              <w:rPr>
                <w:rFonts w:hint="eastAsia"/>
                <w:sz w:val="28"/>
                <w:szCs w:val="32"/>
                <w:lang w:val="en-US" w:eastAsia="zh-CN"/>
              </w:rPr>
              <w:t>还原第一面白色十字</w:t>
            </w:r>
          </w:p>
        </w:tc>
      </w:tr>
      <w:tr w14:paraId="75BB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C69CF37">
            <w:pPr>
              <w:spacing w:line="400" w:lineRule="exact"/>
              <w:jc w:val="center"/>
              <w:rPr>
                <w:rFonts w:hint="eastAsia"/>
                <w:sz w:val="28"/>
                <w:szCs w:val="32"/>
              </w:rPr>
            </w:pPr>
            <w:r>
              <w:rPr>
                <w:rFonts w:hint="eastAsia"/>
                <w:sz w:val="28"/>
                <w:szCs w:val="32"/>
              </w:rPr>
              <w:t>3</w:t>
            </w:r>
          </w:p>
        </w:tc>
        <w:tc>
          <w:tcPr>
            <w:tcW w:w="900" w:type="dxa"/>
            <w:noWrap w:val="0"/>
            <w:vAlign w:val="top"/>
          </w:tcPr>
          <w:p w14:paraId="69271B83">
            <w:pPr>
              <w:spacing w:line="400" w:lineRule="exact"/>
              <w:jc w:val="center"/>
              <w:rPr>
                <w:rFonts w:hint="default" w:eastAsia="宋体"/>
                <w:sz w:val="28"/>
                <w:szCs w:val="32"/>
                <w:lang w:val="en-US" w:eastAsia="zh-CN"/>
              </w:rPr>
            </w:pPr>
            <w:r>
              <w:rPr>
                <w:rFonts w:hint="eastAsia"/>
                <w:sz w:val="28"/>
                <w:szCs w:val="32"/>
                <w:lang w:val="en-US" w:eastAsia="zh-CN"/>
              </w:rPr>
              <w:t>4</w:t>
            </w:r>
          </w:p>
        </w:tc>
        <w:tc>
          <w:tcPr>
            <w:tcW w:w="6840" w:type="dxa"/>
            <w:noWrap w:val="0"/>
            <w:vAlign w:val="top"/>
          </w:tcPr>
          <w:p w14:paraId="0D39ECDB">
            <w:pPr>
              <w:spacing w:line="400" w:lineRule="exact"/>
              <w:jc w:val="center"/>
              <w:rPr>
                <w:rFonts w:hint="default" w:eastAsia="宋体"/>
                <w:sz w:val="28"/>
                <w:szCs w:val="32"/>
                <w:lang w:val="en-US" w:eastAsia="zh-CN"/>
              </w:rPr>
            </w:pPr>
            <w:r>
              <w:rPr>
                <w:rFonts w:hint="eastAsia"/>
                <w:sz w:val="28"/>
                <w:szCs w:val="32"/>
                <w:lang w:val="en-US" w:eastAsia="zh-CN"/>
              </w:rPr>
              <w:t>对好第一面加上四个侧面的T字形</w:t>
            </w:r>
          </w:p>
        </w:tc>
      </w:tr>
      <w:tr w14:paraId="5AA7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C741928">
            <w:pPr>
              <w:spacing w:line="400" w:lineRule="exact"/>
              <w:jc w:val="center"/>
              <w:rPr>
                <w:rFonts w:hint="eastAsia"/>
                <w:sz w:val="28"/>
                <w:szCs w:val="32"/>
              </w:rPr>
            </w:pPr>
            <w:r>
              <w:rPr>
                <w:rFonts w:hint="eastAsia"/>
                <w:sz w:val="28"/>
                <w:szCs w:val="32"/>
              </w:rPr>
              <w:t>4</w:t>
            </w:r>
          </w:p>
        </w:tc>
        <w:tc>
          <w:tcPr>
            <w:tcW w:w="900" w:type="dxa"/>
            <w:noWrap w:val="0"/>
            <w:vAlign w:val="top"/>
          </w:tcPr>
          <w:p w14:paraId="520C8F61">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6</w:t>
            </w:r>
          </w:p>
        </w:tc>
        <w:tc>
          <w:tcPr>
            <w:tcW w:w="6840" w:type="dxa"/>
            <w:noWrap w:val="0"/>
            <w:vAlign w:val="top"/>
          </w:tcPr>
          <w:p w14:paraId="4048CE46">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处理第二层的四个棱色块，对好前两层（一）</w:t>
            </w:r>
          </w:p>
        </w:tc>
      </w:tr>
      <w:tr w14:paraId="579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20CABD9">
            <w:pPr>
              <w:spacing w:line="400" w:lineRule="exact"/>
              <w:jc w:val="center"/>
              <w:rPr>
                <w:rFonts w:hint="eastAsia"/>
                <w:sz w:val="28"/>
                <w:szCs w:val="32"/>
              </w:rPr>
            </w:pPr>
            <w:r>
              <w:rPr>
                <w:rFonts w:hint="eastAsia"/>
                <w:sz w:val="28"/>
                <w:szCs w:val="32"/>
              </w:rPr>
              <w:t>5</w:t>
            </w:r>
          </w:p>
        </w:tc>
        <w:tc>
          <w:tcPr>
            <w:tcW w:w="900" w:type="dxa"/>
            <w:noWrap w:val="0"/>
            <w:vAlign w:val="top"/>
          </w:tcPr>
          <w:p w14:paraId="0EAB10EE">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7</w:t>
            </w:r>
          </w:p>
        </w:tc>
        <w:tc>
          <w:tcPr>
            <w:tcW w:w="6840" w:type="dxa"/>
            <w:noWrap w:val="0"/>
            <w:vAlign w:val="top"/>
          </w:tcPr>
          <w:p w14:paraId="784A9EA2">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处理第二层的四个棱色块，对好前两层（二）</w:t>
            </w:r>
          </w:p>
        </w:tc>
      </w:tr>
      <w:tr w14:paraId="6842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F5F5F92">
            <w:pPr>
              <w:spacing w:line="400" w:lineRule="exact"/>
              <w:jc w:val="center"/>
              <w:rPr>
                <w:rFonts w:hint="eastAsia"/>
                <w:sz w:val="28"/>
                <w:szCs w:val="32"/>
              </w:rPr>
            </w:pPr>
            <w:r>
              <w:rPr>
                <w:rFonts w:hint="eastAsia"/>
                <w:sz w:val="28"/>
                <w:szCs w:val="32"/>
              </w:rPr>
              <w:t>6</w:t>
            </w:r>
          </w:p>
        </w:tc>
        <w:tc>
          <w:tcPr>
            <w:tcW w:w="900" w:type="dxa"/>
            <w:noWrap w:val="0"/>
            <w:vAlign w:val="top"/>
          </w:tcPr>
          <w:p w14:paraId="5EE767BB">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8</w:t>
            </w:r>
          </w:p>
        </w:tc>
        <w:tc>
          <w:tcPr>
            <w:tcW w:w="6840" w:type="dxa"/>
            <w:noWrap w:val="0"/>
            <w:vAlign w:val="top"/>
          </w:tcPr>
          <w:p w14:paraId="0190E002">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处理第二层的四个棱色块，对好前两层（三）</w:t>
            </w:r>
          </w:p>
        </w:tc>
      </w:tr>
      <w:tr w14:paraId="209C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39527BC">
            <w:pPr>
              <w:spacing w:line="400" w:lineRule="exact"/>
              <w:jc w:val="center"/>
              <w:rPr>
                <w:rFonts w:hint="eastAsia"/>
                <w:sz w:val="28"/>
                <w:szCs w:val="32"/>
              </w:rPr>
            </w:pPr>
            <w:r>
              <w:rPr>
                <w:rFonts w:hint="eastAsia"/>
                <w:sz w:val="28"/>
                <w:szCs w:val="32"/>
              </w:rPr>
              <w:t>7</w:t>
            </w:r>
          </w:p>
        </w:tc>
        <w:tc>
          <w:tcPr>
            <w:tcW w:w="900" w:type="dxa"/>
            <w:noWrap w:val="0"/>
            <w:vAlign w:val="top"/>
          </w:tcPr>
          <w:p w14:paraId="5F028957">
            <w:pPr>
              <w:spacing w:line="400" w:lineRule="exact"/>
              <w:jc w:val="center"/>
              <w:rPr>
                <w:rFonts w:hint="default" w:eastAsia="宋体"/>
                <w:sz w:val="28"/>
                <w:szCs w:val="32"/>
                <w:lang w:val="en-US" w:eastAsia="zh-CN"/>
              </w:rPr>
            </w:pPr>
            <w:r>
              <w:rPr>
                <w:rFonts w:hint="eastAsia"/>
                <w:sz w:val="28"/>
                <w:szCs w:val="32"/>
                <w:lang w:val="en-US" w:eastAsia="zh-CN"/>
              </w:rPr>
              <w:t>9</w:t>
            </w:r>
          </w:p>
        </w:tc>
        <w:tc>
          <w:tcPr>
            <w:tcW w:w="6840" w:type="dxa"/>
            <w:noWrap w:val="0"/>
            <w:vAlign w:val="top"/>
          </w:tcPr>
          <w:p w14:paraId="574FA398">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在新的黄色顶面画十字</w:t>
            </w:r>
          </w:p>
        </w:tc>
      </w:tr>
      <w:tr w14:paraId="13397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8A1C208">
            <w:pPr>
              <w:spacing w:line="400" w:lineRule="exact"/>
              <w:jc w:val="center"/>
              <w:rPr>
                <w:rFonts w:hint="eastAsia"/>
                <w:sz w:val="28"/>
                <w:szCs w:val="32"/>
              </w:rPr>
            </w:pPr>
            <w:r>
              <w:rPr>
                <w:rFonts w:hint="eastAsia"/>
                <w:sz w:val="28"/>
                <w:szCs w:val="32"/>
              </w:rPr>
              <w:t>8</w:t>
            </w:r>
          </w:p>
        </w:tc>
        <w:tc>
          <w:tcPr>
            <w:tcW w:w="900" w:type="dxa"/>
            <w:noWrap w:val="0"/>
            <w:vAlign w:val="top"/>
          </w:tcPr>
          <w:p w14:paraId="702984FE">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14:paraId="1E85755D">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调整顶层角色块的朝向，对好顶层黄色面（一）</w:t>
            </w:r>
          </w:p>
        </w:tc>
      </w:tr>
      <w:tr w14:paraId="12AC3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AD7BAC0">
            <w:pPr>
              <w:spacing w:line="400" w:lineRule="exact"/>
              <w:jc w:val="center"/>
              <w:rPr>
                <w:rFonts w:hint="eastAsia"/>
                <w:sz w:val="28"/>
                <w:szCs w:val="32"/>
              </w:rPr>
            </w:pPr>
            <w:r>
              <w:rPr>
                <w:rFonts w:hint="eastAsia"/>
                <w:sz w:val="28"/>
                <w:szCs w:val="32"/>
              </w:rPr>
              <w:t>9</w:t>
            </w:r>
          </w:p>
        </w:tc>
        <w:tc>
          <w:tcPr>
            <w:tcW w:w="900" w:type="dxa"/>
            <w:noWrap w:val="0"/>
            <w:vAlign w:val="top"/>
          </w:tcPr>
          <w:p w14:paraId="7D445D09">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14:paraId="6C5489EA">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调整顶层角色块的朝向，对好顶层黄色面（二）</w:t>
            </w:r>
          </w:p>
        </w:tc>
      </w:tr>
      <w:tr w14:paraId="6ACA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E5CA29C">
            <w:pPr>
              <w:spacing w:line="400" w:lineRule="exact"/>
              <w:jc w:val="center"/>
              <w:rPr>
                <w:rFonts w:hint="eastAsia"/>
                <w:sz w:val="28"/>
                <w:szCs w:val="32"/>
              </w:rPr>
            </w:pPr>
            <w:r>
              <w:rPr>
                <w:rFonts w:hint="eastAsia"/>
                <w:sz w:val="28"/>
                <w:szCs w:val="32"/>
              </w:rPr>
              <w:t>10</w:t>
            </w:r>
          </w:p>
        </w:tc>
        <w:tc>
          <w:tcPr>
            <w:tcW w:w="900" w:type="dxa"/>
            <w:noWrap w:val="0"/>
            <w:vAlign w:val="top"/>
          </w:tcPr>
          <w:p w14:paraId="7A2F06C8">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14:paraId="273343A0">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调整顶层角色块的朝向，对好顶层黄色面（三）</w:t>
            </w:r>
          </w:p>
        </w:tc>
      </w:tr>
      <w:tr w14:paraId="78FD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8047457">
            <w:pPr>
              <w:spacing w:line="400" w:lineRule="exact"/>
              <w:jc w:val="center"/>
              <w:rPr>
                <w:rFonts w:hint="eastAsia"/>
                <w:sz w:val="28"/>
                <w:szCs w:val="32"/>
              </w:rPr>
            </w:pPr>
            <w:r>
              <w:rPr>
                <w:rFonts w:hint="eastAsia"/>
                <w:sz w:val="28"/>
                <w:szCs w:val="32"/>
              </w:rPr>
              <w:t>11</w:t>
            </w:r>
          </w:p>
        </w:tc>
        <w:tc>
          <w:tcPr>
            <w:tcW w:w="900" w:type="dxa"/>
            <w:noWrap w:val="0"/>
            <w:vAlign w:val="top"/>
          </w:tcPr>
          <w:p w14:paraId="260BC1AB">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14:paraId="06C625AE">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调整顶层角色块的朝向，对好顶层黄色面（四）</w:t>
            </w:r>
          </w:p>
        </w:tc>
      </w:tr>
      <w:tr w14:paraId="037B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BD1F125">
            <w:pPr>
              <w:spacing w:line="400" w:lineRule="exact"/>
              <w:jc w:val="center"/>
              <w:rPr>
                <w:rFonts w:hint="eastAsia"/>
                <w:sz w:val="28"/>
                <w:szCs w:val="32"/>
              </w:rPr>
            </w:pPr>
            <w:r>
              <w:rPr>
                <w:rFonts w:hint="eastAsia"/>
                <w:sz w:val="28"/>
                <w:szCs w:val="32"/>
              </w:rPr>
              <w:t>12</w:t>
            </w:r>
          </w:p>
        </w:tc>
        <w:tc>
          <w:tcPr>
            <w:tcW w:w="900" w:type="dxa"/>
            <w:noWrap w:val="0"/>
            <w:vAlign w:val="top"/>
          </w:tcPr>
          <w:p w14:paraId="4DCC09B5">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14:paraId="28A036D2">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调整顶层角色块的顺序</w:t>
            </w:r>
          </w:p>
        </w:tc>
      </w:tr>
      <w:tr w14:paraId="44B9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B2C2514">
            <w:pPr>
              <w:spacing w:line="400" w:lineRule="exact"/>
              <w:jc w:val="center"/>
              <w:rPr>
                <w:rFonts w:hint="eastAsia"/>
                <w:sz w:val="28"/>
                <w:szCs w:val="32"/>
              </w:rPr>
            </w:pPr>
            <w:r>
              <w:rPr>
                <w:rFonts w:hint="eastAsia"/>
                <w:sz w:val="28"/>
                <w:szCs w:val="32"/>
              </w:rPr>
              <w:t>13</w:t>
            </w:r>
          </w:p>
        </w:tc>
        <w:tc>
          <w:tcPr>
            <w:tcW w:w="900" w:type="dxa"/>
            <w:noWrap w:val="0"/>
            <w:vAlign w:val="top"/>
          </w:tcPr>
          <w:p w14:paraId="5468E709">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14:paraId="3AA95037">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魔方全部还原</w:t>
            </w:r>
          </w:p>
        </w:tc>
      </w:tr>
      <w:tr w14:paraId="762F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19F1AA9">
            <w:pPr>
              <w:spacing w:line="400" w:lineRule="exact"/>
              <w:jc w:val="center"/>
              <w:rPr>
                <w:rFonts w:hint="eastAsia"/>
                <w:sz w:val="28"/>
                <w:szCs w:val="32"/>
              </w:rPr>
            </w:pPr>
            <w:r>
              <w:rPr>
                <w:rFonts w:hint="eastAsia"/>
                <w:sz w:val="28"/>
                <w:szCs w:val="32"/>
              </w:rPr>
              <w:t>14</w:t>
            </w:r>
          </w:p>
        </w:tc>
        <w:tc>
          <w:tcPr>
            <w:tcW w:w="900" w:type="dxa"/>
            <w:noWrap w:val="0"/>
            <w:vAlign w:val="top"/>
          </w:tcPr>
          <w:p w14:paraId="5C10C3F2">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14:paraId="3F8497F1">
            <w:pPr>
              <w:spacing w:line="400" w:lineRule="exact"/>
              <w:jc w:val="center"/>
              <w:rPr>
                <w:rFonts w:hint="default" w:ascii="Times New Roman" w:hAnsi="Times New Roman" w:eastAsia="宋体" w:cs="Times New Roman"/>
                <w:kern w:val="2"/>
                <w:sz w:val="28"/>
                <w:szCs w:val="32"/>
                <w:lang w:val="en-US" w:eastAsia="zh-CN" w:bidi="ar-SA"/>
              </w:rPr>
            </w:pPr>
            <w:r>
              <w:rPr>
                <w:rFonts w:hint="eastAsia"/>
                <w:sz w:val="28"/>
                <w:szCs w:val="32"/>
                <w:lang w:val="en-US" w:eastAsia="zh-CN"/>
              </w:rPr>
              <w:t>三阶魔方复原练习</w:t>
            </w:r>
          </w:p>
        </w:tc>
      </w:tr>
      <w:tr w14:paraId="2A6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EB160D6">
            <w:pPr>
              <w:spacing w:line="400" w:lineRule="exact"/>
              <w:jc w:val="center"/>
              <w:rPr>
                <w:rFonts w:hint="eastAsia"/>
                <w:sz w:val="28"/>
                <w:szCs w:val="32"/>
              </w:rPr>
            </w:pPr>
            <w:r>
              <w:rPr>
                <w:rFonts w:hint="eastAsia"/>
                <w:sz w:val="28"/>
                <w:szCs w:val="32"/>
              </w:rPr>
              <w:t>15</w:t>
            </w:r>
          </w:p>
        </w:tc>
        <w:tc>
          <w:tcPr>
            <w:tcW w:w="900" w:type="dxa"/>
            <w:noWrap w:val="0"/>
            <w:vAlign w:val="top"/>
          </w:tcPr>
          <w:p w14:paraId="09BCB41A">
            <w:pPr>
              <w:spacing w:line="400" w:lineRule="exact"/>
              <w:jc w:val="center"/>
              <w:rPr>
                <w:rFonts w:hint="default" w:eastAsia="宋体"/>
                <w:sz w:val="28"/>
                <w:szCs w:val="32"/>
                <w:lang w:val="en-US" w:eastAsia="zh-CN"/>
              </w:rPr>
            </w:pPr>
            <w:r>
              <w:rPr>
                <w:rFonts w:hint="eastAsia"/>
                <w:sz w:val="28"/>
                <w:szCs w:val="32"/>
                <w:lang w:val="en-US" w:eastAsia="zh-CN"/>
              </w:rPr>
              <w:t>17</w:t>
            </w:r>
          </w:p>
        </w:tc>
        <w:tc>
          <w:tcPr>
            <w:tcW w:w="6840" w:type="dxa"/>
            <w:noWrap w:val="0"/>
            <w:vAlign w:val="top"/>
          </w:tcPr>
          <w:p w14:paraId="1BCD9015">
            <w:pPr>
              <w:spacing w:line="400" w:lineRule="exact"/>
              <w:jc w:val="center"/>
              <w:rPr>
                <w:rFonts w:hint="eastAsia" w:ascii="Times New Roman" w:hAnsi="Times New Roman" w:eastAsia="宋体" w:cs="Times New Roman"/>
                <w:kern w:val="2"/>
                <w:sz w:val="28"/>
                <w:szCs w:val="32"/>
                <w:lang w:val="en-US" w:eastAsia="zh-CN" w:bidi="ar-SA"/>
              </w:rPr>
            </w:pPr>
            <w:r>
              <w:rPr>
                <w:rFonts w:hint="eastAsia"/>
                <w:sz w:val="28"/>
                <w:szCs w:val="32"/>
                <w:lang w:val="en-US" w:eastAsia="zh-CN"/>
              </w:rPr>
              <w:t>班级晋级赛</w:t>
            </w:r>
          </w:p>
        </w:tc>
      </w:tr>
      <w:tr w14:paraId="319F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6C58280">
            <w:pPr>
              <w:spacing w:line="400" w:lineRule="exact"/>
              <w:jc w:val="center"/>
              <w:rPr>
                <w:rFonts w:hint="eastAsia"/>
                <w:sz w:val="28"/>
                <w:szCs w:val="32"/>
              </w:rPr>
            </w:pPr>
            <w:r>
              <w:rPr>
                <w:rFonts w:hint="eastAsia"/>
                <w:sz w:val="28"/>
                <w:szCs w:val="32"/>
              </w:rPr>
              <w:t>16</w:t>
            </w:r>
          </w:p>
        </w:tc>
        <w:tc>
          <w:tcPr>
            <w:tcW w:w="900" w:type="dxa"/>
            <w:noWrap w:val="0"/>
            <w:vAlign w:val="top"/>
          </w:tcPr>
          <w:p w14:paraId="7A3523E3">
            <w:pPr>
              <w:spacing w:line="400" w:lineRule="exact"/>
              <w:jc w:val="center"/>
              <w:rPr>
                <w:rFonts w:hint="default" w:eastAsia="宋体"/>
                <w:sz w:val="28"/>
                <w:szCs w:val="32"/>
                <w:lang w:val="en-US" w:eastAsia="zh-CN"/>
              </w:rPr>
            </w:pPr>
            <w:r>
              <w:rPr>
                <w:rFonts w:hint="eastAsia"/>
                <w:sz w:val="28"/>
                <w:szCs w:val="32"/>
                <w:lang w:val="en-US" w:eastAsia="zh-CN"/>
              </w:rPr>
              <w:t>18</w:t>
            </w:r>
          </w:p>
        </w:tc>
        <w:tc>
          <w:tcPr>
            <w:tcW w:w="6840" w:type="dxa"/>
            <w:noWrap w:val="0"/>
            <w:vAlign w:val="top"/>
          </w:tcPr>
          <w:p w14:paraId="7409E1EF">
            <w:pPr>
              <w:spacing w:line="400" w:lineRule="exact"/>
              <w:jc w:val="center"/>
              <w:rPr>
                <w:rFonts w:hint="eastAsia"/>
                <w:sz w:val="28"/>
                <w:szCs w:val="32"/>
              </w:rPr>
            </w:pPr>
            <w:r>
              <w:rPr>
                <w:rFonts w:hint="eastAsia"/>
                <w:sz w:val="28"/>
                <w:szCs w:val="32"/>
                <w:lang w:val="en-US" w:eastAsia="zh-CN"/>
              </w:rPr>
              <w:t>班级十强争霸赛</w:t>
            </w:r>
          </w:p>
        </w:tc>
      </w:tr>
    </w:tbl>
    <w:p w14:paraId="59DA4744">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7B503561">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4"/>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11CD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C0C5993">
            <w:pPr>
              <w:jc w:val="center"/>
              <w:rPr>
                <w:rFonts w:hint="eastAsia"/>
                <w:szCs w:val="21"/>
              </w:rPr>
            </w:pPr>
            <w:r>
              <w:rPr>
                <w:rFonts w:hint="eastAsia"/>
                <w:szCs w:val="21"/>
              </w:rPr>
              <w:t>序号</w:t>
            </w:r>
          </w:p>
        </w:tc>
        <w:tc>
          <w:tcPr>
            <w:tcW w:w="1440" w:type="dxa"/>
            <w:noWrap w:val="0"/>
            <w:vAlign w:val="center"/>
          </w:tcPr>
          <w:p w14:paraId="174623EC">
            <w:pPr>
              <w:jc w:val="center"/>
              <w:rPr>
                <w:rFonts w:hint="eastAsia"/>
                <w:szCs w:val="21"/>
              </w:rPr>
            </w:pPr>
            <w:r>
              <w:rPr>
                <w:rFonts w:hint="eastAsia"/>
                <w:sz w:val="24"/>
              </w:rPr>
              <w:t>姓名</w:t>
            </w:r>
          </w:p>
        </w:tc>
        <w:tc>
          <w:tcPr>
            <w:tcW w:w="567" w:type="dxa"/>
            <w:noWrap w:val="0"/>
            <w:vAlign w:val="center"/>
          </w:tcPr>
          <w:p w14:paraId="60FF2204">
            <w:pPr>
              <w:jc w:val="center"/>
              <w:rPr>
                <w:rFonts w:hint="eastAsia"/>
                <w:szCs w:val="21"/>
              </w:rPr>
            </w:pPr>
            <w:r>
              <w:rPr>
                <w:rFonts w:hint="eastAsia"/>
                <w:szCs w:val="21"/>
              </w:rPr>
              <w:t>1</w:t>
            </w:r>
          </w:p>
        </w:tc>
        <w:tc>
          <w:tcPr>
            <w:tcW w:w="568" w:type="dxa"/>
            <w:noWrap w:val="0"/>
            <w:vAlign w:val="center"/>
          </w:tcPr>
          <w:p w14:paraId="037C9B02">
            <w:pPr>
              <w:jc w:val="center"/>
              <w:rPr>
                <w:rFonts w:hint="eastAsia"/>
                <w:szCs w:val="21"/>
              </w:rPr>
            </w:pPr>
            <w:r>
              <w:rPr>
                <w:rFonts w:hint="eastAsia"/>
                <w:szCs w:val="21"/>
              </w:rPr>
              <w:t>2</w:t>
            </w:r>
          </w:p>
        </w:tc>
        <w:tc>
          <w:tcPr>
            <w:tcW w:w="567" w:type="dxa"/>
            <w:noWrap w:val="0"/>
            <w:vAlign w:val="center"/>
          </w:tcPr>
          <w:p w14:paraId="54C170E7">
            <w:pPr>
              <w:jc w:val="center"/>
              <w:rPr>
                <w:rFonts w:hint="eastAsia"/>
                <w:szCs w:val="21"/>
              </w:rPr>
            </w:pPr>
            <w:r>
              <w:rPr>
                <w:rFonts w:hint="eastAsia"/>
                <w:szCs w:val="21"/>
              </w:rPr>
              <w:t>3</w:t>
            </w:r>
          </w:p>
        </w:tc>
        <w:tc>
          <w:tcPr>
            <w:tcW w:w="568" w:type="dxa"/>
            <w:noWrap w:val="0"/>
            <w:vAlign w:val="center"/>
          </w:tcPr>
          <w:p w14:paraId="434F4576">
            <w:pPr>
              <w:jc w:val="center"/>
              <w:rPr>
                <w:rFonts w:hint="eastAsia"/>
                <w:szCs w:val="21"/>
              </w:rPr>
            </w:pPr>
            <w:r>
              <w:rPr>
                <w:rFonts w:hint="eastAsia"/>
                <w:szCs w:val="21"/>
              </w:rPr>
              <w:t>4</w:t>
            </w:r>
          </w:p>
        </w:tc>
        <w:tc>
          <w:tcPr>
            <w:tcW w:w="568" w:type="dxa"/>
            <w:noWrap w:val="0"/>
            <w:vAlign w:val="center"/>
          </w:tcPr>
          <w:p w14:paraId="6BA7021F">
            <w:pPr>
              <w:jc w:val="center"/>
              <w:rPr>
                <w:rFonts w:hint="eastAsia"/>
                <w:szCs w:val="21"/>
              </w:rPr>
            </w:pPr>
            <w:r>
              <w:rPr>
                <w:rFonts w:hint="eastAsia"/>
                <w:szCs w:val="21"/>
              </w:rPr>
              <w:t>5</w:t>
            </w:r>
          </w:p>
        </w:tc>
        <w:tc>
          <w:tcPr>
            <w:tcW w:w="567" w:type="dxa"/>
            <w:noWrap w:val="0"/>
            <w:vAlign w:val="center"/>
          </w:tcPr>
          <w:p w14:paraId="04B6B021">
            <w:pPr>
              <w:jc w:val="center"/>
              <w:rPr>
                <w:rFonts w:hint="eastAsia"/>
                <w:szCs w:val="21"/>
              </w:rPr>
            </w:pPr>
            <w:r>
              <w:rPr>
                <w:rFonts w:hint="eastAsia"/>
                <w:szCs w:val="21"/>
              </w:rPr>
              <w:t>6</w:t>
            </w:r>
          </w:p>
        </w:tc>
        <w:tc>
          <w:tcPr>
            <w:tcW w:w="568" w:type="dxa"/>
            <w:noWrap w:val="0"/>
            <w:vAlign w:val="center"/>
          </w:tcPr>
          <w:p w14:paraId="6B937118">
            <w:pPr>
              <w:jc w:val="center"/>
              <w:rPr>
                <w:rFonts w:hint="eastAsia"/>
                <w:szCs w:val="21"/>
              </w:rPr>
            </w:pPr>
            <w:r>
              <w:rPr>
                <w:rFonts w:hint="eastAsia"/>
                <w:szCs w:val="21"/>
              </w:rPr>
              <w:t>7</w:t>
            </w:r>
          </w:p>
        </w:tc>
        <w:tc>
          <w:tcPr>
            <w:tcW w:w="568" w:type="dxa"/>
            <w:noWrap w:val="0"/>
            <w:vAlign w:val="center"/>
          </w:tcPr>
          <w:p w14:paraId="2B0FDFE3">
            <w:pPr>
              <w:jc w:val="center"/>
              <w:rPr>
                <w:rFonts w:hint="eastAsia"/>
                <w:szCs w:val="21"/>
              </w:rPr>
            </w:pPr>
            <w:r>
              <w:rPr>
                <w:rFonts w:hint="eastAsia"/>
                <w:szCs w:val="21"/>
              </w:rPr>
              <w:t>8</w:t>
            </w:r>
          </w:p>
        </w:tc>
        <w:tc>
          <w:tcPr>
            <w:tcW w:w="567" w:type="dxa"/>
            <w:noWrap w:val="0"/>
            <w:vAlign w:val="center"/>
          </w:tcPr>
          <w:p w14:paraId="49DA97C4">
            <w:pPr>
              <w:jc w:val="center"/>
              <w:rPr>
                <w:rFonts w:hint="eastAsia"/>
                <w:szCs w:val="21"/>
              </w:rPr>
            </w:pPr>
            <w:r>
              <w:rPr>
                <w:rFonts w:hint="eastAsia"/>
                <w:szCs w:val="21"/>
              </w:rPr>
              <w:t>9</w:t>
            </w:r>
          </w:p>
        </w:tc>
        <w:tc>
          <w:tcPr>
            <w:tcW w:w="568" w:type="dxa"/>
            <w:noWrap w:val="0"/>
            <w:vAlign w:val="center"/>
          </w:tcPr>
          <w:p w14:paraId="05C688A6">
            <w:pPr>
              <w:jc w:val="center"/>
              <w:rPr>
                <w:rFonts w:hint="eastAsia"/>
                <w:szCs w:val="21"/>
              </w:rPr>
            </w:pPr>
            <w:r>
              <w:rPr>
                <w:rFonts w:hint="eastAsia"/>
                <w:szCs w:val="21"/>
              </w:rPr>
              <w:t>10</w:t>
            </w:r>
          </w:p>
        </w:tc>
        <w:tc>
          <w:tcPr>
            <w:tcW w:w="568" w:type="dxa"/>
            <w:noWrap w:val="0"/>
            <w:vAlign w:val="center"/>
          </w:tcPr>
          <w:p w14:paraId="23CF4144">
            <w:pPr>
              <w:jc w:val="center"/>
              <w:rPr>
                <w:rFonts w:hint="eastAsia"/>
                <w:szCs w:val="21"/>
              </w:rPr>
            </w:pPr>
            <w:r>
              <w:rPr>
                <w:rFonts w:hint="eastAsia"/>
                <w:szCs w:val="21"/>
              </w:rPr>
              <w:t>11</w:t>
            </w:r>
          </w:p>
        </w:tc>
        <w:tc>
          <w:tcPr>
            <w:tcW w:w="567" w:type="dxa"/>
            <w:noWrap w:val="0"/>
            <w:vAlign w:val="center"/>
          </w:tcPr>
          <w:p w14:paraId="2DD3D02B">
            <w:pPr>
              <w:jc w:val="center"/>
              <w:rPr>
                <w:rFonts w:hint="eastAsia"/>
                <w:szCs w:val="21"/>
              </w:rPr>
            </w:pPr>
            <w:r>
              <w:rPr>
                <w:rFonts w:hint="eastAsia"/>
                <w:szCs w:val="21"/>
              </w:rPr>
              <w:t>12</w:t>
            </w:r>
          </w:p>
        </w:tc>
        <w:tc>
          <w:tcPr>
            <w:tcW w:w="568" w:type="dxa"/>
            <w:noWrap w:val="0"/>
            <w:vAlign w:val="center"/>
          </w:tcPr>
          <w:p w14:paraId="6F2BB53E">
            <w:pPr>
              <w:jc w:val="center"/>
              <w:rPr>
                <w:rFonts w:hint="eastAsia"/>
                <w:szCs w:val="21"/>
              </w:rPr>
            </w:pPr>
            <w:r>
              <w:rPr>
                <w:rFonts w:hint="eastAsia"/>
                <w:szCs w:val="21"/>
              </w:rPr>
              <w:t>13</w:t>
            </w:r>
          </w:p>
        </w:tc>
        <w:tc>
          <w:tcPr>
            <w:tcW w:w="568" w:type="dxa"/>
            <w:noWrap w:val="0"/>
            <w:vAlign w:val="center"/>
          </w:tcPr>
          <w:p w14:paraId="5B26056B">
            <w:pPr>
              <w:jc w:val="center"/>
              <w:rPr>
                <w:rFonts w:hint="eastAsia"/>
                <w:szCs w:val="21"/>
              </w:rPr>
            </w:pPr>
            <w:r>
              <w:rPr>
                <w:rFonts w:hint="eastAsia"/>
                <w:szCs w:val="21"/>
              </w:rPr>
              <w:t>14</w:t>
            </w:r>
          </w:p>
        </w:tc>
        <w:tc>
          <w:tcPr>
            <w:tcW w:w="567" w:type="dxa"/>
            <w:noWrap w:val="0"/>
            <w:vAlign w:val="center"/>
          </w:tcPr>
          <w:p w14:paraId="351DFB5F">
            <w:pPr>
              <w:jc w:val="center"/>
              <w:rPr>
                <w:rFonts w:hint="eastAsia"/>
                <w:szCs w:val="21"/>
              </w:rPr>
            </w:pPr>
            <w:r>
              <w:rPr>
                <w:rFonts w:hint="eastAsia"/>
                <w:szCs w:val="21"/>
              </w:rPr>
              <w:t>15</w:t>
            </w:r>
          </w:p>
        </w:tc>
        <w:tc>
          <w:tcPr>
            <w:tcW w:w="568" w:type="dxa"/>
            <w:noWrap w:val="0"/>
            <w:vAlign w:val="center"/>
          </w:tcPr>
          <w:p w14:paraId="27B6A00F">
            <w:pPr>
              <w:jc w:val="center"/>
              <w:rPr>
                <w:rFonts w:hint="eastAsia"/>
                <w:szCs w:val="21"/>
              </w:rPr>
            </w:pPr>
            <w:r>
              <w:rPr>
                <w:rFonts w:hint="eastAsia"/>
                <w:szCs w:val="21"/>
              </w:rPr>
              <w:t>16</w:t>
            </w:r>
          </w:p>
        </w:tc>
        <w:tc>
          <w:tcPr>
            <w:tcW w:w="568" w:type="dxa"/>
            <w:noWrap w:val="0"/>
            <w:vAlign w:val="center"/>
          </w:tcPr>
          <w:p w14:paraId="30791C28">
            <w:pPr>
              <w:jc w:val="center"/>
              <w:rPr>
                <w:rFonts w:hint="eastAsia"/>
                <w:szCs w:val="21"/>
              </w:rPr>
            </w:pPr>
            <w:r>
              <w:rPr>
                <w:rFonts w:hint="eastAsia"/>
                <w:szCs w:val="21"/>
              </w:rPr>
              <w:t>17</w:t>
            </w:r>
          </w:p>
        </w:tc>
        <w:tc>
          <w:tcPr>
            <w:tcW w:w="567" w:type="dxa"/>
            <w:noWrap w:val="0"/>
            <w:vAlign w:val="center"/>
          </w:tcPr>
          <w:p w14:paraId="247320F0">
            <w:pPr>
              <w:jc w:val="center"/>
              <w:rPr>
                <w:rFonts w:hint="eastAsia"/>
                <w:szCs w:val="21"/>
              </w:rPr>
            </w:pPr>
            <w:r>
              <w:rPr>
                <w:rFonts w:hint="eastAsia"/>
                <w:szCs w:val="21"/>
              </w:rPr>
              <w:t>18</w:t>
            </w:r>
          </w:p>
        </w:tc>
        <w:tc>
          <w:tcPr>
            <w:tcW w:w="568" w:type="dxa"/>
            <w:noWrap w:val="0"/>
            <w:vAlign w:val="center"/>
          </w:tcPr>
          <w:p w14:paraId="054F7DDD">
            <w:pPr>
              <w:jc w:val="center"/>
              <w:rPr>
                <w:rFonts w:hint="eastAsia"/>
                <w:szCs w:val="21"/>
              </w:rPr>
            </w:pPr>
            <w:r>
              <w:rPr>
                <w:rFonts w:hint="eastAsia"/>
                <w:szCs w:val="21"/>
              </w:rPr>
              <w:t>19</w:t>
            </w:r>
          </w:p>
        </w:tc>
        <w:tc>
          <w:tcPr>
            <w:tcW w:w="568" w:type="dxa"/>
            <w:noWrap w:val="0"/>
            <w:vAlign w:val="center"/>
          </w:tcPr>
          <w:p w14:paraId="3150928A">
            <w:pPr>
              <w:jc w:val="center"/>
              <w:rPr>
                <w:rFonts w:hint="eastAsia"/>
                <w:szCs w:val="21"/>
              </w:rPr>
            </w:pPr>
            <w:r>
              <w:rPr>
                <w:rFonts w:hint="eastAsia"/>
                <w:szCs w:val="21"/>
              </w:rPr>
              <w:t>20</w:t>
            </w:r>
          </w:p>
        </w:tc>
      </w:tr>
      <w:tr w14:paraId="196C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40588117">
            <w:pPr>
              <w:rPr>
                <w:rFonts w:hint="eastAsia" w:eastAsia="宋体"/>
                <w:sz w:val="24"/>
                <w:lang w:val="en-US" w:eastAsia="zh-CN"/>
              </w:rPr>
            </w:pPr>
          </w:p>
        </w:tc>
        <w:tc>
          <w:tcPr>
            <w:tcW w:w="1440" w:type="dxa"/>
            <w:noWrap w:val="0"/>
            <w:vAlign w:val="bottom"/>
          </w:tcPr>
          <w:p w14:paraId="4D3E388D">
            <w:pPr>
              <w:widowControl/>
              <w:jc w:val="left"/>
              <w:rPr>
                <w:rFonts w:hint="default" w:eastAsia="宋体"/>
                <w:sz w:val="24"/>
                <w:lang w:val="en-US" w:eastAsia="zh-CN"/>
              </w:rPr>
            </w:pPr>
            <w:r>
              <w:rPr>
                <w:rFonts w:hint="eastAsia"/>
                <w:sz w:val="24"/>
                <w:lang w:val="en-US" w:eastAsia="zh-CN"/>
              </w:rPr>
              <w:t>六3班学生40人</w:t>
            </w:r>
          </w:p>
        </w:tc>
        <w:tc>
          <w:tcPr>
            <w:tcW w:w="567" w:type="dxa"/>
            <w:noWrap w:val="0"/>
            <w:vAlign w:val="top"/>
          </w:tcPr>
          <w:p w14:paraId="1C94AAB5">
            <w:pPr>
              <w:rPr>
                <w:rFonts w:hint="eastAsia"/>
                <w:sz w:val="24"/>
              </w:rPr>
            </w:pPr>
          </w:p>
        </w:tc>
        <w:tc>
          <w:tcPr>
            <w:tcW w:w="568" w:type="dxa"/>
            <w:noWrap w:val="0"/>
            <w:vAlign w:val="top"/>
          </w:tcPr>
          <w:p w14:paraId="08B63EC7">
            <w:pPr>
              <w:rPr>
                <w:rFonts w:hint="eastAsia" w:eastAsia="宋体"/>
                <w:sz w:val="24"/>
                <w:lang w:eastAsia="zh-CN"/>
              </w:rPr>
            </w:pPr>
            <w:r>
              <w:rPr>
                <w:rFonts w:hint="eastAsia"/>
                <w:sz w:val="24"/>
                <w:lang w:eastAsia="zh-CN"/>
              </w:rPr>
              <w:t>全勤</w:t>
            </w:r>
          </w:p>
        </w:tc>
        <w:tc>
          <w:tcPr>
            <w:tcW w:w="567" w:type="dxa"/>
            <w:noWrap w:val="0"/>
            <w:vAlign w:val="top"/>
          </w:tcPr>
          <w:p w14:paraId="6916AA37">
            <w:pPr>
              <w:rPr>
                <w:rFonts w:hint="eastAsia"/>
                <w:sz w:val="24"/>
              </w:rPr>
            </w:pPr>
          </w:p>
        </w:tc>
        <w:tc>
          <w:tcPr>
            <w:tcW w:w="568" w:type="dxa"/>
            <w:noWrap w:val="0"/>
            <w:vAlign w:val="top"/>
          </w:tcPr>
          <w:p w14:paraId="013143DE">
            <w:pPr>
              <w:rPr>
                <w:rFonts w:hint="eastAsia"/>
                <w:sz w:val="24"/>
              </w:rPr>
            </w:pPr>
          </w:p>
        </w:tc>
        <w:tc>
          <w:tcPr>
            <w:tcW w:w="568" w:type="dxa"/>
            <w:noWrap w:val="0"/>
            <w:vAlign w:val="top"/>
          </w:tcPr>
          <w:p w14:paraId="536EF981">
            <w:pPr>
              <w:rPr>
                <w:rFonts w:hint="eastAsia"/>
                <w:sz w:val="24"/>
              </w:rPr>
            </w:pPr>
          </w:p>
        </w:tc>
        <w:tc>
          <w:tcPr>
            <w:tcW w:w="567" w:type="dxa"/>
            <w:noWrap w:val="0"/>
            <w:vAlign w:val="top"/>
          </w:tcPr>
          <w:p w14:paraId="6250A9AF">
            <w:pPr>
              <w:rPr>
                <w:rFonts w:hint="eastAsia"/>
                <w:sz w:val="24"/>
              </w:rPr>
            </w:pPr>
          </w:p>
        </w:tc>
        <w:tc>
          <w:tcPr>
            <w:tcW w:w="568" w:type="dxa"/>
            <w:noWrap w:val="0"/>
            <w:vAlign w:val="top"/>
          </w:tcPr>
          <w:p w14:paraId="27572E6A">
            <w:pPr>
              <w:rPr>
                <w:rFonts w:hint="eastAsia"/>
                <w:sz w:val="24"/>
              </w:rPr>
            </w:pPr>
          </w:p>
        </w:tc>
        <w:tc>
          <w:tcPr>
            <w:tcW w:w="568" w:type="dxa"/>
            <w:noWrap w:val="0"/>
            <w:vAlign w:val="top"/>
          </w:tcPr>
          <w:p w14:paraId="64E5488C">
            <w:pPr>
              <w:rPr>
                <w:rFonts w:hint="eastAsia"/>
                <w:sz w:val="24"/>
              </w:rPr>
            </w:pPr>
          </w:p>
        </w:tc>
        <w:tc>
          <w:tcPr>
            <w:tcW w:w="567" w:type="dxa"/>
            <w:noWrap w:val="0"/>
            <w:vAlign w:val="top"/>
          </w:tcPr>
          <w:p w14:paraId="67138979">
            <w:pPr>
              <w:rPr>
                <w:rFonts w:hint="eastAsia"/>
                <w:sz w:val="24"/>
              </w:rPr>
            </w:pPr>
          </w:p>
        </w:tc>
        <w:tc>
          <w:tcPr>
            <w:tcW w:w="568" w:type="dxa"/>
            <w:noWrap w:val="0"/>
            <w:vAlign w:val="top"/>
          </w:tcPr>
          <w:p w14:paraId="5E8C743E">
            <w:pPr>
              <w:rPr>
                <w:rFonts w:hint="eastAsia"/>
                <w:sz w:val="24"/>
              </w:rPr>
            </w:pPr>
          </w:p>
        </w:tc>
        <w:tc>
          <w:tcPr>
            <w:tcW w:w="568" w:type="dxa"/>
            <w:noWrap w:val="0"/>
            <w:vAlign w:val="top"/>
          </w:tcPr>
          <w:p w14:paraId="23D41847">
            <w:pPr>
              <w:rPr>
                <w:rFonts w:hint="eastAsia"/>
                <w:sz w:val="24"/>
              </w:rPr>
            </w:pPr>
          </w:p>
        </w:tc>
        <w:tc>
          <w:tcPr>
            <w:tcW w:w="567" w:type="dxa"/>
            <w:noWrap w:val="0"/>
            <w:vAlign w:val="top"/>
          </w:tcPr>
          <w:p w14:paraId="404F7AD9">
            <w:pPr>
              <w:rPr>
                <w:rFonts w:hint="eastAsia"/>
                <w:sz w:val="24"/>
              </w:rPr>
            </w:pPr>
          </w:p>
        </w:tc>
        <w:tc>
          <w:tcPr>
            <w:tcW w:w="568" w:type="dxa"/>
            <w:noWrap w:val="0"/>
            <w:vAlign w:val="top"/>
          </w:tcPr>
          <w:p w14:paraId="27482318">
            <w:pPr>
              <w:rPr>
                <w:rFonts w:hint="eastAsia"/>
                <w:sz w:val="24"/>
              </w:rPr>
            </w:pPr>
          </w:p>
        </w:tc>
        <w:tc>
          <w:tcPr>
            <w:tcW w:w="568" w:type="dxa"/>
            <w:noWrap w:val="0"/>
            <w:vAlign w:val="top"/>
          </w:tcPr>
          <w:p w14:paraId="523520A3">
            <w:pPr>
              <w:rPr>
                <w:rFonts w:hint="eastAsia"/>
                <w:sz w:val="24"/>
              </w:rPr>
            </w:pPr>
          </w:p>
        </w:tc>
        <w:tc>
          <w:tcPr>
            <w:tcW w:w="567" w:type="dxa"/>
            <w:noWrap w:val="0"/>
            <w:vAlign w:val="top"/>
          </w:tcPr>
          <w:p w14:paraId="13E01BD2">
            <w:pPr>
              <w:rPr>
                <w:rFonts w:hint="eastAsia"/>
                <w:sz w:val="24"/>
              </w:rPr>
            </w:pPr>
          </w:p>
        </w:tc>
        <w:tc>
          <w:tcPr>
            <w:tcW w:w="568" w:type="dxa"/>
            <w:noWrap w:val="0"/>
            <w:vAlign w:val="top"/>
          </w:tcPr>
          <w:p w14:paraId="2D04B108">
            <w:pPr>
              <w:rPr>
                <w:rFonts w:hint="eastAsia"/>
                <w:sz w:val="24"/>
              </w:rPr>
            </w:pPr>
          </w:p>
        </w:tc>
        <w:tc>
          <w:tcPr>
            <w:tcW w:w="568" w:type="dxa"/>
            <w:noWrap w:val="0"/>
            <w:vAlign w:val="top"/>
          </w:tcPr>
          <w:p w14:paraId="3D4678E5">
            <w:pPr>
              <w:rPr>
                <w:rFonts w:hint="eastAsia"/>
                <w:sz w:val="24"/>
              </w:rPr>
            </w:pPr>
          </w:p>
        </w:tc>
        <w:tc>
          <w:tcPr>
            <w:tcW w:w="567" w:type="dxa"/>
            <w:noWrap w:val="0"/>
            <w:vAlign w:val="top"/>
          </w:tcPr>
          <w:p w14:paraId="5B180F8F">
            <w:pPr>
              <w:rPr>
                <w:rFonts w:hint="eastAsia"/>
                <w:sz w:val="24"/>
              </w:rPr>
            </w:pPr>
          </w:p>
        </w:tc>
        <w:tc>
          <w:tcPr>
            <w:tcW w:w="568" w:type="dxa"/>
            <w:noWrap w:val="0"/>
            <w:vAlign w:val="top"/>
          </w:tcPr>
          <w:p w14:paraId="78D8F242">
            <w:pPr>
              <w:rPr>
                <w:rFonts w:hint="eastAsia"/>
                <w:sz w:val="24"/>
              </w:rPr>
            </w:pPr>
          </w:p>
        </w:tc>
        <w:tc>
          <w:tcPr>
            <w:tcW w:w="568" w:type="dxa"/>
            <w:noWrap w:val="0"/>
            <w:vAlign w:val="top"/>
          </w:tcPr>
          <w:p w14:paraId="314C4ACB">
            <w:pPr>
              <w:rPr>
                <w:rFonts w:hint="eastAsia"/>
                <w:sz w:val="24"/>
              </w:rPr>
            </w:pPr>
          </w:p>
        </w:tc>
      </w:tr>
      <w:tr w14:paraId="6CC2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09DFB7C">
            <w:pPr>
              <w:rPr>
                <w:rFonts w:hint="eastAsia" w:eastAsia="宋体"/>
                <w:sz w:val="24"/>
                <w:lang w:val="en-US" w:eastAsia="zh-CN"/>
              </w:rPr>
            </w:pPr>
          </w:p>
        </w:tc>
        <w:tc>
          <w:tcPr>
            <w:tcW w:w="1440" w:type="dxa"/>
            <w:noWrap w:val="0"/>
            <w:vAlign w:val="bottom"/>
          </w:tcPr>
          <w:p w14:paraId="17B99E9B">
            <w:pPr>
              <w:widowControl/>
              <w:jc w:val="left"/>
              <w:rPr>
                <w:rFonts w:hint="eastAsia"/>
                <w:sz w:val="24"/>
              </w:rPr>
            </w:pPr>
            <w:r>
              <w:rPr>
                <w:rFonts w:hint="eastAsia"/>
                <w:sz w:val="24"/>
                <w:lang w:val="en-US" w:eastAsia="zh-CN"/>
              </w:rPr>
              <w:t>六4班学生44人</w:t>
            </w:r>
          </w:p>
        </w:tc>
        <w:tc>
          <w:tcPr>
            <w:tcW w:w="567" w:type="dxa"/>
            <w:noWrap w:val="0"/>
            <w:vAlign w:val="top"/>
          </w:tcPr>
          <w:p w14:paraId="1802768F">
            <w:pPr>
              <w:rPr>
                <w:rFonts w:hint="eastAsia"/>
                <w:sz w:val="24"/>
              </w:rPr>
            </w:pPr>
          </w:p>
        </w:tc>
        <w:tc>
          <w:tcPr>
            <w:tcW w:w="568" w:type="dxa"/>
            <w:noWrap w:val="0"/>
            <w:vAlign w:val="top"/>
          </w:tcPr>
          <w:p w14:paraId="093CAF67">
            <w:pPr>
              <w:rPr>
                <w:rFonts w:hint="eastAsia"/>
                <w:sz w:val="24"/>
              </w:rPr>
            </w:pPr>
            <w:r>
              <w:rPr>
                <w:rFonts w:hint="eastAsia"/>
                <w:sz w:val="24"/>
                <w:lang w:eastAsia="zh-CN"/>
              </w:rPr>
              <w:t>全勤</w:t>
            </w:r>
          </w:p>
        </w:tc>
        <w:tc>
          <w:tcPr>
            <w:tcW w:w="567" w:type="dxa"/>
            <w:noWrap w:val="0"/>
            <w:vAlign w:val="top"/>
          </w:tcPr>
          <w:p w14:paraId="7A926F6E">
            <w:pPr>
              <w:rPr>
                <w:rFonts w:hint="eastAsia"/>
                <w:sz w:val="24"/>
              </w:rPr>
            </w:pPr>
          </w:p>
        </w:tc>
        <w:tc>
          <w:tcPr>
            <w:tcW w:w="568" w:type="dxa"/>
            <w:noWrap w:val="0"/>
            <w:vAlign w:val="top"/>
          </w:tcPr>
          <w:p w14:paraId="2AA5748A">
            <w:pPr>
              <w:rPr>
                <w:rFonts w:hint="eastAsia"/>
                <w:sz w:val="24"/>
              </w:rPr>
            </w:pPr>
          </w:p>
        </w:tc>
        <w:tc>
          <w:tcPr>
            <w:tcW w:w="568" w:type="dxa"/>
            <w:noWrap w:val="0"/>
            <w:vAlign w:val="top"/>
          </w:tcPr>
          <w:p w14:paraId="32B03087">
            <w:pPr>
              <w:rPr>
                <w:rFonts w:hint="eastAsia"/>
                <w:sz w:val="24"/>
              </w:rPr>
            </w:pPr>
          </w:p>
        </w:tc>
        <w:tc>
          <w:tcPr>
            <w:tcW w:w="567" w:type="dxa"/>
            <w:noWrap w:val="0"/>
            <w:vAlign w:val="top"/>
          </w:tcPr>
          <w:p w14:paraId="3B112074">
            <w:pPr>
              <w:rPr>
                <w:rFonts w:hint="eastAsia"/>
                <w:sz w:val="24"/>
              </w:rPr>
            </w:pPr>
          </w:p>
        </w:tc>
        <w:tc>
          <w:tcPr>
            <w:tcW w:w="568" w:type="dxa"/>
            <w:noWrap w:val="0"/>
            <w:vAlign w:val="top"/>
          </w:tcPr>
          <w:p w14:paraId="7BAB65F0">
            <w:pPr>
              <w:rPr>
                <w:rFonts w:hint="eastAsia"/>
                <w:sz w:val="24"/>
              </w:rPr>
            </w:pPr>
          </w:p>
        </w:tc>
        <w:tc>
          <w:tcPr>
            <w:tcW w:w="568" w:type="dxa"/>
            <w:noWrap w:val="0"/>
            <w:vAlign w:val="top"/>
          </w:tcPr>
          <w:p w14:paraId="712A7609">
            <w:pPr>
              <w:rPr>
                <w:rFonts w:hint="eastAsia"/>
                <w:sz w:val="24"/>
              </w:rPr>
            </w:pPr>
          </w:p>
        </w:tc>
        <w:tc>
          <w:tcPr>
            <w:tcW w:w="567" w:type="dxa"/>
            <w:noWrap w:val="0"/>
            <w:vAlign w:val="top"/>
          </w:tcPr>
          <w:p w14:paraId="0C6C3700">
            <w:pPr>
              <w:rPr>
                <w:rFonts w:hint="eastAsia"/>
                <w:sz w:val="24"/>
              </w:rPr>
            </w:pPr>
          </w:p>
        </w:tc>
        <w:tc>
          <w:tcPr>
            <w:tcW w:w="568" w:type="dxa"/>
            <w:noWrap w:val="0"/>
            <w:vAlign w:val="top"/>
          </w:tcPr>
          <w:p w14:paraId="0EFCFFD6">
            <w:pPr>
              <w:rPr>
                <w:rFonts w:hint="eastAsia"/>
                <w:sz w:val="24"/>
              </w:rPr>
            </w:pPr>
          </w:p>
        </w:tc>
        <w:tc>
          <w:tcPr>
            <w:tcW w:w="568" w:type="dxa"/>
            <w:noWrap w:val="0"/>
            <w:vAlign w:val="top"/>
          </w:tcPr>
          <w:p w14:paraId="103AB9D5">
            <w:pPr>
              <w:rPr>
                <w:rFonts w:hint="eastAsia"/>
                <w:sz w:val="24"/>
              </w:rPr>
            </w:pPr>
          </w:p>
        </w:tc>
        <w:tc>
          <w:tcPr>
            <w:tcW w:w="567" w:type="dxa"/>
            <w:noWrap w:val="0"/>
            <w:vAlign w:val="top"/>
          </w:tcPr>
          <w:p w14:paraId="45BC696E">
            <w:pPr>
              <w:rPr>
                <w:rFonts w:hint="eastAsia"/>
                <w:sz w:val="24"/>
              </w:rPr>
            </w:pPr>
          </w:p>
        </w:tc>
        <w:tc>
          <w:tcPr>
            <w:tcW w:w="568" w:type="dxa"/>
            <w:noWrap w:val="0"/>
            <w:vAlign w:val="top"/>
          </w:tcPr>
          <w:p w14:paraId="6D3C4798">
            <w:pPr>
              <w:rPr>
                <w:rFonts w:hint="eastAsia"/>
                <w:sz w:val="24"/>
              </w:rPr>
            </w:pPr>
          </w:p>
        </w:tc>
        <w:tc>
          <w:tcPr>
            <w:tcW w:w="568" w:type="dxa"/>
            <w:noWrap w:val="0"/>
            <w:vAlign w:val="top"/>
          </w:tcPr>
          <w:p w14:paraId="424AD75D">
            <w:pPr>
              <w:rPr>
                <w:rFonts w:hint="eastAsia"/>
                <w:sz w:val="24"/>
              </w:rPr>
            </w:pPr>
          </w:p>
        </w:tc>
        <w:tc>
          <w:tcPr>
            <w:tcW w:w="567" w:type="dxa"/>
            <w:noWrap w:val="0"/>
            <w:vAlign w:val="top"/>
          </w:tcPr>
          <w:p w14:paraId="0499E6E9">
            <w:pPr>
              <w:rPr>
                <w:rFonts w:hint="eastAsia"/>
                <w:sz w:val="24"/>
              </w:rPr>
            </w:pPr>
          </w:p>
        </w:tc>
        <w:tc>
          <w:tcPr>
            <w:tcW w:w="568" w:type="dxa"/>
            <w:noWrap w:val="0"/>
            <w:vAlign w:val="top"/>
          </w:tcPr>
          <w:p w14:paraId="4B9EAA77">
            <w:pPr>
              <w:rPr>
                <w:rFonts w:hint="eastAsia"/>
                <w:sz w:val="24"/>
              </w:rPr>
            </w:pPr>
          </w:p>
        </w:tc>
        <w:tc>
          <w:tcPr>
            <w:tcW w:w="568" w:type="dxa"/>
            <w:noWrap w:val="0"/>
            <w:vAlign w:val="top"/>
          </w:tcPr>
          <w:p w14:paraId="09A25E9E">
            <w:pPr>
              <w:rPr>
                <w:rFonts w:hint="eastAsia"/>
                <w:sz w:val="24"/>
              </w:rPr>
            </w:pPr>
          </w:p>
        </w:tc>
        <w:tc>
          <w:tcPr>
            <w:tcW w:w="567" w:type="dxa"/>
            <w:noWrap w:val="0"/>
            <w:vAlign w:val="top"/>
          </w:tcPr>
          <w:p w14:paraId="3142B8AC">
            <w:pPr>
              <w:rPr>
                <w:rFonts w:hint="eastAsia"/>
                <w:sz w:val="24"/>
              </w:rPr>
            </w:pPr>
          </w:p>
        </w:tc>
        <w:tc>
          <w:tcPr>
            <w:tcW w:w="568" w:type="dxa"/>
            <w:noWrap w:val="0"/>
            <w:vAlign w:val="top"/>
          </w:tcPr>
          <w:p w14:paraId="4C5B1F9C">
            <w:pPr>
              <w:rPr>
                <w:rFonts w:hint="eastAsia"/>
                <w:sz w:val="24"/>
              </w:rPr>
            </w:pPr>
          </w:p>
        </w:tc>
        <w:tc>
          <w:tcPr>
            <w:tcW w:w="568" w:type="dxa"/>
            <w:noWrap w:val="0"/>
            <w:vAlign w:val="top"/>
          </w:tcPr>
          <w:p w14:paraId="18AF18BF">
            <w:pPr>
              <w:rPr>
                <w:rFonts w:hint="eastAsia"/>
                <w:sz w:val="24"/>
              </w:rPr>
            </w:pPr>
          </w:p>
        </w:tc>
      </w:tr>
      <w:tr w14:paraId="4FD7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5672A03">
            <w:pPr>
              <w:rPr>
                <w:rFonts w:hint="eastAsia" w:eastAsia="宋体"/>
                <w:sz w:val="24"/>
                <w:lang w:val="en-US" w:eastAsia="zh-CN"/>
              </w:rPr>
            </w:pPr>
          </w:p>
        </w:tc>
        <w:tc>
          <w:tcPr>
            <w:tcW w:w="1440" w:type="dxa"/>
            <w:noWrap w:val="0"/>
            <w:vAlign w:val="bottom"/>
          </w:tcPr>
          <w:p w14:paraId="78FD0B41">
            <w:pPr>
              <w:widowControl/>
              <w:jc w:val="left"/>
              <w:rPr>
                <w:rFonts w:hint="eastAsia"/>
                <w:sz w:val="24"/>
              </w:rPr>
            </w:pPr>
          </w:p>
        </w:tc>
        <w:tc>
          <w:tcPr>
            <w:tcW w:w="567" w:type="dxa"/>
            <w:noWrap w:val="0"/>
            <w:vAlign w:val="top"/>
          </w:tcPr>
          <w:p w14:paraId="028209D4">
            <w:pPr>
              <w:rPr>
                <w:rFonts w:hint="eastAsia"/>
                <w:sz w:val="24"/>
              </w:rPr>
            </w:pPr>
          </w:p>
        </w:tc>
        <w:tc>
          <w:tcPr>
            <w:tcW w:w="568" w:type="dxa"/>
            <w:noWrap w:val="0"/>
            <w:vAlign w:val="top"/>
          </w:tcPr>
          <w:p w14:paraId="603460F3">
            <w:pPr>
              <w:rPr>
                <w:rFonts w:hint="eastAsia"/>
                <w:sz w:val="24"/>
              </w:rPr>
            </w:pPr>
          </w:p>
        </w:tc>
        <w:tc>
          <w:tcPr>
            <w:tcW w:w="567" w:type="dxa"/>
            <w:noWrap w:val="0"/>
            <w:vAlign w:val="top"/>
          </w:tcPr>
          <w:p w14:paraId="7866BB5D">
            <w:pPr>
              <w:rPr>
                <w:rFonts w:hint="eastAsia"/>
                <w:sz w:val="24"/>
              </w:rPr>
            </w:pPr>
          </w:p>
        </w:tc>
        <w:tc>
          <w:tcPr>
            <w:tcW w:w="568" w:type="dxa"/>
            <w:noWrap w:val="0"/>
            <w:vAlign w:val="top"/>
          </w:tcPr>
          <w:p w14:paraId="5A2F07F0">
            <w:pPr>
              <w:rPr>
                <w:rFonts w:hint="eastAsia"/>
                <w:sz w:val="24"/>
              </w:rPr>
            </w:pPr>
          </w:p>
        </w:tc>
        <w:tc>
          <w:tcPr>
            <w:tcW w:w="568" w:type="dxa"/>
            <w:noWrap w:val="0"/>
            <w:vAlign w:val="top"/>
          </w:tcPr>
          <w:p w14:paraId="3381C90F">
            <w:pPr>
              <w:rPr>
                <w:rFonts w:hint="eastAsia"/>
                <w:sz w:val="24"/>
              </w:rPr>
            </w:pPr>
          </w:p>
        </w:tc>
        <w:tc>
          <w:tcPr>
            <w:tcW w:w="567" w:type="dxa"/>
            <w:noWrap w:val="0"/>
            <w:vAlign w:val="top"/>
          </w:tcPr>
          <w:p w14:paraId="18410175">
            <w:pPr>
              <w:rPr>
                <w:rFonts w:hint="eastAsia"/>
                <w:sz w:val="24"/>
              </w:rPr>
            </w:pPr>
          </w:p>
        </w:tc>
        <w:tc>
          <w:tcPr>
            <w:tcW w:w="568" w:type="dxa"/>
            <w:noWrap w:val="0"/>
            <w:vAlign w:val="top"/>
          </w:tcPr>
          <w:p w14:paraId="6E89A424">
            <w:pPr>
              <w:rPr>
                <w:rFonts w:hint="eastAsia"/>
                <w:sz w:val="24"/>
              </w:rPr>
            </w:pPr>
          </w:p>
        </w:tc>
        <w:tc>
          <w:tcPr>
            <w:tcW w:w="568" w:type="dxa"/>
            <w:noWrap w:val="0"/>
            <w:vAlign w:val="top"/>
          </w:tcPr>
          <w:p w14:paraId="64E546A5">
            <w:pPr>
              <w:rPr>
                <w:rFonts w:hint="eastAsia"/>
                <w:sz w:val="24"/>
              </w:rPr>
            </w:pPr>
          </w:p>
        </w:tc>
        <w:tc>
          <w:tcPr>
            <w:tcW w:w="567" w:type="dxa"/>
            <w:noWrap w:val="0"/>
            <w:vAlign w:val="top"/>
          </w:tcPr>
          <w:p w14:paraId="607DCA17">
            <w:pPr>
              <w:rPr>
                <w:rFonts w:hint="eastAsia"/>
                <w:sz w:val="24"/>
              </w:rPr>
            </w:pPr>
          </w:p>
        </w:tc>
        <w:tc>
          <w:tcPr>
            <w:tcW w:w="568" w:type="dxa"/>
            <w:noWrap w:val="0"/>
            <w:vAlign w:val="top"/>
          </w:tcPr>
          <w:p w14:paraId="0118C4D7">
            <w:pPr>
              <w:rPr>
                <w:rFonts w:hint="eastAsia"/>
                <w:sz w:val="24"/>
              </w:rPr>
            </w:pPr>
          </w:p>
        </w:tc>
        <w:tc>
          <w:tcPr>
            <w:tcW w:w="568" w:type="dxa"/>
            <w:noWrap w:val="0"/>
            <w:vAlign w:val="top"/>
          </w:tcPr>
          <w:p w14:paraId="014DAFE0">
            <w:pPr>
              <w:rPr>
                <w:rFonts w:hint="eastAsia"/>
                <w:sz w:val="24"/>
              </w:rPr>
            </w:pPr>
          </w:p>
        </w:tc>
        <w:tc>
          <w:tcPr>
            <w:tcW w:w="567" w:type="dxa"/>
            <w:noWrap w:val="0"/>
            <w:vAlign w:val="top"/>
          </w:tcPr>
          <w:p w14:paraId="7CDE82C9">
            <w:pPr>
              <w:rPr>
                <w:rFonts w:hint="eastAsia"/>
                <w:sz w:val="24"/>
              </w:rPr>
            </w:pPr>
          </w:p>
        </w:tc>
        <w:tc>
          <w:tcPr>
            <w:tcW w:w="568" w:type="dxa"/>
            <w:noWrap w:val="0"/>
            <w:vAlign w:val="top"/>
          </w:tcPr>
          <w:p w14:paraId="27E4055E">
            <w:pPr>
              <w:rPr>
                <w:rFonts w:hint="eastAsia"/>
                <w:sz w:val="24"/>
              </w:rPr>
            </w:pPr>
          </w:p>
        </w:tc>
        <w:tc>
          <w:tcPr>
            <w:tcW w:w="568" w:type="dxa"/>
            <w:noWrap w:val="0"/>
            <w:vAlign w:val="top"/>
          </w:tcPr>
          <w:p w14:paraId="108EE62D">
            <w:pPr>
              <w:rPr>
                <w:rFonts w:hint="eastAsia"/>
                <w:sz w:val="24"/>
              </w:rPr>
            </w:pPr>
          </w:p>
        </w:tc>
        <w:tc>
          <w:tcPr>
            <w:tcW w:w="567" w:type="dxa"/>
            <w:noWrap w:val="0"/>
            <w:vAlign w:val="top"/>
          </w:tcPr>
          <w:p w14:paraId="6AFE143E">
            <w:pPr>
              <w:rPr>
                <w:rFonts w:hint="eastAsia"/>
                <w:sz w:val="24"/>
              </w:rPr>
            </w:pPr>
          </w:p>
        </w:tc>
        <w:tc>
          <w:tcPr>
            <w:tcW w:w="568" w:type="dxa"/>
            <w:noWrap w:val="0"/>
            <w:vAlign w:val="top"/>
          </w:tcPr>
          <w:p w14:paraId="2FFA8B0E">
            <w:pPr>
              <w:rPr>
                <w:rFonts w:hint="eastAsia"/>
                <w:sz w:val="24"/>
              </w:rPr>
            </w:pPr>
          </w:p>
        </w:tc>
        <w:tc>
          <w:tcPr>
            <w:tcW w:w="568" w:type="dxa"/>
            <w:noWrap w:val="0"/>
            <w:vAlign w:val="top"/>
          </w:tcPr>
          <w:p w14:paraId="76E4A797">
            <w:pPr>
              <w:rPr>
                <w:rFonts w:hint="eastAsia"/>
                <w:sz w:val="24"/>
              </w:rPr>
            </w:pPr>
          </w:p>
        </w:tc>
        <w:tc>
          <w:tcPr>
            <w:tcW w:w="567" w:type="dxa"/>
            <w:noWrap w:val="0"/>
            <w:vAlign w:val="top"/>
          </w:tcPr>
          <w:p w14:paraId="17BE1ED3">
            <w:pPr>
              <w:rPr>
                <w:rFonts w:hint="eastAsia"/>
                <w:sz w:val="24"/>
              </w:rPr>
            </w:pPr>
          </w:p>
        </w:tc>
        <w:tc>
          <w:tcPr>
            <w:tcW w:w="568" w:type="dxa"/>
            <w:noWrap w:val="0"/>
            <w:vAlign w:val="top"/>
          </w:tcPr>
          <w:p w14:paraId="4F22BB98">
            <w:pPr>
              <w:rPr>
                <w:rFonts w:hint="eastAsia"/>
                <w:sz w:val="24"/>
              </w:rPr>
            </w:pPr>
          </w:p>
        </w:tc>
        <w:tc>
          <w:tcPr>
            <w:tcW w:w="568" w:type="dxa"/>
            <w:noWrap w:val="0"/>
            <w:vAlign w:val="top"/>
          </w:tcPr>
          <w:p w14:paraId="205A6CF4">
            <w:pPr>
              <w:rPr>
                <w:rFonts w:hint="eastAsia"/>
                <w:sz w:val="24"/>
              </w:rPr>
            </w:pPr>
          </w:p>
        </w:tc>
      </w:tr>
      <w:tr w14:paraId="22E4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FFC2376">
            <w:pPr>
              <w:rPr>
                <w:rFonts w:hint="eastAsia" w:eastAsia="宋体"/>
                <w:sz w:val="24"/>
                <w:lang w:val="en-US" w:eastAsia="zh-CN"/>
              </w:rPr>
            </w:pPr>
          </w:p>
        </w:tc>
        <w:tc>
          <w:tcPr>
            <w:tcW w:w="1440" w:type="dxa"/>
            <w:noWrap w:val="0"/>
            <w:vAlign w:val="bottom"/>
          </w:tcPr>
          <w:p w14:paraId="6F6F9A1B">
            <w:pPr>
              <w:widowControl/>
              <w:jc w:val="left"/>
              <w:rPr>
                <w:rFonts w:hint="eastAsia"/>
                <w:sz w:val="24"/>
              </w:rPr>
            </w:pPr>
          </w:p>
        </w:tc>
        <w:tc>
          <w:tcPr>
            <w:tcW w:w="567" w:type="dxa"/>
            <w:noWrap w:val="0"/>
            <w:vAlign w:val="top"/>
          </w:tcPr>
          <w:p w14:paraId="37D75245">
            <w:pPr>
              <w:rPr>
                <w:rFonts w:hint="eastAsia"/>
                <w:sz w:val="24"/>
              </w:rPr>
            </w:pPr>
          </w:p>
        </w:tc>
        <w:tc>
          <w:tcPr>
            <w:tcW w:w="568" w:type="dxa"/>
            <w:noWrap w:val="0"/>
            <w:vAlign w:val="top"/>
          </w:tcPr>
          <w:p w14:paraId="32E9306A">
            <w:pPr>
              <w:rPr>
                <w:rFonts w:hint="eastAsia"/>
                <w:sz w:val="24"/>
              </w:rPr>
            </w:pPr>
          </w:p>
        </w:tc>
        <w:tc>
          <w:tcPr>
            <w:tcW w:w="567" w:type="dxa"/>
            <w:noWrap w:val="0"/>
            <w:vAlign w:val="top"/>
          </w:tcPr>
          <w:p w14:paraId="6A6FCBBC">
            <w:pPr>
              <w:rPr>
                <w:rFonts w:hint="eastAsia"/>
                <w:sz w:val="24"/>
              </w:rPr>
            </w:pPr>
          </w:p>
        </w:tc>
        <w:tc>
          <w:tcPr>
            <w:tcW w:w="568" w:type="dxa"/>
            <w:noWrap w:val="0"/>
            <w:vAlign w:val="top"/>
          </w:tcPr>
          <w:p w14:paraId="7318A617">
            <w:pPr>
              <w:rPr>
                <w:rFonts w:hint="eastAsia"/>
                <w:sz w:val="24"/>
              </w:rPr>
            </w:pPr>
          </w:p>
        </w:tc>
        <w:tc>
          <w:tcPr>
            <w:tcW w:w="568" w:type="dxa"/>
            <w:noWrap w:val="0"/>
            <w:vAlign w:val="top"/>
          </w:tcPr>
          <w:p w14:paraId="284C628D">
            <w:pPr>
              <w:rPr>
                <w:rFonts w:hint="eastAsia"/>
                <w:sz w:val="24"/>
              </w:rPr>
            </w:pPr>
          </w:p>
        </w:tc>
        <w:tc>
          <w:tcPr>
            <w:tcW w:w="567" w:type="dxa"/>
            <w:noWrap w:val="0"/>
            <w:vAlign w:val="top"/>
          </w:tcPr>
          <w:p w14:paraId="5808F05F">
            <w:pPr>
              <w:rPr>
                <w:rFonts w:hint="eastAsia"/>
                <w:sz w:val="24"/>
              </w:rPr>
            </w:pPr>
          </w:p>
        </w:tc>
        <w:tc>
          <w:tcPr>
            <w:tcW w:w="568" w:type="dxa"/>
            <w:noWrap w:val="0"/>
            <w:vAlign w:val="top"/>
          </w:tcPr>
          <w:p w14:paraId="1D58A249">
            <w:pPr>
              <w:rPr>
                <w:rFonts w:hint="eastAsia"/>
                <w:sz w:val="24"/>
              </w:rPr>
            </w:pPr>
          </w:p>
        </w:tc>
        <w:tc>
          <w:tcPr>
            <w:tcW w:w="568" w:type="dxa"/>
            <w:noWrap w:val="0"/>
            <w:vAlign w:val="top"/>
          </w:tcPr>
          <w:p w14:paraId="2D6A0269">
            <w:pPr>
              <w:rPr>
                <w:rFonts w:hint="eastAsia"/>
                <w:sz w:val="24"/>
              </w:rPr>
            </w:pPr>
          </w:p>
        </w:tc>
        <w:tc>
          <w:tcPr>
            <w:tcW w:w="567" w:type="dxa"/>
            <w:noWrap w:val="0"/>
            <w:vAlign w:val="top"/>
          </w:tcPr>
          <w:p w14:paraId="14C41200">
            <w:pPr>
              <w:rPr>
                <w:rFonts w:hint="eastAsia"/>
                <w:sz w:val="24"/>
              </w:rPr>
            </w:pPr>
          </w:p>
        </w:tc>
        <w:tc>
          <w:tcPr>
            <w:tcW w:w="568" w:type="dxa"/>
            <w:noWrap w:val="0"/>
            <w:vAlign w:val="top"/>
          </w:tcPr>
          <w:p w14:paraId="3038B186">
            <w:pPr>
              <w:rPr>
                <w:rFonts w:hint="eastAsia"/>
                <w:sz w:val="24"/>
              </w:rPr>
            </w:pPr>
          </w:p>
        </w:tc>
        <w:tc>
          <w:tcPr>
            <w:tcW w:w="568" w:type="dxa"/>
            <w:noWrap w:val="0"/>
            <w:vAlign w:val="top"/>
          </w:tcPr>
          <w:p w14:paraId="129E33AD">
            <w:pPr>
              <w:rPr>
                <w:rFonts w:hint="eastAsia"/>
                <w:sz w:val="24"/>
              </w:rPr>
            </w:pPr>
          </w:p>
        </w:tc>
        <w:tc>
          <w:tcPr>
            <w:tcW w:w="567" w:type="dxa"/>
            <w:noWrap w:val="0"/>
            <w:vAlign w:val="top"/>
          </w:tcPr>
          <w:p w14:paraId="73C4B6C3">
            <w:pPr>
              <w:rPr>
                <w:rFonts w:hint="eastAsia"/>
                <w:sz w:val="24"/>
              </w:rPr>
            </w:pPr>
          </w:p>
        </w:tc>
        <w:tc>
          <w:tcPr>
            <w:tcW w:w="568" w:type="dxa"/>
            <w:noWrap w:val="0"/>
            <w:vAlign w:val="top"/>
          </w:tcPr>
          <w:p w14:paraId="7654BF87">
            <w:pPr>
              <w:rPr>
                <w:rFonts w:hint="eastAsia"/>
                <w:sz w:val="24"/>
              </w:rPr>
            </w:pPr>
          </w:p>
        </w:tc>
        <w:tc>
          <w:tcPr>
            <w:tcW w:w="568" w:type="dxa"/>
            <w:noWrap w:val="0"/>
            <w:vAlign w:val="top"/>
          </w:tcPr>
          <w:p w14:paraId="68C72A7B">
            <w:pPr>
              <w:rPr>
                <w:rFonts w:hint="eastAsia"/>
                <w:sz w:val="24"/>
              </w:rPr>
            </w:pPr>
          </w:p>
        </w:tc>
        <w:tc>
          <w:tcPr>
            <w:tcW w:w="567" w:type="dxa"/>
            <w:noWrap w:val="0"/>
            <w:vAlign w:val="top"/>
          </w:tcPr>
          <w:p w14:paraId="79343CE3">
            <w:pPr>
              <w:rPr>
                <w:rFonts w:hint="eastAsia"/>
                <w:sz w:val="24"/>
              </w:rPr>
            </w:pPr>
          </w:p>
        </w:tc>
        <w:tc>
          <w:tcPr>
            <w:tcW w:w="568" w:type="dxa"/>
            <w:noWrap w:val="0"/>
            <w:vAlign w:val="top"/>
          </w:tcPr>
          <w:p w14:paraId="07FE37BD">
            <w:pPr>
              <w:rPr>
                <w:rFonts w:hint="eastAsia"/>
                <w:sz w:val="24"/>
              </w:rPr>
            </w:pPr>
          </w:p>
        </w:tc>
        <w:tc>
          <w:tcPr>
            <w:tcW w:w="568" w:type="dxa"/>
            <w:noWrap w:val="0"/>
            <w:vAlign w:val="top"/>
          </w:tcPr>
          <w:p w14:paraId="01BDFA23">
            <w:pPr>
              <w:rPr>
                <w:rFonts w:hint="eastAsia"/>
                <w:sz w:val="24"/>
              </w:rPr>
            </w:pPr>
          </w:p>
        </w:tc>
        <w:tc>
          <w:tcPr>
            <w:tcW w:w="567" w:type="dxa"/>
            <w:noWrap w:val="0"/>
            <w:vAlign w:val="top"/>
          </w:tcPr>
          <w:p w14:paraId="69D2C1C8">
            <w:pPr>
              <w:rPr>
                <w:rFonts w:hint="eastAsia"/>
                <w:sz w:val="24"/>
              </w:rPr>
            </w:pPr>
          </w:p>
        </w:tc>
        <w:tc>
          <w:tcPr>
            <w:tcW w:w="568" w:type="dxa"/>
            <w:noWrap w:val="0"/>
            <w:vAlign w:val="top"/>
          </w:tcPr>
          <w:p w14:paraId="624F3CB1">
            <w:pPr>
              <w:rPr>
                <w:rFonts w:hint="eastAsia"/>
                <w:sz w:val="24"/>
              </w:rPr>
            </w:pPr>
          </w:p>
        </w:tc>
        <w:tc>
          <w:tcPr>
            <w:tcW w:w="568" w:type="dxa"/>
            <w:noWrap w:val="0"/>
            <w:vAlign w:val="top"/>
          </w:tcPr>
          <w:p w14:paraId="047FE4DC">
            <w:pPr>
              <w:rPr>
                <w:rFonts w:hint="eastAsia"/>
                <w:sz w:val="24"/>
              </w:rPr>
            </w:pPr>
          </w:p>
        </w:tc>
      </w:tr>
      <w:tr w14:paraId="7691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7BE311F">
            <w:pPr>
              <w:rPr>
                <w:rFonts w:hint="eastAsia"/>
                <w:sz w:val="24"/>
              </w:rPr>
            </w:pPr>
          </w:p>
        </w:tc>
        <w:tc>
          <w:tcPr>
            <w:tcW w:w="1440" w:type="dxa"/>
            <w:noWrap w:val="0"/>
            <w:vAlign w:val="bottom"/>
          </w:tcPr>
          <w:p w14:paraId="45F05E35">
            <w:pPr>
              <w:widowControl/>
              <w:jc w:val="left"/>
              <w:rPr>
                <w:rFonts w:hint="eastAsia"/>
                <w:sz w:val="24"/>
              </w:rPr>
            </w:pPr>
          </w:p>
        </w:tc>
        <w:tc>
          <w:tcPr>
            <w:tcW w:w="567" w:type="dxa"/>
            <w:noWrap w:val="0"/>
            <w:vAlign w:val="top"/>
          </w:tcPr>
          <w:p w14:paraId="66BE986D">
            <w:pPr>
              <w:rPr>
                <w:rFonts w:hint="eastAsia"/>
                <w:sz w:val="24"/>
              </w:rPr>
            </w:pPr>
          </w:p>
        </w:tc>
        <w:tc>
          <w:tcPr>
            <w:tcW w:w="568" w:type="dxa"/>
            <w:noWrap w:val="0"/>
            <w:vAlign w:val="top"/>
          </w:tcPr>
          <w:p w14:paraId="0FB88867">
            <w:pPr>
              <w:rPr>
                <w:rFonts w:hint="eastAsia"/>
                <w:sz w:val="24"/>
              </w:rPr>
            </w:pPr>
          </w:p>
        </w:tc>
        <w:tc>
          <w:tcPr>
            <w:tcW w:w="567" w:type="dxa"/>
            <w:noWrap w:val="0"/>
            <w:vAlign w:val="top"/>
          </w:tcPr>
          <w:p w14:paraId="0440C80D">
            <w:pPr>
              <w:rPr>
                <w:rFonts w:hint="eastAsia"/>
                <w:sz w:val="24"/>
              </w:rPr>
            </w:pPr>
          </w:p>
        </w:tc>
        <w:tc>
          <w:tcPr>
            <w:tcW w:w="568" w:type="dxa"/>
            <w:noWrap w:val="0"/>
            <w:vAlign w:val="top"/>
          </w:tcPr>
          <w:p w14:paraId="3A0E0108">
            <w:pPr>
              <w:rPr>
                <w:rFonts w:hint="eastAsia"/>
                <w:sz w:val="24"/>
              </w:rPr>
            </w:pPr>
          </w:p>
        </w:tc>
        <w:tc>
          <w:tcPr>
            <w:tcW w:w="568" w:type="dxa"/>
            <w:noWrap w:val="0"/>
            <w:vAlign w:val="top"/>
          </w:tcPr>
          <w:p w14:paraId="38A2828B">
            <w:pPr>
              <w:rPr>
                <w:rFonts w:hint="eastAsia"/>
                <w:sz w:val="24"/>
              </w:rPr>
            </w:pPr>
          </w:p>
        </w:tc>
        <w:tc>
          <w:tcPr>
            <w:tcW w:w="567" w:type="dxa"/>
            <w:noWrap w:val="0"/>
            <w:vAlign w:val="top"/>
          </w:tcPr>
          <w:p w14:paraId="6FF5B90F">
            <w:pPr>
              <w:rPr>
                <w:rFonts w:hint="eastAsia"/>
                <w:sz w:val="24"/>
              </w:rPr>
            </w:pPr>
          </w:p>
        </w:tc>
        <w:tc>
          <w:tcPr>
            <w:tcW w:w="568" w:type="dxa"/>
            <w:noWrap w:val="0"/>
            <w:vAlign w:val="top"/>
          </w:tcPr>
          <w:p w14:paraId="135E916B">
            <w:pPr>
              <w:rPr>
                <w:rFonts w:hint="eastAsia"/>
                <w:sz w:val="24"/>
              </w:rPr>
            </w:pPr>
          </w:p>
        </w:tc>
        <w:tc>
          <w:tcPr>
            <w:tcW w:w="568" w:type="dxa"/>
            <w:noWrap w:val="0"/>
            <w:vAlign w:val="top"/>
          </w:tcPr>
          <w:p w14:paraId="04B37B14">
            <w:pPr>
              <w:rPr>
                <w:rFonts w:hint="eastAsia"/>
                <w:sz w:val="24"/>
              </w:rPr>
            </w:pPr>
          </w:p>
        </w:tc>
        <w:tc>
          <w:tcPr>
            <w:tcW w:w="567" w:type="dxa"/>
            <w:noWrap w:val="0"/>
            <w:vAlign w:val="top"/>
          </w:tcPr>
          <w:p w14:paraId="6D7B88CA">
            <w:pPr>
              <w:rPr>
                <w:rFonts w:hint="eastAsia"/>
                <w:sz w:val="24"/>
              </w:rPr>
            </w:pPr>
          </w:p>
        </w:tc>
        <w:tc>
          <w:tcPr>
            <w:tcW w:w="568" w:type="dxa"/>
            <w:noWrap w:val="0"/>
            <w:vAlign w:val="top"/>
          </w:tcPr>
          <w:p w14:paraId="18A1EA23">
            <w:pPr>
              <w:rPr>
                <w:rFonts w:hint="eastAsia"/>
                <w:sz w:val="24"/>
              </w:rPr>
            </w:pPr>
          </w:p>
        </w:tc>
        <w:tc>
          <w:tcPr>
            <w:tcW w:w="568" w:type="dxa"/>
            <w:noWrap w:val="0"/>
            <w:vAlign w:val="top"/>
          </w:tcPr>
          <w:p w14:paraId="211B2D83">
            <w:pPr>
              <w:rPr>
                <w:rFonts w:hint="eastAsia"/>
                <w:sz w:val="24"/>
              </w:rPr>
            </w:pPr>
          </w:p>
        </w:tc>
        <w:tc>
          <w:tcPr>
            <w:tcW w:w="567" w:type="dxa"/>
            <w:noWrap w:val="0"/>
            <w:vAlign w:val="top"/>
          </w:tcPr>
          <w:p w14:paraId="2D3AE5E0">
            <w:pPr>
              <w:rPr>
                <w:rFonts w:hint="eastAsia"/>
                <w:sz w:val="24"/>
              </w:rPr>
            </w:pPr>
          </w:p>
        </w:tc>
        <w:tc>
          <w:tcPr>
            <w:tcW w:w="568" w:type="dxa"/>
            <w:noWrap w:val="0"/>
            <w:vAlign w:val="top"/>
          </w:tcPr>
          <w:p w14:paraId="104B441C">
            <w:pPr>
              <w:rPr>
                <w:rFonts w:hint="eastAsia"/>
                <w:sz w:val="24"/>
              </w:rPr>
            </w:pPr>
          </w:p>
        </w:tc>
        <w:tc>
          <w:tcPr>
            <w:tcW w:w="568" w:type="dxa"/>
            <w:noWrap w:val="0"/>
            <w:vAlign w:val="top"/>
          </w:tcPr>
          <w:p w14:paraId="3D48FEC3">
            <w:pPr>
              <w:rPr>
                <w:rFonts w:hint="eastAsia"/>
                <w:sz w:val="24"/>
              </w:rPr>
            </w:pPr>
          </w:p>
        </w:tc>
        <w:tc>
          <w:tcPr>
            <w:tcW w:w="567" w:type="dxa"/>
            <w:noWrap w:val="0"/>
            <w:vAlign w:val="top"/>
          </w:tcPr>
          <w:p w14:paraId="0E3CCB7A">
            <w:pPr>
              <w:rPr>
                <w:rFonts w:hint="eastAsia"/>
                <w:sz w:val="24"/>
              </w:rPr>
            </w:pPr>
          </w:p>
        </w:tc>
        <w:tc>
          <w:tcPr>
            <w:tcW w:w="568" w:type="dxa"/>
            <w:noWrap w:val="0"/>
            <w:vAlign w:val="top"/>
          </w:tcPr>
          <w:p w14:paraId="4DE26091">
            <w:pPr>
              <w:rPr>
                <w:rFonts w:hint="eastAsia"/>
                <w:sz w:val="24"/>
              </w:rPr>
            </w:pPr>
          </w:p>
        </w:tc>
        <w:tc>
          <w:tcPr>
            <w:tcW w:w="568" w:type="dxa"/>
            <w:noWrap w:val="0"/>
            <w:vAlign w:val="top"/>
          </w:tcPr>
          <w:p w14:paraId="398F98A8">
            <w:pPr>
              <w:rPr>
                <w:rFonts w:hint="eastAsia"/>
                <w:sz w:val="24"/>
              </w:rPr>
            </w:pPr>
          </w:p>
        </w:tc>
        <w:tc>
          <w:tcPr>
            <w:tcW w:w="567" w:type="dxa"/>
            <w:noWrap w:val="0"/>
            <w:vAlign w:val="top"/>
          </w:tcPr>
          <w:p w14:paraId="18A31CA8">
            <w:pPr>
              <w:rPr>
                <w:rFonts w:hint="eastAsia"/>
                <w:sz w:val="24"/>
              </w:rPr>
            </w:pPr>
          </w:p>
        </w:tc>
        <w:tc>
          <w:tcPr>
            <w:tcW w:w="568" w:type="dxa"/>
            <w:noWrap w:val="0"/>
            <w:vAlign w:val="top"/>
          </w:tcPr>
          <w:p w14:paraId="6771BB6E">
            <w:pPr>
              <w:rPr>
                <w:rFonts w:hint="eastAsia"/>
                <w:sz w:val="24"/>
              </w:rPr>
            </w:pPr>
          </w:p>
        </w:tc>
        <w:tc>
          <w:tcPr>
            <w:tcW w:w="568" w:type="dxa"/>
            <w:noWrap w:val="0"/>
            <w:vAlign w:val="top"/>
          </w:tcPr>
          <w:p w14:paraId="21905450">
            <w:pPr>
              <w:rPr>
                <w:rFonts w:hint="eastAsia"/>
                <w:sz w:val="24"/>
              </w:rPr>
            </w:pPr>
          </w:p>
        </w:tc>
      </w:tr>
      <w:tr w14:paraId="47D0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3FA0189">
            <w:pPr>
              <w:rPr>
                <w:rFonts w:hint="eastAsia"/>
                <w:sz w:val="24"/>
              </w:rPr>
            </w:pPr>
          </w:p>
        </w:tc>
        <w:tc>
          <w:tcPr>
            <w:tcW w:w="1440" w:type="dxa"/>
            <w:noWrap w:val="0"/>
            <w:vAlign w:val="bottom"/>
          </w:tcPr>
          <w:p w14:paraId="33CED88F">
            <w:pPr>
              <w:widowControl/>
              <w:jc w:val="left"/>
              <w:rPr>
                <w:rFonts w:hint="eastAsia"/>
                <w:sz w:val="24"/>
              </w:rPr>
            </w:pPr>
          </w:p>
        </w:tc>
        <w:tc>
          <w:tcPr>
            <w:tcW w:w="567" w:type="dxa"/>
            <w:noWrap w:val="0"/>
            <w:vAlign w:val="top"/>
          </w:tcPr>
          <w:p w14:paraId="32828675">
            <w:pPr>
              <w:rPr>
                <w:rFonts w:hint="eastAsia"/>
                <w:sz w:val="24"/>
              </w:rPr>
            </w:pPr>
          </w:p>
        </w:tc>
        <w:tc>
          <w:tcPr>
            <w:tcW w:w="568" w:type="dxa"/>
            <w:noWrap w:val="0"/>
            <w:vAlign w:val="top"/>
          </w:tcPr>
          <w:p w14:paraId="2DAF191B">
            <w:pPr>
              <w:rPr>
                <w:rFonts w:hint="eastAsia"/>
                <w:sz w:val="24"/>
              </w:rPr>
            </w:pPr>
          </w:p>
        </w:tc>
        <w:tc>
          <w:tcPr>
            <w:tcW w:w="567" w:type="dxa"/>
            <w:noWrap w:val="0"/>
            <w:vAlign w:val="top"/>
          </w:tcPr>
          <w:p w14:paraId="2FBD7951">
            <w:pPr>
              <w:rPr>
                <w:rFonts w:hint="eastAsia"/>
                <w:sz w:val="24"/>
              </w:rPr>
            </w:pPr>
          </w:p>
        </w:tc>
        <w:tc>
          <w:tcPr>
            <w:tcW w:w="568" w:type="dxa"/>
            <w:noWrap w:val="0"/>
            <w:vAlign w:val="top"/>
          </w:tcPr>
          <w:p w14:paraId="25E2F0F4">
            <w:pPr>
              <w:rPr>
                <w:rFonts w:hint="eastAsia"/>
                <w:sz w:val="24"/>
              </w:rPr>
            </w:pPr>
          </w:p>
        </w:tc>
        <w:tc>
          <w:tcPr>
            <w:tcW w:w="568" w:type="dxa"/>
            <w:noWrap w:val="0"/>
            <w:vAlign w:val="top"/>
          </w:tcPr>
          <w:p w14:paraId="666A3D96">
            <w:pPr>
              <w:rPr>
                <w:rFonts w:hint="eastAsia"/>
                <w:sz w:val="24"/>
              </w:rPr>
            </w:pPr>
          </w:p>
        </w:tc>
        <w:tc>
          <w:tcPr>
            <w:tcW w:w="567" w:type="dxa"/>
            <w:noWrap w:val="0"/>
            <w:vAlign w:val="top"/>
          </w:tcPr>
          <w:p w14:paraId="4DA12BE4">
            <w:pPr>
              <w:rPr>
                <w:rFonts w:hint="eastAsia"/>
                <w:sz w:val="24"/>
              </w:rPr>
            </w:pPr>
          </w:p>
        </w:tc>
        <w:tc>
          <w:tcPr>
            <w:tcW w:w="568" w:type="dxa"/>
            <w:noWrap w:val="0"/>
            <w:vAlign w:val="top"/>
          </w:tcPr>
          <w:p w14:paraId="048F6C2B">
            <w:pPr>
              <w:rPr>
                <w:rFonts w:hint="eastAsia"/>
                <w:sz w:val="24"/>
              </w:rPr>
            </w:pPr>
          </w:p>
        </w:tc>
        <w:tc>
          <w:tcPr>
            <w:tcW w:w="568" w:type="dxa"/>
            <w:noWrap w:val="0"/>
            <w:vAlign w:val="top"/>
          </w:tcPr>
          <w:p w14:paraId="3284E5E0">
            <w:pPr>
              <w:rPr>
                <w:rFonts w:hint="eastAsia"/>
                <w:sz w:val="24"/>
              </w:rPr>
            </w:pPr>
          </w:p>
        </w:tc>
        <w:tc>
          <w:tcPr>
            <w:tcW w:w="567" w:type="dxa"/>
            <w:noWrap w:val="0"/>
            <w:vAlign w:val="top"/>
          </w:tcPr>
          <w:p w14:paraId="57D8F6C4">
            <w:pPr>
              <w:rPr>
                <w:rFonts w:hint="eastAsia"/>
                <w:sz w:val="24"/>
              </w:rPr>
            </w:pPr>
          </w:p>
        </w:tc>
        <w:tc>
          <w:tcPr>
            <w:tcW w:w="568" w:type="dxa"/>
            <w:noWrap w:val="0"/>
            <w:vAlign w:val="top"/>
          </w:tcPr>
          <w:p w14:paraId="114DCC42">
            <w:pPr>
              <w:rPr>
                <w:rFonts w:hint="eastAsia"/>
                <w:sz w:val="24"/>
              </w:rPr>
            </w:pPr>
          </w:p>
        </w:tc>
        <w:tc>
          <w:tcPr>
            <w:tcW w:w="568" w:type="dxa"/>
            <w:noWrap w:val="0"/>
            <w:vAlign w:val="top"/>
          </w:tcPr>
          <w:p w14:paraId="688EFBB5">
            <w:pPr>
              <w:rPr>
                <w:rFonts w:hint="eastAsia"/>
                <w:sz w:val="24"/>
              </w:rPr>
            </w:pPr>
          </w:p>
        </w:tc>
        <w:tc>
          <w:tcPr>
            <w:tcW w:w="567" w:type="dxa"/>
            <w:noWrap w:val="0"/>
            <w:vAlign w:val="top"/>
          </w:tcPr>
          <w:p w14:paraId="53896834">
            <w:pPr>
              <w:rPr>
                <w:rFonts w:hint="eastAsia"/>
                <w:sz w:val="24"/>
              </w:rPr>
            </w:pPr>
          </w:p>
        </w:tc>
        <w:tc>
          <w:tcPr>
            <w:tcW w:w="568" w:type="dxa"/>
            <w:noWrap w:val="0"/>
            <w:vAlign w:val="top"/>
          </w:tcPr>
          <w:p w14:paraId="514D7D71">
            <w:pPr>
              <w:rPr>
                <w:rFonts w:hint="eastAsia"/>
                <w:sz w:val="24"/>
              </w:rPr>
            </w:pPr>
          </w:p>
        </w:tc>
        <w:tc>
          <w:tcPr>
            <w:tcW w:w="568" w:type="dxa"/>
            <w:noWrap w:val="0"/>
            <w:vAlign w:val="top"/>
          </w:tcPr>
          <w:p w14:paraId="1681D0ED">
            <w:pPr>
              <w:rPr>
                <w:rFonts w:hint="eastAsia"/>
                <w:sz w:val="24"/>
              </w:rPr>
            </w:pPr>
          </w:p>
        </w:tc>
        <w:tc>
          <w:tcPr>
            <w:tcW w:w="567" w:type="dxa"/>
            <w:noWrap w:val="0"/>
            <w:vAlign w:val="top"/>
          </w:tcPr>
          <w:p w14:paraId="752AD4EA">
            <w:pPr>
              <w:rPr>
                <w:rFonts w:hint="eastAsia"/>
                <w:sz w:val="24"/>
              </w:rPr>
            </w:pPr>
          </w:p>
        </w:tc>
        <w:tc>
          <w:tcPr>
            <w:tcW w:w="568" w:type="dxa"/>
            <w:noWrap w:val="0"/>
            <w:vAlign w:val="top"/>
          </w:tcPr>
          <w:p w14:paraId="51CF40F4">
            <w:pPr>
              <w:rPr>
                <w:rFonts w:hint="eastAsia"/>
                <w:sz w:val="24"/>
              </w:rPr>
            </w:pPr>
          </w:p>
        </w:tc>
        <w:tc>
          <w:tcPr>
            <w:tcW w:w="568" w:type="dxa"/>
            <w:noWrap w:val="0"/>
            <w:vAlign w:val="top"/>
          </w:tcPr>
          <w:p w14:paraId="28793D9A">
            <w:pPr>
              <w:rPr>
                <w:rFonts w:hint="eastAsia"/>
                <w:sz w:val="24"/>
              </w:rPr>
            </w:pPr>
          </w:p>
        </w:tc>
        <w:tc>
          <w:tcPr>
            <w:tcW w:w="567" w:type="dxa"/>
            <w:noWrap w:val="0"/>
            <w:vAlign w:val="top"/>
          </w:tcPr>
          <w:p w14:paraId="20CF713F">
            <w:pPr>
              <w:rPr>
                <w:rFonts w:hint="eastAsia"/>
                <w:sz w:val="24"/>
              </w:rPr>
            </w:pPr>
          </w:p>
        </w:tc>
        <w:tc>
          <w:tcPr>
            <w:tcW w:w="568" w:type="dxa"/>
            <w:noWrap w:val="0"/>
            <w:vAlign w:val="top"/>
          </w:tcPr>
          <w:p w14:paraId="776F446B">
            <w:pPr>
              <w:rPr>
                <w:rFonts w:hint="eastAsia"/>
                <w:sz w:val="24"/>
              </w:rPr>
            </w:pPr>
          </w:p>
        </w:tc>
        <w:tc>
          <w:tcPr>
            <w:tcW w:w="568" w:type="dxa"/>
            <w:noWrap w:val="0"/>
            <w:vAlign w:val="top"/>
          </w:tcPr>
          <w:p w14:paraId="42FBF5D2">
            <w:pPr>
              <w:rPr>
                <w:rFonts w:hint="eastAsia"/>
                <w:sz w:val="24"/>
              </w:rPr>
            </w:pPr>
          </w:p>
        </w:tc>
      </w:tr>
      <w:tr w14:paraId="2E3A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6732EEA">
            <w:pPr>
              <w:rPr>
                <w:rFonts w:hint="eastAsia"/>
                <w:sz w:val="24"/>
              </w:rPr>
            </w:pPr>
          </w:p>
        </w:tc>
        <w:tc>
          <w:tcPr>
            <w:tcW w:w="1440" w:type="dxa"/>
            <w:noWrap w:val="0"/>
            <w:vAlign w:val="bottom"/>
          </w:tcPr>
          <w:p w14:paraId="178C270B">
            <w:pPr>
              <w:widowControl/>
              <w:jc w:val="left"/>
              <w:rPr>
                <w:rFonts w:hint="eastAsia"/>
                <w:sz w:val="24"/>
              </w:rPr>
            </w:pPr>
          </w:p>
        </w:tc>
        <w:tc>
          <w:tcPr>
            <w:tcW w:w="567" w:type="dxa"/>
            <w:noWrap w:val="0"/>
            <w:vAlign w:val="top"/>
          </w:tcPr>
          <w:p w14:paraId="13CFA344">
            <w:pPr>
              <w:rPr>
                <w:rFonts w:hint="eastAsia"/>
                <w:sz w:val="24"/>
              </w:rPr>
            </w:pPr>
          </w:p>
        </w:tc>
        <w:tc>
          <w:tcPr>
            <w:tcW w:w="568" w:type="dxa"/>
            <w:noWrap w:val="0"/>
            <w:vAlign w:val="top"/>
          </w:tcPr>
          <w:p w14:paraId="25978FA6">
            <w:pPr>
              <w:rPr>
                <w:rFonts w:hint="eastAsia"/>
                <w:sz w:val="24"/>
              </w:rPr>
            </w:pPr>
          </w:p>
        </w:tc>
        <w:tc>
          <w:tcPr>
            <w:tcW w:w="567" w:type="dxa"/>
            <w:noWrap w:val="0"/>
            <w:vAlign w:val="top"/>
          </w:tcPr>
          <w:p w14:paraId="4A590948">
            <w:pPr>
              <w:rPr>
                <w:rFonts w:hint="eastAsia"/>
                <w:sz w:val="24"/>
              </w:rPr>
            </w:pPr>
          </w:p>
        </w:tc>
        <w:tc>
          <w:tcPr>
            <w:tcW w:w="568" w:type="dxa"/>
            <w:noWrap w:val="0"/>
            <w:vAlign w:val="top"/>
          </w:tcPr>
          <w:p w14:paraId="2F9C2061">
            <w:pPr>
              <w:rPr>
                <w:rFonts w:hint="eastAsia"/>
                <w:sz w:val="24"/>
              </w:rPr>
            </w:pPr>
          </w:p>
        </w:tc>
        <w:tc>
          <w:tcPr>
            <w:tcW w:w="568" w:type="dxa"/>
            <w:noWrap w:val="0"/>
            <w:vAlign w:val="top"/>
          </w:tcPr>
          <w:p w14:paraId="3A68C3A2">
            <w:pPr>
              <w:rPr>
                <w:rFonts w:hint="eastAsia"/>
                <w:sz w:val="24"/>
              </w:rPr>
            </w:pPr>
          </w:p>
        </w:tc>
        <w:tc>
          <w:tcPr>
            <w:tcW w:w="567" w:type="dxa"/>
            <w:noWrap w:val="0"/>
            <w:vAlign w:val="top"/>
          </w:tcPr>
          <w:p w14:paraId="4898B887">
            <w:pPr>
              <w:rPr>
                <w:rFonts w:hint="eastAsia"/>
                <w:sz w:val="24"/>
              </w:rPr>
            </w:pPr>
          </w:p>
        </w:tc>
        <w:tc>
          <w:tcPr>
            <w:tcW w:w="568" w:type="dxa"/>
            <w:noWrap w:val="0"/>
            <w:vAlign w:val="top"/>
          </w:tcPr>
          <w:p w14:paraId="271175BE">
            <w:pPr>
              <w:rPr>
                <w:rFonts w:hint="eastAsia"/>
                <w:sz w:val="24"/>
              </w:rPr>
            </w:pPr>
          </w:p>
        </w:tc>
        <w:tc>
          <w:tcPr>
            <w:tcW w:w="568" w:type="dxa"/>
            <w:noWrap w:val="0"/>
            <w:vAlign w:val="top"/>
          </w:tcPr>
          <w:p w14:paraId="7BF21560">
            <w:pPr>
              <w:rPr>
                <w:rFonts w:hint="eastAsia"/>
                <w:sz w:val="24"/>
              </w:rPr>
            </w:pPr>
          </w:p>
        </w:tc>
        <w:tc>
          <w:tcPr>
            <w:tcW w:w="567" w:type="dxa"/>
            <w:noWrap w:val="0"/>
            <w:vAlign w:val="top"/>
          </w:tcPr>
          <w:p w14:paraId="688B392C">
            <w:pPr>
              <w:rPr>
                <w:rFonts w:hint="eastAsia"/>
                <w:sz w:val="24"/>
              </w:rPr>
            </w:pPr>
          </w:p>
        </w:tc>
        <w:tc>
          <w:tcPr>
            <w:tcW w:w="568" w:type="dxa"/>
            <w:noWrap w:val="0"/>
            <w:vAlign w:val="top"/>
          </w:tcPr>
          <w:p w14:paraId="188F24E5">
            <w:pPr>
              <w:rPr>
                <w:rFonts w:hint="eastAsia"/>
                <w:sz w:val="24"/>
              </w:rPr>
            </w:pPr>
          </w:p>
        </w:tc>
        <w:tc>
          <w:tcPr>
            <w:tcW w:w="568" w:type="dxa"/>
            <w:noWrap w:val="0"/>
            <w:vAlign w:val="top"/>
          </w:tcPr>
          <w:p w14:paraId="78F59F1A">
            <w:pPr>
              <w:rPr>
                <w:rFonts w:hint="eastAsia"/>
                <w:sz w:val="24"/>
              </w:rPr>
            </w:pPr>
          </w:p>
        </w:tc>
        <w:tc>
          <w:tcPr>
            <w:tcW w:w="567" w:type="dxa"/>
            <w:noWrap w:val="0"/>
            <w:vAlign w:val="top"/>
          </w:tcPr>
          <w:p w14:paraId="58C05494">
            <w:pPr>
              <w:rPr>
                <w:rFonts w:hint="eastAsia"/>
                <w:sz w:val="24"/>
              </w:rPr>
            </w:pPr>
          </w:p>
        </w:tc>
        <w:tc>
          <w:tcPr>
            <w:tcW w:w="568" w:type="dxa"/>
            <w:noWrap w:val="0"/>
            <w:vAlign w:val="top"/>
          </w:tcPr>
          <w:p w14:paraId="4F1D59F1">
            <w:pPr>
              <w:rPr>
                <w:rFonts w:hint="eastAsia"/>
                <w:sz w:val="24"/>
              </w:rPr>
            </w:pPr>
          </w:p>
        </w:tc>
        <w:tc>
          <w:tcPr>
            <w:tcW w:w="568" w:type="dxa"/>
            <w:noWrap w:val="0"/>
            <w:vAlign w:val="top"/>
          </w:tcPr>
          <w:p w14:paraId="496B3D90">
            <w:pPr>
              <w:rPr>
                <w:rFonts w:hint="eastAsia"/>
                <w:sz w:val="24"/>
              </w:rPr>
            </w:pPr>
          </w:p>
        </w:tc>
        <w:tc>
          <w:tcPr>
            <w:tcW w:w="567" w:type="dxa"/>
            <w:noWrap w:val="0"/>
            <w:vAlign w:val="top"/>
          </w:tcPr>
          <w:p w14:paraId="4C866DE7">
            <w:pPr>
              <w:rPr>
                <w:rFonts w:hint="eastAsia"/>
                <w:sz w:val="24"/>
              </w:rPr>
            </w:pPr>
          </w:p>
        </w:tc>
        <w:tc>
          <w:tcPr>
            <w:tcW w:w="568" w:type="dxa"/>
            <w:noWrap w:val="0"/>
            <w:vAlign w:val="top"/>
          </w:tcPr>
          <w:p w14:paraId="3923C63F">
            <w:pPr>
              <w:rPr>
                <w:rFonts w:hint="eastAsia"/>
                <w:sz w:val="24"/>
              </w:rPr>
            </w:pPr>
          </w:p>
        </w:tc>
        <w:tc>
          <w:tcPr>
            <w:tcW w:w="568" w:type="dxa"/>
            <w:noWrap w:val="0"/>
            <w:vAlign w:val="top"/>
          </w:tcPr>
          <w:p w14:paraId="36A956D8">
            <w:pPr>
              <w:rPr>
                <w:rFonts w:hint="eastAsia"/>
                <w:sz w:val="24"/>
              </w:rPr>
            </w:pPr>
          </w:p>
        </w:tc>
        <w:tc>
          <w:tcPr>
            <w:tcW w:w="567" w:type="dxa"/>
            <w:noWrap w:val="0"/>
            <w:vAlign w:val="top"/>
          </w:tcPr>
          <w:p w14:paraId="43E61C3A">
            <w:pPr>
              <w:rPr>
                <w:rFonts w:hint="eastAsia"/>
                <w:sz w:val="24"/>
              </w:rPr>
            </w:pPr>
          </w:p>
        </w:tc>
        <w:tc>
          <w:tcPr>
            <w:tcW w:w="568" w:type="dxa"/>
            <w:noWrap w:val="0"/>
            <w:vAlign w:val="top"/>
          </w:tcPr>
          <w:p w14:paraId="3049299C">
            <w:pPr>
              <w:rPr>
                <w:rFonts w:hint="eastAsia"/>
                <w:sz w:val="24"/>
              </w:rPr>
            </w:pPr>
          </w:p>
        </w:tc>
        <w:tc>
          <w:tcPr>
            <w:tcW w:w="568" w:type="dxa"/>
            <w:noWrap w:val="0"/>
            <w:vAlign w:val="top"/>
          </w:tcPr>
          <w:p w14:paraId="349261B3">
            <w:pPr>
              <w:rPr>
                <w:rFonts w:hint="eastAsia"/>
                <w:sz w:val="24"/>
              </w:rPr>
            </w:pPr>
          </w:p>
        </w:tc>
      </w:tr>
      <w:tr w14:paraId="5F6F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038570A">
            <w:pPr>
              <w:rPr>
                <w:rFonts w:hint="eastAsia"/>
                <w:sz w:val="24"/>
              </w:rPr>
            </w:pPr>
          </w:p>
        </w:tc>
        <w:tc>
          <w:tcPr>
            <w:tcW w:w="1440" w:type="dxa"/>
            <w:noWrap w:val="0"/>
            <w:vAlign w:val="bottom"/>
          </w:tcPr>
          <w:p w14:paraId="10F4C3CF">
            <w:pPr>
              <w:widowControl/>
              <w:jc w:val="left"/>
              <w:rPr>
                <w:rFonts w:hint="eastAsia"/>
                <w:sz w:val="24"/>
              </w:rPr>
            </w:pPr>
          </w:p>
        </w:tc>
        <w:tc>
          <w:tcPr>
            <w:tcW w:w="567" w:type="dxa"/>
            <w:noWrap w:val="0"/>
            <w:vAlign w:val="top"/>
          </w:tcPr>
          <w:p w14:paraId="52B63A5E">
            <w:pPr>
              <w:rPr>
                <w:rFonts w:hint="eastAsia"/>
                <w:sz w:val="24"/>
              </w:rPr>
            </w:pPr>
          </w:p>
        </w:tc>
        <w:tc>
          <w:tcPr>
            <w:tcW w:w="568" w:type="dxa"/>
            <w:noWrap w:val="0"/>
            <w:vAlign w:val="top"/>
          </w:tcPr>
          <w:p w14:paraId="139F9DC1">
            <w:pPr>
              <w:rPr>
                <w:rFonts w:hint="eastAsia"/>
                <w:sz w:val="24"/>
              </w:rPr>
            </w:pPr>
          </w:p>
        </w:tc>
        <w:tc>
          <w:tcPr>
            <w:tcW w:w="567" w:type="dxa"/>
            <w:noWrap w:val="0"/>
            <w:vAlign w:val="top"/>
          </w:tcPr>
          <w:p w14:paraId="40834BC8">
            <w:pPr>
              <w:rPr>
                <w:rFonts w:hint="eastAsia"/>
                <w:sz w:val="24"/>
              </w:rPr>
            </w:pPr>
          </w:p>
        </w:tc>
        <w:tc>
          <w:tcPr>
            <w:tcW w:w="568" w:type="dxa"/>
            <w:noWrap w:val="0"/>
            <w:vAlign w:val="top"/>
          </w:tcPr>
          <w:p w14:paraId="3A5E4B04">
            <w:pPr>
              <w:rPr>
                <w:rFonts w:hint="eastAsia"/>
                <w:sz w:val="24"/>
              </w:rPr>
            </w:pPr>
          </w:p>
        </w:tc>
        <w:tc>
          <w:tcPr>
            <w:tcW w:w="568" w:type="dxa"/>
            <w:noWrap w:val="0"/>
            <w:vAlign w:val="top"/>
          </w:tcPr>
          <w:p w14:paraId="2E0D8FB3">
            <w:pPr>
              <w:rPr>
                <w:rFonts w:hint="eastAsia"/>
                <w:sz w:val="24"/>
              </w:rPr>
            </w:pPr>
          </w:p>
        </w:tc>
        <w:tc>
          <w:tcPr>
            <w:tcW w:w="567" w:type="dxa"/>
            <w:noWrap w:val="0"/>
            <w:vAlign w:val="top"/>
          </w:tcPr>
          <w:p w14:paraId="76AC756E">
            <w:pPr>
              <w:rPr>
                <w:rFonts w:hint="eastAsia"/>
                <w:sz w:val="24"/>
              </w:rPr>
            </w:pPr>
          </w:p>
        </w:tc>
        <w:tc>
          <w:tcPr>
            <w:tcW w:w="568" w:type="dxa"/>
            <w:noWrap w:val="0"/>
            <w:vAlign w:val="top"/>
          </w:tcPr>
          <w:p w14:paraId="68891753">
            <w:pPr>
              <w:rPr>
                <w:rFonts w:hint="eastAsia"/>
                <w:sz w:val="24"/>
              </w:rPr>
            </w:pPr>
          </w:p>
        </w:tc>
        <w:tc>
          <w:tcPr>
            <w:tcW w:w="568" w:type="dxa"/>
            <w:noWrap w:val="0"/>
            <w:vAlign w:val="top"/>
          </w:tcPr>
          <w:p w14:paraId="2D0930ED">
            <w:pPr>
              <w:rPr>
                <w:rFonts w:hint="eastAsia"/>
                <w:sz w:val="24"/>
              </w:rPr>
            </w:pPr>
          </w:p>
        </w:tc>
        <w:tc>
          <w:tcPr>
            <w:tcW w:w="567" w:type="dxa"/>
            <w:noWrap w:val="0"/>
            <w:vAlign w:val="top"/>
          </w:tcPr>
          <w:p w14:paraId="6C3F6339">
            <w:pPr>
              <w:rPr>
                <w:rFonts w:hint="eastAsia"/>
                <w:sz w:val="24"/>
              </w:rPr>
            </w:pPr>
          </w:p>
        </w:tc>
        <w:tc>
          <w:tcPr>
            <w:tcW w:w="568" w:type="dxa"/>
            <w:noWrap w:val="0"/>
            <w:vAlign w:val="top"/>
          </w:tcPr>
          <w:p w14:paraId="0E1E6965">
            <w:pPr>
              <w:rPr>
                <w:rFonts w:hint="eastAsia"/>
                <w:sz w:val="24"/>
              </w:rPr>
            </w:pPr>
          </w:p>
        </w:tc>
        <w:tc>
          <w:tcPr>
            <w:tcW w:w="568" w:type="dxa"/>
            <w:noWrap w:val="0"/>
            <w:vAlign w:val="top"/>
          </w:tcPr>
          <w:p w14:paraId="4F3B2776">
            <w:pPr>
              <w:rPr>
                <w:rFonts w:hint="eastAsia"/>
                <w:sz w:val="24"/>
              </w:rPr>
            </w:pPr>
          </w:p>
        </w:tc>
        <w:tc>
          <w:tcPr>
            <w:tcW w:w="567" w:type="dxa"/>
            <w:noWrap w:val="0"/>
            <w:vAlign w:val="top"/>
          </w:tcPr>
          <w:p w14:paraId="5A2C765F">
            <w:pPr>
              <w:rPr>
                <w:rFonts w:hint="eastAsia"/>
                <w:sz w:val="24"/>
              </w:rPr>
            </w:pPr>
          </w:p>
        </w:tc>
        <w:tc>
          <w:tcPr>
            <w:tcW w:w="568" w:type="dxa"/>
            <w:noWrap w:val="0"/>
            <w:vAlign w:val="top"/>
          </w:tcPr>
          <w:p w14:paraId="1D561DC8">
            <w:pPr>
              <w:rPr>
                <w:rFonts w:hint="eastAsia"/>
                <w:sz w:val="24"/>
              </w:rPr>
            </w:pPr>
          </w:p>
        </w:tc>
        <w:tc>
          <w:tcPr>
            <w:tcW w:w="568" w:type="dxa"/>
            <w:noWrap w:val="0"/>
            <w:vAlign w:val="top"/>
          </w:tcPr>
          <w:p w14:paraId="03809BE5">
            <w:pPr>
              <w:rPr>
                <w:rFonts w:hint="eastAsia"/>
                <w:sz w:val="24"/>
              </w:rPr>
            </w:pPr>
          </w:p>
        </w:tc>
        <w:tc>
          <w:tcPr>
            <w:tcW w:w="567" w:type="dxa"/>
            <w:noWrap w:val="0"/>
            <w:vAlign w:val="top"/>
          </w:tcPr>
          <w:p w14:paraId="2A6BCC6D">
            <w:pPr>
              <w:rPr>
                <w:rFonts w:hint="eastAsia"/>
                <w:sz w:val="24"/>
              </w:rPr>
            </w:pPr>
          </w:p>
        </w:tc>
        <w:tc>
          <w:tcPr>
            <w:tcW w:w="568" w:type="dxa"/>
            <w:noWrap w:val="0"/>
            <w:vAlign w:val="top"/>
          </w:tcPr>
          <w:p w14:paraId="68349AAC">
            <w:pPr>
              <w:rPr>
                <w:rFonts w:hint="eastAsia"/>
                <w:sz w:val="24"/>
              </w:rPr>
            </w:pPr>
          </w:p>
        </w:tc>
        <w:tc>
          <w:tcPr>
            <w:tcW w:w="568" w:type="dxa"/>
            <w:noWrap w:val="0"/>
            <w:vAlign w:val="top"/>
          </w:tcPr>
          <w:p w14:paraId="52F259A9">
            <w:pPr>
              <w:rPr>
                <w:rFonts w:hint="eastAsia"/>
                <w:sz w:val="24"/>
              </w:rPr>
            </w:pPr>
          </w:p>
        </w:tc>
        <w:tc>
          <w:tcPr>
            <w:tcW w:w="567" w:type="dxa"/>
            <w:noWrap w:val="0"/>
            <w:vAlign w:val="top"/>
          </w:tcPr>
          <w:p w14:paraId="5AA013BE">
            <w:pPr>
              <w:rPr>
                <w:rFonts w:hint="eastAsia"/>
                <w:sz w:val="24"/>
              </w:rPr>
            </w:pPr>
          </w:p>
        </w:tc>
        <w:tc>
          <w:tcPr>
            <w:tcW w:w="568" w:type="dxa"/>
            <w:noWrap w:val="0"/>
            <w:vAlign w:val="top"/>
          </w:tcPr>
          <w:p w14:paraId="493C2083">
            <w:pPr>
              <w:rPr>
                <w:rFonts w:hint="eastAsia"/>
                <w:sz w:val="24"/>
              </w:rPr>
            </w:pPr>
          </w:p>
        </w:tc>
        <w:tc>
          <w:tcPr>
            <w:tcW w:w="568" w:type="dxa"/>
            <w:noWrap w:val="0"/>
            <w:vAlign w:val="top"/>
          </w:tcPr>
          <w:p w14:paraId="16701E72">
            <w:pPr>
              <w:rPr>
                <w:rFonts w:hint="eastAsia"/>
                <w:sz w:val="24"/>
              </w:rPr>
            </w:pPr>
          </w:p>
        </w:tc>
      </w:tr>
      <w:tr w14:paraId="684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F9485F3">
            <w:pPr>
              <w:rPr>
                <w:rFonts w:hint="eastAsia"/>
                <w:sz w:val="24"/>
              </w:rPr>
            </w:pPr>
          </w:p>
        </w:tc>
        <w:tc>
          <w:tcPr>
            <w:tcW w:w="1440" w:type="dxa"/>
            <w:noWrap w:val="0"/>
            <w:vAlign w:val="bottom"/>
          </w:tcPr>
          <w:p w14:paraId="77F76471">
            <w:pPr>
              <w:widowControl/>
              <w:jc w:val="left"/>
              <w:rPr>
                <w:rFonts w:hint="eastAsia"/>
                <w:sz w:val="24"/>
              </w:rPr>
            </w:pPr>
          </w:p>
        </w:tc>
        <w:tc>
          <w:tcPr>
            <w:tcW w:w="567" w:type="dxa"/>
            <w:noWrap w:val="0"/>
            <w:vAlign w:val="top"/>
          </w:tcPr>
          <w:p w14:paraId="4F38EDD1">
            <w:pPr>
              <w:rPr>
                <w:rFonts w:hint="eastAsia"/>
                <w:sz w:val="24"/>
              </w:rPr>
            </w:pPr>
          </w:p>
        </w:tc>
        <w:tc>
          <w:tcPr>
            <w:tcW w:w="568" w:type="dxa"/>
            <w:noWrap w:val="0"/>
            <w:vAlign w:val="top"/>
          </w:tcPr>
          <w:p w14:paraId="6C22EEFB">
            <w:pPr>
              <w:rPr>
                <w:rFonts w:hint="eastAsia"/>
                <w:sz w:val="24"/>
              </w:rPr>
            </w:pPr>
          </w:p>
        </w:tc>
        <w:tc>
          <w:tcPr>
            <w:tcW w:w="567" w:type="dxa"/>
            <w:noWrap w:val="0"/>
            <w:vAlign w:val="top"/>
          </w:tcPr>
          <w:p w14:paraId="42E5279B">
            <w:pPr>
              <w:rPr>
                <w:rFonts w:hint="eastAsia"/>
                <w:sz w:val="24"/>
              </w:rPr>
            </w:pPr>
          </w:p>
        </w:tc>
        <w:tc>
          <w:tcPr>
            <w:tcW w:w="568" w:type="dxa"/>
            <w:noWrap w:val="0"/>
            <w:vAlign w:val="top"/>
          </w:tcPr>
          <w:p w14:paraId="4AB67DBB">
            <w:pPr>
              <w:rPr>
                <w:rFonts w:hint="eastAsia"/>
                <w:sz w:val="24"/>
              </w:rPr>
            </w:pPr>
          </w:p>
        </w:tc>
        <w:tc>
          <w:tcPr>
            <w:tcW w:w="568" w:type="dxa"/>
            <w:noWrap w:val="0"/>
            <w:vAlign w:val="top"/>
          </w:tcPr>
          <w:p w14:paraId="0DB07A3D">
            <w:pPr>
              <w:rPr>
                <w:rFonts w:hint="eastAsia"/>
                <w:sz w:val="24"/>
              </w:rPr>
            </w:pPr>
          </w:p>
        </w:tc>
        <w:tc>
          <w:tcPr>
            <w:tcW w:w="567" w:type="dxa"/>
            <w:noWrap w:val="0"/>
            <w:vAlign w:val="top"/>
          </w:tcPr>
          <w:p w14:paraId="0E5F593E">
            <w:pPr>
              <w:rPr>
                <w:rFonts w:hint="eastAsia"/>
                <w:sz w:val="24"/>
              </w:rPr>
            </w:pPr>
          </w:p>
        </w:tc>
        <w:tc>
          <w:tcPr>
            <w:tcW w:w="568" w:type="dxa"/>
            <w:noWrap w:val="0"/>
            <w:vAlign w:val="top"/>
          </w:tcPr>
          <w:p w14:paraId="529685A9">
            <w:pPr>
              <w:rPr>
                <w:rFonts w:hint="eastAsia"/>
                <w:sz w:val="24"/>
              </w:rPr>
            </w:pPr>
          </w:p>
        </w:tc>
        <w:tc>
          <w:tcPr>
            <w:tcW w:w="568" w:type="dxa"/>
            <w:noWrap w:val="0"/>
            <w:vAlign w:val="top"/>
          </w:tcPr>
          <w:p w14:paraId="665A95FB">
            <w:pPr>
              <w:rPr>
                <w:rFonts w:hint="eastAsia"/>
                <w:sz w:val="24"/>
              </w:rPr>
            </w:pPr>
          </w:p>
        </w:tc>
        <w:tc>
          <w:tcPr>
            <w:tcW w:w="567" w:type="dxa"/>
            <w:noWrap w:val="0"/>
            <w:vAlign w:val="top"/>
          </w:tcPr>
          <w:p w14:paraId="4F365AC2">
            <w:pPr>
              <w:rPr>
                <w:rFonts w:hint="eastAsia"/>
                <w:sz w:val="24"/>
              </w:rPr>
            </w:pPr>
          </w:p>
        </w:tc>
        <w:tc>
          <w:tcPr>
            <w:tcW w:w="568" w:type="dxa"/>
            <w:noWrap w:val="0"/>
            <w:vAlign w:val="top"/>
          </w:tcPr>
          <w:p w14:paraId="57F4D016">
            <w:pPr>
              <w:rPr>
                <w:rFonts w:hint="eastAsia"/>
                <w:sz w:val="24"/>
              </w:rPr>
            </w:pPr>
          </w:p>
        </w:tc>
        <w:tc>
          <w:tcPr>
            <w:tcW w:w="568" w:type="dxa"/>
            <w:noWrap w:val="0"/>
            <w:vAlign w:val="top"/>
          </w:tcPr>
          <w:p w14:paraId="43EB7F3F">
            <w:pPr>
              <w:rPr>
                <w:rFonts w:hint="eastAsia"/>
                <w:sz w:val="24"/>
              </w:rPr>
            </w:pPr>
          </w:p>
        </w:tc>
        <w:tc>
          <w:tcPr>
            <w:tcW w:w="567" w:type="dxa"/>
            <w:noWrap w:val="0"/>
            <w:vAlign w:val="top"/>
          </w:tcPr>
          <w:p w14:paraId="7E08B35D">
            <w:pPr>
              <w:rPr>
                <w:rFonts w:hint="eastAsia"/>
                <w:sz w:val="24"/>
              </w:rPr>
            </w:pPr>
          </w:p>
        </w:tc>
        <w:tc>
          <w:tcPr>
            <w:tcW w:w="568" w:type="dxa"/>
            <w:noWrap w:val="0"/>
            <w:vAlign w:val="top"/>
          </w:tcPr>
          <w:p w14:paraId="57EF6AD3">
            <w:pPr>
              <w:rPr>
                <w:rFonts w:hint="eastAsia"/>
                <w:sz w:val="24"/>
              </w:rPr>
            </w:pPr>
          </w:p>
        </w:tc>
        <w:tc>
          <w:tcPr>
            <w:tcW w:w="568" w:type="dxa"/>
            <w:noWrap w:val="0"/>
            <w:vAlign w:val="top"/>
          </w:tcPr>
          <w:p w14:paraId="7253FCCB">
            <w:pPr>
              <w:rPr>
                <w:rFonts w:hint="eastAsia"/>
                <w:sz w:val="24"/>
              </w:rPr>
            </w:pPr>
          </w:p>
        </w:tc>
        <w:tc>
          <w:tcPr>
            <w:tcW w:w="567" w:type="dxa"/>
            <w:noWrap w:val="0"/>
            <w:vAlign w:val="top"/>
          </w:tcPr>
          <w:p w14:paraId="68B76B66">
            <w:pPr>
              <w:rPr>
                <w:rFonts w:hint="eastAsia"/>
                <w:sz w:val="24"/>
              </w:rPr>
            </w:pPr>
          </w:p>
        </w:tc>
        <w:tc>
          <w:tcPr>
            <w:tcW w:w="568" w:type="dxa"/>
            <w:noWrap w:val="0"/>
            <w:vAlign w:val="top"/>
          </w:tcPr>
          <w:p w14:paraId="73AE9236">
            <w:pPr>
              <w:rPr>
                <w:rFonts w:hint="eastAsia"/>
                <w:sz w:val="24"/>
              </w:rPr>
            </w:pPr>
          </w:p>
        </w:tc>
        <w:tc>
          <w:tcPr>
            <w:tcW w:w="568" w:type="dxa"/>
            <w:noWrap w:val="0"/>
            <w:vAlign w:val="top"/>
          </w:tcPr>
          <w:p w14:paraId="3350902B">
            <w:pPr>
              <w:rPr>
                <w:rFonts w:hint="eastAsia"/>
                <w:sz w:val="24"/>
              </w:rPr>
            </w:pPr>
          </w:p>
        </w:tc>
        <w:tc>
          <w:tcPr>
            <w:tcW w:w="567" w:type="dxa"/>
            <w:noWrap w:val="0"/>
            <w:vAlign w:val="top"/>
          </w:tcPr>
          <w:p w14:paraId="5111E54E">
            <w:pPr>
              <w:rPr>
                <w:rFonts w:hint="eastAsia"/>
                <w:sz w:val="24"/>
              </w:rPr>
            </w:pPr>
          </w:p>
        </w:tc>
        <w:tc>
          <w:tcPr>
            <w:tcW w:w="568" w:type="dxa"/>
            <w:noWrap w:val="0"/>
            <w:vAlign w:val="top"/>
          </w:tcPr>
          <w:p w14:paraId="51484BFE">
            <w:pPr>
              <w:rPr>
                <w:rFonts w:hint="eastAsia"/>
                <w:sz w:val="24"/>
              </w:rPr>
            </w:pPr>
          </w:p>
        </w:tc>
        <w:tc>
          <w:tcPr>
            <w:tcW w:w="568" w:type="dxa"/>
            <w:noWrap w:val="0"/>
            <w:vAlign w:val="top"/>
          </w:tcPr>
          <w:p w14:paraId="0E5DF953">
            <w:pPr>
              <w:rPr>
                <w:rFonts w:hint="eastAsia"/>
                <w:sz w:val="24"/>
              </w:rPr>
            </w:pPr>
          </w:p>
        </w:tc>
      </w:tr>
      <w:tr w14:paraId="1BFA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16002F7">
            <w:pPr>
              <w:rPr>
                <w:rFonts w:hint="eastAsia"/>
                <w:sz w:val="24"/>
              </w:rPr>
            </w:pPr>
          </w:p>
        </w:tc>
        <w:tc>
          <w:tcPr>
            <w:tcW w:w="1440" w:type="dxa"/>
            <w:noWrap w:val="0"/>
            <w:vAlign w:val="bottom"/>
          </w:tcPr>
          <w:p w14:paraId="02000B2E">
            <w:pPr>
              <w:widowControl/>
              <w:jc w:val="left"/>
              <w:rPr>
                <w:rFonts w:hint="eastAsia"/>
                <w:sz w:val="24"/>
              </w:rPr>
            </w:pPr>
          </w:p>
        </w:tc>
        <w:tc>
          <w:tcPr>
            <w:tcW w:w="567" w:type="dxa"/>
            <w:noWrap w:val="0"/>
            <w:vAlign w:val="top"/>
          </w:tcPr>
          <w:p w14:paraId="4CA6DED9">
            <w:pPr>
              <w:rPr>
                <w:rFonts w:hint="eastAsia"/>
                <w:sz w:val="24"/>
              </w:rPr>
            </w:pPr>
          </w:p>
        </w:tc>
        <w:tc>
          <w:tcPr>
            <w:tcW w:w="568" w:type="dxa"/>
            <w:noWrap w:val="0"/>
            <w:vAlign w:val="top"/>
          </w:tcPr>
          <w:p w14:paraId="78561794">
            <w:pPr>
              <w:rPr>
                <w:rFonts w:hint="eastAsia"/>
                <w:sz w:val="24"/>
              </w:rPr>
            </w:pPr>
          </w:p>
        </w:tc>
        <w:tc>
          <w:tcPr>
            <w:tcW w:w="567" w:type="dxa"/>
            <w:noWrap w:val="0"/>
            <w:vAlign w:val="top"/>
          </w:tcPr>
          <w:p w14:paraId="3A12D526">
            <w:pPr>
              <w:rPr>
                <w:rFonts w:hint="eastAsia"/>
                <w:sz w:val="24"/>
              </w:rPr>
            </w:pPr>
          </w:p>
        </w:tc>
        <w:tc>
          <w:tcPr>
            <w:tcW w:w="568" w:type="dxa"/>
            <w:noWrap w:val="0"/>
            <w:vAlign w:val="top"/>
          </w:tcPr>
          <w:p w14:paraId="4AEE4B32">
            <w:pPr>
              <w:rPr>
                <w:rFonts w:hint="eastAsia"/>
                <w:sz w:val="24"/>
              </w:rPr>
            </w:pPr>
          </w:p>
        </w:tc>
        <w:tc>
          <w:tcPr>
            <w:tcW w:w="568" w:type="dxa"/>
            <w:noWrap w:val="0"/>
            <w:vAlign w:val="top"/>
          </w:tcPr>
          <w:p w14:paraId="5E1A8367">
            <w:pPr>
              <w:rPr>
                <w:rFonts w:hint="eastAsia"/>
                <w:sz w:val="24"/>
              </w:rPr>
            </w:pPr>
          </w:p>
        </w:tc>
        <w:tc>
          <w:tcPr>
            <w:tcW w:w="567" w:type="dxa"/>
            <w:noWrap w:val="0"/>
            <w:vAlign w:val="top"/>
          </w:tcPr>
          <w:p w14:paraId="6FA21346">
            <w:pPr>
              <w:rPr>
                <w:rFonts w:hint="eastAsia"/>
                <w:sz w:val="24"/>
              </w:rPr>
            </w:pPr>
          </w:p>
        </w:tc>
        <w:tc>
          <w:tcPr>
            <w:tcW w:w="568" w:type="dxa"/>
            <w:noWrap w:val="0"/>
            <w:vAlign w:val="top"/>
          </w:tcPr>
          <w:p w14:paraId="3253BB1E">
            <w:pPr>
              <w:rPr>
                <w:rFonts w:hint="eastAsia"/>
                <w:sz w:val="24"/>
              </w:rPr>
            </w:pPr>
          </w:p>
        </w:tc>
        <w:tc>
          <w:tcPr>
            <w:tcW w:w="568" w:type="dxa"/>
            <w:noWrap w:val="0"/>
            <w:vAlign w:val="top"/>
          </w:tcPr>
          <w:p w14:paraId="0B95D1C8">
            <w:pPr>
              <w:rPr>
                <w:rFonts w:hint="eastAsia"/>
                <w:sz w:val="24"/>
              </w:rPr>
            </w:pPr>
          </w:p>
        </w:tc>
        <w:tc>
          <w:tcPr>
            <w:tcW w:w="567" w:type="dxa"/>
            <w:noWrap w:val="0"/>
            <w:vAlign w:val="top"/>
          </w:tcPr>
          <w:p w14:paraId="5A3A11A7">
            <w:pPr>
              <w:rPr>
                <w:rFonts w:hint="eastAsia"/>
                <w:sz w:val="24"/>
              </w:rPr>
            </w:pPr>
          </w:p>
        </w:tc>
        <w:tc>
          <w:tcPr>
            <w:tcW w:w="568" w:type="dxa"/>
            <w:noWrap w:val="0"/>
            <w:vAlign w:val="top"/>
          </w:tcPr>
          <w:p w14:paraId="327F7BC8">
            <w:pPr>
              <w:rPr>
                <w:rFonts w:hint="eastAsia"/>
                <w:sz w:val="24"/>
              </w:rPr>
            </w:pPr>
          </w:p>
        </w:tc>
        <w:tc>
          <w:tcPr>
            <w:tcW w:w="568" w:type="dxa"/>
            <w:noWrap w:val="0"/>
            <w:vAlign w:val="top"/>
          </w:tcPr>
          <w:p w14:paraId="5F778C6E">
            <w:pPr>
              <w:rPr>
                <w:rFonts w:hint="eastAsia"/>
                <w:sz w:val="24"/>
              </w:rPr>
            </w:pPr>
          </w:p>
        </w:tc>
        <w:tc>
          <w:tcPr>
            <w:tcW w:w="567" w:type="dxa"/>
            <w:noWrap w:val="0"/>
            <w:vAlign w:val="top"/>
          </w:tcPr>
          <w:p w14:paraId="2B9BC478">
            <w:pPr>
              <w:rPr>
                <w:rFonts w:hint="eastAsia"/>
                <w:sz w:val="24"/>
              </w:rPr>
            </w:pPr>
          </w:p>
        </w:tc>
        <w:tc>
          <w:tcPr>
            <w:tcW w:w="568" w:type="dxa"/>
            <w:noWrap w:val="0"/>
            <w:vAlign w:val="top"/>
          </w:tcPr>
          <w:p w14:paraId="05863D42">
            <w:pPr>
              <w:rPr>
                <w:rFonts w:hint="eastAsia"/>
                <w:sz w:val="24"/>
              </w:rPr>
            </w:pPr>
          </w:p>
        </w:tc>
        <w:tc>
          <w:tcPr>
            <w:tcW w:w="568" w:type="dxa"/>
            <w:noWrap w:val="0"/>
            <w:vAlign w:val="top"/>
          </w:tcPr>
          <w:p w14:paraId="0B9BA52B">
            <w:pPr>
              <w:rPr>
                <w:rFonts w:hint="eastAsia"/>
                <w:sz w:val="24"/>
              </w:rPr>
            </w:pPr>
          </w:p>
        </w:tc>
        <w:tc>
          <w:tcPr>
            <w:tcW w:w="567" w:type="dxa"/>
            <w:noWrap w:val="0"/>
            <w:vAlign w:val="top"/>
          </w:tcPr>
          <w:p w14:paraId="2C88D3EB">
            <w:pPr>
              <w:rPr>
                <w:rFonts w:hint="eastAsia"/>
                <w:sz w:val="24"/>
              </w:rPr>
            </w:pPr>
          </w:p>
        </w:tc>
        <w:tc>
          <w:tcPr>
            <w:tcW w:w="568" w:type="dxa"/>
            <w:noWrap w:val="0"/>
            <w:vAlign w:val="top"/>
          </w:tcPr>
          <w:p w14:paraId="0740AC60">
            <w:pPr>
              <w:rPr>
                <w:rFonts w:hint="eastAsia"/>
                <w:sz w:val="24"/>
              </w:rPr>
            </w:pPr>
          </w:p>
        </w:tc>
        <w:tc>
          <w:tcPr>
            <w:tcW w:w="568" w:type="dxa"/>
            <w:noWrap w:val="0"/>
            <w:vAlign w:val="top"/>
          </w:tcPr>
          <w:p w14:paraId="7058E618">
            <w:pPr>
              <w:rPr>
                <w:rFonts w:hint="eastAsia"/>
                <w:sz w:val="24"/>
              </w:rPr>
            </w:pPr>
          </w:p>
        </w:tc>
        <w:tc>
          <w:tcPr>
            <w:tcW w:w="567" w:type="dxa"/>
            <w:noWrap w:val="0"/>
            <w:vAlign w:val="top"/>
          </w:tcPr>
          <w:p w14:paraId="06749A64">
            <w:pPr>
              <w:rPr>
                <w:rFonts w:hint="eastAsia"/>
                <w:sz w:val="24"/>
              </w:rPr>
            </w:pPr>
          </w:p>
        </w:tc>
        <w:tc>
          <w:tcPr>
            <w:tcW w:w="568" w:type="dxa"/>
            <w:noWrap w:val="0"/>
            <w:vAlign w:val="top"/>
          </w:tcPr>
          <w:p w14:paraId="3F0B3C63">
            <w:pPr>
              <w:rPr>
                <w:rFonts w:hint="eastAsia"/>
                <w:sz w:val="24"/>
              </w:rPr>
            </w:pPr>
          </w:p>
        </w:tc>
        <w:tc>
          <w:tcPr>
            <w:tcW w:w="568" w:type="dxa"/>
            <w:noWrap w:val="0"/>
            <w:vAlign w:val="top"/>
          </w:tcPr>
          <w:p w14:paraId="2A7A5737">
            <w:pPr>
              <w:rPr>
                <w:rFonts w:hint="eastAsia"/>
                <w:sz w:val="24"/>
              </w:rPr>
            </w:pPr>
          </w:p>
        </w:tc>
      </w:tr>
      <w:tr w14:paraId="1C5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C001377">
            <w:pPr>
              <w:rPr>
                <w:rFonts w:hint="eastAsia"/>
                <w:sz w:val="24"/>
              </w:rPr>
            </w:pPr>
          </w:p>
        </w:tc>
        <w:tc>
          <w:tcPr>
            <w:tcW w:w="1440" w:type="dxa"/>
            <w:noWrap w:val="0"/>
            <w:vAlign w:val="bottom"/>
          </w:tcPr>
          <w:p w14:paraId="29FC051C">
            <w:pPr>
              <w:widowControl/>
              <w:jc w:val="left"/>
              <w:rPr>
                <w:rFonts w:hint="eastAsia"/>
                <w:sz w:val="24"/>
              </w:rPr>
            </w:pPr>
          </w:p>
        </w:tc>
        <w:tc>
          <w:tcPr>
            <w:tcW w:w="567" w:type="dxa"/>
            <w:noWrap w:val="0"/>
            <w:vAlign w:val="top"/>
          </w:tcPr>
          <w:p w14:paraId="37C1D7CB">
            <w:pPr>
              <w:rPr>
                <w:rFonts w:hint="eastAsia"/>
                <w:sz w:val="24"/>
              </w:rPr>
            </w:pPr>
          </w:p>
        </w:tc>
        <w:tc>
          <w:tcPr>
            <w:tcW w:w="568" w:type="dxa"/>
            <w:noWrap w:val="0"/>
            <w:vAlign w:val="top"/>
          </w:tcPr>
          <w:p w14:paraId="123247C4">
            <w:pPr>
              <w:rPr>
                <w:rFonts w:hint="eastAsia"/>
                <w:sz w:val="24"/>
              </w:rPr>
            </w:pPr>
          </w:p>
        </w:tc>
        <w:tc>
          <w:tcPr>
            <w:tcW w:w="567" w:type="dxa"/>
            <w:noWrap w:val="0"/>
            <w:vAlign w:val="top"/>
          </w:tcPr>
          <w:p w14:paraId="57827377">
            <w:pPr>
              <w:rPr>
                <w:rFonts w:hint="eastAsia"/>
                <w:sz w:val="24"/>
              </w:rPr>
            </w:pPr>
          </w:p>
        </w:tc>
        <w:tc>
          <w:tcPr>
            <w:tcW w:w="568" w:type="dxa"/>
            <w:noWrap w:val="0"/>
            <w:vAlign w:val="top"/>
          </w:tcPr>
          <w:p w14:paraId="2A11629D">
            <w:pPr>
              <w:rPr>
                <w:rFonts w:hint="eastAsia"/>
                <w:sz w:val="24"/>
              </w:rPr>
            </w:pPr>
          </w:p>
        </w:tc>
        <w:tc>
          <w:tcPr>
            <w:tcW w:w="568" w:type="dxa"/>
            <w:noWrap w:val="0"/>
            <w:vAlign w:val="top"/>
          </w:tcPr>
          <w:p w14:paraId="041B19EC">
            <w:pPr>
              <w:rPr>
                <w:rFonts w:hint="eastAsia"/>
                <w:sz w:val="24"/>
              </w:rPr>
            </w:pPr>
          </w:p>
        </w:tc>
        <w:tc>
          <w:tcPr>
            <w:tcW w:w="567" w:type="dxa"/>
            <w:noWrap w:val="0"/>
            <w:vAlign w:val="top"/>
          </w:tcPr>
          <w:p w14:paraId="2395AB90">
            <w:pPr>
              <w:rPr>
                <w:rFonts w:hint="eastAsia"/>
                <w:sz w:val="24"/>
              </w:rPr>
            </w:pPr>
          </w:p>
        </w:tc>
        <w:tc>
          <w:tcPr>
            <w:tcW w:w="568" w:type="dxa"/>
            <w:noWrap w:val="0"/>
            <w:vAlign w:val="top"/>
          </w:tcPr>
          <w:p w14:paraId="1CC37928">
            <w:pPr>
              <w:rPr>
                <w:rFonts w:hint="eastAsia"/>
                <w:sz w:val="24"/>
              </w:rPr>
            </w:pPr>
          </w:p>
        </w:tc>
        <w:tc>
          <w:tcPr>
            <w:tcW w:w="568" w:type="dxa"/>
            <w:noWrap w:val="0"/>
            <w:vAlign w:val="top"/>
          </w:tcPr>
          <w:p w14:paraId="15406867">
            <w:pPr>
              <w:rPr>
                <w:rFonts w:hint="eastAsia"/>
                <w:sz w:val="24"/>
              </w:rPr>
            </w:pPr>
          </w:p>
        </w:tc>
        <w:tc>
          <w:tcPr>
            <w:tcW w:w="567" w:type="dxa"/>
            <w:noWrap w:val="0"/>
            <w:vAlign w:val="top"/>
          </w:tcPr>
          <w:p w14:paraId="0041462A">
            <w:pPr>
              <w:rPr>
                <w:rFonts w:hint="eastAsia"/>
                <w:sz w:val="24"/>
              </w:rPr>
            </w:pPr>
          </w:p>
        </w:tc>
        <w:tc>
          <w:tcPr>
            <w:tcW w:w="568" w:type="dxa"/>
            <w:noWrap w:val="0"/>
            <w:vAlign w:val="top"/>
          </w:tcPr>
          <w:p w14:paraId="20F4C26F">
            <w:pPr>
              <w:rPr>
                <w:rFonts w:hint="eastAsia"/>
                <w:sz w:val="24"/>
              </w:rPr>
            </w:pPr>
          </w:p>
        </w:tc>
        <w:tc>
          <w:tcPr>
            <w:tcW w:w="568" w:type="dxa"/>
            <w:noWrap w:val="0"/>
            <w:vAlign w:val="top"/>
          </w:tcPr>
          <w:p w14:paraId="30FC8F43">
            <w:pPr>
              <w:rPr>
                <w:rFonts w:hint="eastAsia"/>
                <w:sz w:val="24"/>
              </w:rPr>
            </w:pPr>
          </w:p>
        </w:tc>
        <w:tc>
          <w:tcPr>
            <w:tcW w:w="567" w:type="dxa"/>
            <w:noWrap w:val="0"/>
            <w:vAlign w:val="top"/>
          </w:tcPr>
          <w:p w14:paraId="62BCED6A">
            <w:pPr>
              <w:rPr>
                <w:rFonts w:hint="eastAsia"/>
                <w:sz w:val="24"/>
              </w:rPr>
            </w:pPr>
          </w:p>
        </w:tc>
        <w:tc>
          <w:tcPr>
            <w:tcW w:w="568" w:type="dxa"/>
            <w:noWrap w:val="0"/>
            <w:vAlign w:val="top"/>
          </w:tcPr>
          <w:p w14:paraId="2D662D8D">
            <w:pPr>
              <w:rPr>
                <w:rFonts w:hint="eastAsia"/>
                <w:sz w:val="24"/>
              </w:rPr>
            </w:pPr>
          </w:p>
        </w:tc>
        <w:tc>
          <w:tcPr>
            <w:tcW w:w="568" w:type="dxa"/>
            <w:noWrap w:val="0"/>
            <w:vAlign w:val="top"/>
          </w:tcPr>
          <w:p w14:paraId="1D6D7747">
            <w:pPr>
              <w:rPr>
                <w:rFonts w:hint="eastAsia"/>
                <w:sz w:val="24"/>
              </w:rPr>
            </w:pPr>
          </w:p>
        </w:tc>
        <w:tc>
          <w:tcPr>
            <w:tcW w:w="567" w:type="dxa"/>
            <w:noWrap w:val="0"/>
            <w:vAlign w:val="top"/>
          </w:tcPr>
          <w:p w14:paraId="6FB32896">
            <w:pPr>
              <w:rPr>
                <w:rFonts w:hint="eastAsia"/>
                <w:sz w:val="24"/>
              </w:rPr>
            </w:pPr>
          </w:p>
        </w:tc>
        <w:tc>
          <w:tcPr>
            <w:tcW w:w="568" w:type="dxa"/>
            <w:noWrap w:val="0"/>
            <w:vAlign w:val="top"/>
          </w:tcPr>
          <w:p w14:paraId="45546183">
            <w:pPr>
              <w:rPr>
                <w:rFonts w:hint="eastAsia"/>
                <w:sz w:val="24"/>
              </w:rPr>
            </w:pPr>
          </w:p>
        </w:tc>
        <w:tc>
          <w:tcPr>
            <w:tcW w:w="568" w:type="dxa"/>
            <w:noWrap w:val="0"/>
            <w:vAlign w:val="top"/>
          </w:tcPr>
          <w:p w14:paraId="241DEDAB">
            <w:pPr>
              <w:rPr>
                <w:rFonts w:hint="eastAsia"/>
                <w:sz w:val="24"/>
              </w:rPr>
            </w:pPr>
          </w:p>
        </w:tc>
        <w:tc>
          <w:tcPr>
            <w:tcW w:w="567" w:type="dxa"/>
            <w:noWrap w:val="0"/>
            <w:vAlign w:val="top"/>
          </w:tcPr>
          <w:p w14:paraId="64439C28">
            <w:pPr>
              <w:rPr>
                <w:rFonts w:hint="eastAsia"/>
                <w:sz w:val="24"/>
              </w:rPr>
            </w:pPr>
          </w:p>
        </w:tc>
        <w:tc>
          <w:tcPr>
            <w:tcW w:w="568" w:type="dxa"/>
            <w:noWrap w:val="0"/>
            <w:vAlign w:val="top"/>
          </w:tcPr>
          <w:p w14:paraId="2B0BCDF2">
            <w:pPr>
              <w:rPr>
                <w:rFonts w:hint="eastAsia"/>
                <w:sz w:val="24"/>
              </w:rPr>
            </w:pPr>
          </w:p>
        </w:tc>
        <w:tc>
          <w:tcPr>
            <w:tcW w:w="568" w:type="dxa"/>
            <w:noWrap w:val="0"/>
            <w:vAlign w:val="top"/>
          </w:tcPr>
          <w:p w14:paraId="3E2172A3">
            <w:pPr>
              <w:rPr>
                <w:rFonts w:hint="eastAsia"/>
                <w:sz w:val="24"/>
              </w:rPr>
            </w:pPr>
          </w:p>
        </w:tc>
      </w:tr>
      <w:tr w14:paraId="5CBA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1FFE24AE">
            <w:pPr>
              <w:rPr>
                <w:rFonts w:hint="eastAsia"/>
                <w:sz w:val="24"/>
              </w:rPr>
            </w:pPr>
          </w:p>
        </w:tc>
        <w:tc>
          <w:tcPr>
            <w:tcW w:w="1440" w:type="dxa"/>
            <w:noWrap w:val="0"/>
            <w:vAlign w:val="bottom"/>
          </w:tcPr>
          <w:p w14:paraId="35D8C283">
            <w:pPr>
              <w:widowControl/>
              <w:jc w:val="left"/>
              <w:rPr>
                <w:rFonts w:hint="eastAsia"/>
                <w:sz w:val="24"/>
              </w:rPr>
            </w:pPr>
          </w:p>
        </w:tc>
        <w:tc>
          <w:tcPr>
            <w:tcW w:w="567" w:type="dxa"/>
            <w:noWrap w:val="0"/>
            <w:vAlign w:val="top"/>
          </w:tcPr>
          <w:p w14:paraId="287BD9C4">
            <w:pPr>
              <w:rPr>
                <w:rFonts w:hint="eastAsia"/>
                <w:sz w:val="24"/>
              </w:rPr>
            </w:pPr>
          </w:p>
        </w:tc>
        <w:tc>
          <w:tcPr>
            <w:tcW w:w="568" w:type="dxa"/>
            <w:noWrap w:val="0"/>
            <w:vAlign w:val="top"/>
          </w:tcPr>
          <w:p w14:paraId="58F8DF63">
            <w:pPr>
              <w:rPr>
                <w:rFonts w:hint="eastAsia"/>
                <w:sz w:val="24"/>
              </w:rPr>
            </w:pPr>
          </w:p>
        </w:tc>
        <w:tc>
          <w:tcPr>
            <w:tcW w:w="567" w:type="dxa"/>
            <w:noWrap w:val="0"/>
            <w:vAlign w:val="top"/>
          </w:tcPr>
          <w:p w14:paraId="08D75B69">
            <w:pPr>
              <w:rPr>
                <w:rFonts w:hint="eastAsia"/>
                <w:sz w:val="24"/>
              </w:rPr>
            </w:pPr>
          </w:p>
        </w:tc>
        <w:tc>
          <w:tcPr>
            <w:tcW w:w="568" w:type="dxa"/>
            <w:noWrap w:val="0"/>
            <w:vAlign w:val="top"/>
          </w:tcPr>
          <w:p w14:paraId="73C69A2B">
            <w:pPr>
              <w:rPr>
                <w:rFonts w:hint="eastAsia"/>
                <w:sz w:val="24"/>
              </w:rPr>
            </w:pPr>
          </w:p>
        </w:tc>
        <w:tc>
          <w:tcPr>
            <w:tcW w:w="568" w:type="dxa"/>
            <w:noWrap w:val="0"/>
            <w:vAlign w:val="top"/>
          </w:tcPr>
          <w:p w14:paraId="6220C212">
            <w:pPr>
              <w:rPr>
                <w:rFonts w:hint="eastAsia"/>
                <w:sz w:val="24"/>
              </w:rPr>
            </w:pPr>
          </w:p>
        </w:tc>
        <w:tc>
          <w:tcPr>
            <w:tcW w:w="567" w:type="dxa"/>
            <w:noWrap w:val="0"/>
            <w:vAlign w:val="top"/>
          </w:tcPr>
          <w:p w14:paraId="0A356ED3">
            <w:pPr>
              <w:rPr>
                <w:rFonts w:hint="eastAsia"/>
                <w:sz w:val="24"/>
              </w:rPr>
            </w:pPr>
          </w:p>
        </w:tc>
        <w:tc>
          <w:tcPr>
            <w:tcW w:w="568" w:type="dxa"/>
            <w:noWrap w:val="0"/>
            <w:vAlign w:val="top"/>
          </w:tcPr>
          <w:p w14:paraId="003A9213">
            <w:pPr>
              <w:rPr>
                <w:rFonts w:hint="eastAsia"/>
                <w:sz w:val="24"/>
              </w:rPr>
            </w:pPr>
          </w:p>
        </w:tc>
        <w:tc>
          <w:tcPr>
            <w:tcW w:w="568" w:type="dxa"/>
            <w:noWrap w:val="0"/>
            <w:vAlign w:val="top"/>
          </w:tcPr>
          <w:p w14:paraId="0456F807">
            <w:pPr>
              <w:rPr>
                <w:rFonts w:hint="eastAsia"/>
                <w:sz w:val="24"/>
              </w:rPr>
            </w:pPr>
          </w:p>
        </w:tc>
        <w:tc>
          <w:tcPr>
            <w:tcW w:w="567" w:type="dxa"/>
            <w:noWrap w:val="0"/>
            <w:vAlign w:val="top"/>
          </w:tcPr>
          <w:p w14:paraId="362206DD">
            <w:pPr>
              <w:rPr>
                <w:rFonts w:hint="eastAsia"/>
                <w:sz w:val="24"/>
              </w:rPr>
            </w:pPr>
          </w:p>
        </w:tc>
        <w:tc>
          <w:tcPr>
            <w:tcW w:w="568" w:type="dxa"/>
            <w:noWrap w:val="0"/>
            <w:vAlign w:val="top"/>
          </w:tcPr>
          <w:p w14:paraId="7763470E">
            <w:pPr>
              <w:rPr>
                <w:rFonts w:hint="eastAsia"/>
                <w:sz w:val="24"/>
              </w:rPr>
            </w:pPr>
          </w:p>
        </w:tc>
        <w:tc>
          <w:tcPr>
            <w:tcW w:w="568" w:type="dxa"/>
            <w:noWrap w:val="0"/>
            <w:vAlign w:val="top"/>
          </w:tcPr>
          <w:p w14:paraId="530AB5B4">
            <w:pPr>
              <w:rPr>
                <w:rFonts w:hint="eastAsia"/>
                <w:sz w:val="24"/>
              </w:rPr>
            </w:pPr>
          </w:p>
        </w:tc>
        <w:tc>
          <w:tcPr>
            <w:tcW w:w="567" w:type="dxa"/>
            <w:noWrap w:val="0"/>
            <w:vAlign w:val="top"/>
          </w:tcPr>
          <w:p w14:paraId="5FE636B6">
            <w:pPr>
              <w:rPr>
                <w:rFonts w:hint="eastAsia"/>
                <w:sz w:val="24"/>
              </w:rPr>
            </w:pPr>
          </w:p>
        </w:tc>
        <w:tc>
          <w:tcPr>
            <w:tcW w:w="568" w:type="dxa"/>
            <w:noWrap w:val="0"/>
            <w:vAlign w:val="top"/>
          </w:tcPr>
          <w:p w14:paraId="18FAC446">
            <w:pPr>
              <w:rPr>
                <w:rFonts w:hint="eastAsia"/>
                <w:sz w:val="24"/>
              </w:rPr>
            </w:pPr>
          </w:p>
        </w:tc>
        <w:tc>
          <w:tcPr>
            <w:tcW w:w="568" w:type="dxa"/>
            <w:noWrap w:val="0"/>
            <w:vAlign w:val="top"/>
          </w:tcPr>
          <w:p w14:paraId="3E00F16D">
            <w:pPr>
              <w:rPr>
                <w:rFonts w:hint="eastAsia"/>
                <w:sz w:val="24"/>
              </w:rPr>
            </w:pPr>
          </w:p>
        </w:tc>
        <w:tc>
          <w:tcPr>
            <w:tcW w:w="567" w:type="dxa"/>
            <w:noWrap w:val="0"/>
            <w:vAlign w:val="top"/>
          </w:tcPr>
          <w:p w14:paraId="1DD6DD7C">
            <w:pPr>
              <w:rPr>
                <w:rFonts w:hint="eastAsia"/>
                <w:sz w:val="24"/>
              </w:rPr>
            </w:pPr>
          </w:p>
        </w:tc>
        <w:tc>
          <w:tcPr>
            <w:tcW w:w="568" w:type="dxa"/>
            <w:noWrap w:val="0"/>
            <w:vAlign w:val="top"/>
          </w:tcPr>
          <w:p w14:paraId="12BEBE11">
            <w:pPr>
              <w:rPr>
                <w:rFonts w:hint="eastAsia"/>
                <w:sz w:val="24"/>
              </w:rPr>
            </w:pPr>
          </w:p>
        </w:tc>
        <w:tc>
          <w:tcPr>
            <w:tcW w:w="568" w:type="dxa"/>
            <w:noWrap w:val="0"/>
            <w:vAlign w:val="top"/>
          </w:tcPr>
          <w:p w14:paraId="31F2D6AC">
            <w:pPr>
              <w:rPr>
                <w:rFonts w:hint="eastAsia"/>
                <w:sz w:val="24"/>
              </w:rPr>
            </w:pPr>
          </w:p>
        </w:tc>
        <w:tc>
          <w:tcPr>
            <w:tcW w:w="567" w:type="dxa"/>
            <w:noWrap w:val="0"/>
            <w:vAlign w:val="top"/>
          </w:tcPr>
          <w:p w14:paraId="5B388DD5">
            <w:pPr>
              <w:rPr>
                <w:rFonts w:hint="eastAsia"/>
                <w:sz w:val="24"/>
              </w:rPr>
            </w:pPr>
          </w:p>
        </w:tc>
        <w:tc>
          <w:tcPr>
            <w:tcW w:w="568" w:type="dxa"/>
            <w:noWrap w:val="0"/>
            <w:vAlign w:val="top"/>
          </w:tcPr>
          <w:p w14:paraId="6EE5D628">
            <w:pPr>
              <w:rPr>
                <w:rFonts w:hint="eastAsia"/>
                <w:sz w:val="24"/>
              </w:rPr>
            </w:pPr>
          </w:p>
        </w:tc>
        <w:tc>
          <w:tcPr>
            <w:tcW w:w="568" w:type="dxa"/>
            <w:noWrap w:val="0"/>
            <w:vAlign w:val="top"/>
          </w:tcPr>
          <w:p w14:paraId="02D83449">
            <w:pPr>
              <w:rPr>
                <w:rFonts w:hint="eastAsia"/>
                <w:sz w:val="24"/>
              </w:rPr>
            </w:pPr>
          </w:p>
        </w:tc>
      </w:tr>
      <w:tr w14:paraId="27F0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FCE50D0">
            <w:pPr>
              <w:rPr>
                <w:rFonts w:hint="eastAsia"/>
                <w:sz w:val="24"/>
              </w:rPr>
            </w:pPr>
          </w:p>
        </w:tc>
        <w:tc>
          <w:tcPr>
            <w:tcW w:w="1440" w:type="dxa"/>
            <w:noWrap w:val="0"/>
            <w:vAlign w:val="bottom"/>
          </w:tcPr>
          <w:p w14:paraId="74789034">
            <w:pPr>
              <w:widowControl/>
              <w:jc w:val="left"/>
              <w:rPr>
                <w:rFonts w:hint="eastAsia"/>
                <w:sz w:val="24"/>
              </w:rPr>
            </w:pPr>
          </w:p>
        </w:tc>
        <w:tc>
          <w:tcPr>
            <w:tcW w:w="567" w:type="dxa"/>
            <w:noWrap w:val="0"/>
            <w:vAlign w:val="top"/>
          </w:tcPr>
          <w:p w14:paraId="0FFF3795">
            <w:pPr>
              <w:rPr>
                <w:rFonts w:hint="eastAsia"/>
                <w:sz w:val="24"/>
              </w:rPr>
            </w:pPr>
          </w:p>
        </w:tc>
        <w:tc>
          <w:tcPr>
            <w:tcW w:w="568" w:type="dxa"/>
            <w:noWrap w:val="0"/>
            <w:vAlign w:val="top"/>
          </w:tcPr>
          <w:p w14:paraId="3D9906E6">
            <w:pPr>
              <w:rPr>
                <w:rFonts w:hint="eastAsia"/>
                <w:sz w:val="24"/>
              </w:rPr>
            </w:pPr>
          </w:p>
        </w:tc>
        <w:tc>
          <w:tcPr>
            <w:tcW w:w="567" w:type="dxa"/>
            <w:noWrap w:val="0"/>
            <w:vAlign w:val="top"/>
          </w:tcPr>
          <w:p w14:paraId="1C341FE1">
            <w:pPr>
              <w:rPr>
                <w:rFonts w:hint="eastAsia"/>
                <w:sz w:val="24"/>
              </w:rPr>
            </w:pPr>
          </w:p>
        </w:tc>
        <w:tc>
          <w:tcPr>
            <w:tcW w:w="568" w:type="dxa"/>
            <w:noWrap w:val="0"/>
            <w:vAlign w:val="top"/>
          </w:tcPr>
          <w:p w14:paraId="5BE99235">
            <w:pPr>
              <w:rPr>
                <w:rFonts w:hint="eastAsia"/>
                <w:sz w:val="24"/>
              </w:rPr>
            </w:pPr>
          </w:p>
        </w:tc>
        <w:tc>
          <w:tcPr>
            <w:tcW w:w="568" w:type="dxa"/>
            <w:noWrap w:val="0"/>
            <w:vAlign w:val="top"/>
          </w:tcPr>
          <w:p w14:paraId="70F390A4">
            <w:pPr>
              <w:rPr>
                <w:rFonts w:hint="eastAsia"/>
                <w:sz w:val="24"/>
              </w:rPr>
            </w:pPr>
          </w:p>
        </w:tc>
        <w:tc>
          <w:tcPr>
            <w:tcW w:w="567" w:type="dxa"/>
            <w:noWrap w:val="0"/>
            <w:vAlign w:val="top"/>
          </w:tcPr>
          <w:p w14:paraId="6226B406">
            <w:pPr>
              <w:rPr>
                <w:rFonts w:hint="eastAsia"/>
                <w:sz w:val="24"/>
              </w:rPr>
            </w:pPr>
          </w:p>
        </w:tc>
        <w:tc>
          <w:tcPr>
            <w:tcW w:w="568" w:type="dxa"/>
            <w:noWrap w:val="0"/>
            <w:vAlign w:val="top"/>
          </w:tcPr>
          <w:p w14:paraId="68F8AF81">
            <w:pPr>
              <w:rPr>
                <w:rFonts w:hint="eastAsia"/>
                <w:sz w:val="24"/>
              </w:rPr>
            </w:pPr>
          </w:p>
        </w:tc>
        <w:tc>
          <w:tcPr>
            <w:tcW w:w="568" w:type="dxa"/>
            <w:noWrap w:val="0"/>
            <w:vAlign w:val="top"/>
          </w:tcPr>
          <w:p w14:paraId="1D2FC5B0">
            <w:pPr>
              <w:rPr>
                <w:rFonts w:hint="eastAsia"/>
                <w:sz w:val="24"/>
              </w:rPr>
            </w:pPr>
          </w:p>
        </w:tc>
        <w:tc>
          <w:tcPr>
            <w:tcW w:w="567" w:type="dxa"/>
            <w:noWrap w:val="0"/>
            <w:vAlign w:val="top"/>
          </w:tcPr>
          <w:p w14:paraId="7A56F75F">
            <w:pPr>
              <w:rPr>
                <w:rFonts w:hint="eastAsia"/>
                <w:sz w:val="24"/>
              </w:rPr>
            </w:pPr>
          </w:p>
        </w:tc>
        <w:tc>
          <w:tcPr>
            <w:tcW w:w="568" w:type="dxa"/>
            <w:noWrap w:val="0"/>
            <w:vAlign w:val="top"/>
          </w:tcPr>
          <w:p w14:paraId="7D35B644">
            <w:pPr>
              <w:rPr>
                <w:rFonts w:hint="eastAsia"/>
                <w:sz w:val="24"/>
              </w:rPr>
            </w:pPr>
          </w:p>
        </w:tc>
        <w:tc>
          <w:tcPr>
            <w:tcW w:w="568" w:type="dxa"/>
            <w:noWrap w:val="0"/>
            <w:vAlign w:val="top"/>
          </w:tcPr>
          <w:p w14:paraId="5E50135C">
            <w:pPr>
              <w:rPr>
                <w:rFonts w:hint="eastAsia"/>
                <w:sz w:val="24"/>
              </w:rPr>
            </w:pPr>
          </w:p>
        </w:tc>
        <w:tc>
          <w:tcPr>
            <w:tcW w:w="567" w:type="dxa"/>
            <w:noWrap w:val="0"/>
            <w:vAlign w:val="top"/>
          </w:tcPr>
          <w:p w14:paraId="21307E22">
            <w:pPr>
              <w:rPr>
                <w:rFonts w:hint="eastAsia"/>
                <w:sz w:val="24"/>
              </w:rPr>
            </w:pPr>
          </w:p>
        </w:tc>
        <w:tc>
          <w:tcPr>
            <w:tcW w:w="568" w:type="dxa"/>
            <w:noWrap w:val="0"/>
            <w:vAlign w:val="top"/>
          </w:tcPr>
          <w:p w14:paraId="3A2819C5">
            <w:pPr>
              <w:rPr>
                <w:rFonts w:hint="eastAsia"/>
                <w:sz w:val="24"/>
              </w:rPr>
            </w:pPr>
          </w:p>
        </w:tc>
        <w:tc>
          <w:tcPr>
            <w:tcW w:w="568" w:type="dxa"/>
            <w:noWrap w:val="0"/>
            <w:vAlign w:val="top"/>
          </w:tcPr>
          <w:p w14:paraId="23B43C42">
            <w:pPr>
              <w:rPr>
                <w:rFonts w:hint="eastAsia"/>
                <w:sz w:val="24"/>
              </w:rPr>
            </w:pPr>
          </w:p>
        </w:tc>
        <w:tc>
          <w:tcPr>
            <w:tcW w:w="567" w:type="dxa"/>
            <w:noWrap w:val="0"/>
            <w:vAlign w:val="top"/>
          </w:tcPr>
          <w:p w14:paraId="288604F3">
            <w:pPr>
              <w:rPr>
                <w:rFonts w:hint="eastAsia"/>
                <w:sz w:val="24"/>
              </w:rPr>
            </w:pPr>
          </w:p>
        </w:tc>
        <w:tc>
          <w:tcPr>
            <w:tcW w:w="568" w:type="dxa"/>
            <w:noWrap w:val="0"/>
            <w:vAlign w:val="top"/>
          </w:tcPr>
          <w:p w14:paraId="776293E0">
            <w:pPr>
              <w:rPr>
                <w:rFonts w:hint="eastAsia"/>
                <w:sz w:val="24"/>
              </w:rPr>
            </w:pPr>
          </w:p>
        </w:tc>
        <w:tc>
          <w:tcPr>
            <w:tcW w:w="568" w:type="dxa"/>
            <w:noWrap w:val="0"/>
            <w:vAlign w:val="top"/>
          </w:tcPr>
          <w:p w14:paraId="0AFC6F7B">
            <w:pPr>
              <w:rPr>
                <w:rFonts w:hint="eastAsia"/>
                <w:sz w:val="24"/>
              </w:rPr>
            </w:pPr>
          </w:p>
        </w:tc>
        <w:tc>
          <w:tcPr>
            <w:tcW w:w="567" w:type="dxa"/>
            <w:noWrap w:val="0"/>
            <w:vAlign w:val="top"/>
          </w:tcPr>
          <w:p w14:paraId="09F4FA02">
            <w:pPr>
              <w:rPr>
                <w:rFonts w:hint="eastAsia"/>
                <w:sz w:val="24"/>
              </w:rPr>
            </w:pPr>
          </w:p>
        </w:tc>
        <w:tc>
          <w:tcPr>
            <w:tcW w:w="568" w:type="dxa"/>
            <w:noWrap w:val="0"/>
            <w:vAlign w:val="top"/>
          </w:tcPr>
          <w:p w14:paraId="21AF11E7">
            <w:pPr>
              <w:rPr>
                <w:rFonts w:hint="eastAsia"/>
                <w:sz w:val="24"/>
              </w:rPr>
            </w:pPr>
          </w:p>
        </w:tc>
        <w:tc>
          <w:tcPr>
            <w:tcW w:w="568" w:type="dxa"/>
            <w:noWrap w:val="0"/>
            <w:vAlign w:val="top"/>
          </w:tcPr>
          <w:p w14:paraId="249B8DBC">
            <w:pPr>
              <w:rPr>
                <w:rFonts w:hint="eastAsia"/>
                <w:sz w:val="24"/>
              </w:rPr>
            </w:pPr>
          </w:p>
        </w:tc>
      </w:tr>
      <w:tr w14:paraId="339F4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6D52059">
            <w:pPr>
              <w:rPr>
                <w:rFonts w:hint="eastAsia"/>
                <w:sz w:val="24"/>
              </w:rPr>
            </w:pPr>
          </w:p>
        </w:tc>
        <w:tc>
          <w:tcPr>
            <w:tcW w:w="1440" w:type="dxa"/>
            <w:noWrap w:val="0"/>
            <w:vAlign w:val="bottom"/>
          </w:tcPr>
          <w:p w14:paraId="01C403DE">
            <w:pPr>
              <w:widowControl/>
              <w:jc w:val="left"/>
              <w:rPr>
                <w:rFonts w:hint="eastAsia"/>
                <w:sz w:val="24"/>
              </w:rPr>
            </w:pPr>
          </w:p>
        </w:tc>
        <w:tc>
          <w:tcPr>
            <w:tcW w:w="567" w:type="dxa"/>
            <w:noWrap w:val="0"/>
            <w:vAlign w:val="top"/>
          </w:tcPr>
          <w:p w14:paraId="1FBE91CC">
            <w:pPr>
              <w:rPr>
                <w:rFonts w:hint="eastAsia"/>
                <w:sz w:val="24"/>
              </w:rPr>
            </w:pPr>
          </w:p>
        </w:tc>
        <w:tc>
          <w:tcPr>
            <w:tcW w:w="568" w:type="dxa"/>
            <w:noWrap w:val="0"/>
            <w:vAlign w:val="top"/>
          </w:tcPr>
          <w:p w14:paraId="589241D6">
            <w:pPr>
              <w:rPr>
                <w:rFonts w:hint="eastAsia"/>
                <w:sz w:val="24"/>
              </w:rPr>
            </w:pPr>
          </w:p>
        </w:tc>
        <w:tc>
          <w:tcPr>
            <w:tcW w:w="567" w:type="dxa"/>
            <w:noWrap w:val="0"/>
            <w:vAlign w:val="top"/>
          </w:tcPr>
          <w:p w14:paraId="6068D926">
            <w:pPr>
              <w:rPr>
                <w:rFonts w:hint="eastAsia"/>
                <w:sz w:val="24"/>
              </w:rPr>
            </w:pPr>
          </w:p>
        </w:tc>
        <w:tc>
          <w:tcPr>
            <w:tcW w:w="568" w:type="dxa"/>
            <w:noWrap w:val="0"/>
            <w:vAlign w:val="top"/>
          </w:tcPr>
          <w:p w14:paraId="756E380E">
            <w:pPr>
              <w:rPr>
                <w:rFonts w:hint="eastAsia"/>
                <w:sz w:val="24"/>
              </w:rPr>
            </w:pPr>
          </w:p>
        </w:tc>
        <w:tc>
          <w:tcPr>
            <w:tcW w:w="568" w:type="dxa"/>
            <w:noWrap w:val="0"/>
            <w:vAlign w:val="top"/>
          </w:tcPr>
          <w:p w14:paraId="20FF21D9">
            <w:pPr>
              <w:rPr>
                <w:rFonts w:hint="eastAsia"/>
                <w:sz w:val="24"/>
              </w:rPr>
            </w:pPr>
          </w:p>
        </w:tc>
        <w:tc>
          <w:tcPr>
            <w:tcW w:w="567" w:type="dxa"/>
            <w:noWrap w:val="0"/>
            <w:vAlign w:val="top"/>
          </w:tcPr>
          <w:p w14:paraId="27BEB6FA">
            <w:pPr>
              <w:rPr>
                <w:rFonts w:hint="eastAsia"/>
                <w:sz w:val="24"/>
              </w:rPr>
            </w:pPr>
          </w:p>
        </w:tc>
        <w:tc>
          <w:tcPr>
            <w:tcW w:w="568" w:type="dxa"/>
            <w:noWrap w:val="0"/>
            <w:vAlign w:val="top"/>
          </w:tcPr>
          <w:p w14:paraId="715A8A35">
            <w:pPr>
              <w:rPr>
                <w:rFonts w:hint="eastAsia"/>
                <w:sz w:val="24"/>
              </w:rPr>
            </w:pPr>
          </w:p>
        </w:tc>
        <w:tc>
          <w:tcPr>
            <w:tcW w:w="568" w:type="dxa"/>
            <w:noWrap w:val="0"/>
            <w:vAlign w:val="top"/>
          </w:tcPr>
          <w:p w14:paraId="43E81868">
            <w:pPr>
              <w:rPr>
                <w:rFonts w:hint="eastAsia"/>
                <w:sz w:val="24"/>
              </w:rPr>
            </w:pPr>
          </w:p>
        </w:tc>
        <w:tc>
          <w:tcPr>
            <w:tcW w:w="567" w:type="dxa"/>
            <w:noWrap w:val="0"/>
            <w:vAlign w:val="top"/>
          </w:tcPr>
          <w:p w14:paraId="573E4F49">
            <w:pPr>
              <w:rPr>
                <w:rFonts w:hint="eastAsia"/>
                <w:sz w:val="24"/>
              </w:rPr>
            </w:pPr>
          </w:p>
        </w:tc>
        <w:tc>
          <w:tcPr>
            <w:tcW w:w="568" w:type="dxa"/>
            <w:noWrap w:val="0"/>
            <w:vAlign w:val="top"/>
          </w:tcPr>
          <w:p w14:paraId="105C2CA2">
            <w:pPr>
              <w:rPr>
                <w:rFonts w:hint="eastAsia"/>
                <w:sz w:val="24"/>
              </w:rPr>
            </w:pPr>
          </w:p>
        </w:tc>
        <w:tc>
          <w:tcPr>
            <w:tcW w:w="568" w:type="dxa"/>
            <w:noWrap w:val="0"/>
            <w:vAlign w:val="top"/>
          </w:tcPr>
          <w:p w14:paraId="1C18A23F">
            <w:pPr>
              <w:rPr>
                <w:rFonts w:hint="eastAsia"/>
                <w:sz w:val="24"/>
              </w:rPr>
            </w:pPr>
          </w:p>
        </w:tc>
        <w:tc>
          <w:tcPr>
            <w:tcW w:w="567" w:type="dxa"/>
            <w:noWrap w:val="0"/>
            <w:vAlign w:val="top"/>
          </w:tcPr>
          <w:p w14:paraId="3EB5DE57">
            <w:pPr>
              <w:rPr>
                <w:rFonts w:hint="eastAsia"/>
                <w:sz w:val="24"/>
              </w:rPr>
            </w:pPr>
          </w:p>
        </w:tc>
        <w:tc>
          <w:tcPr>
            <w:tcW w:w="568" w:type="dxa"/>
            <w:noWrap w:val="0"/>
            <w:vAlign w:val="top"/>
          </w:tcPr>
          <w:p w14:paraId="2BFD2FE1">
            <w:pPr>
              <w:rPr>
                <w:rFonts w:hint="eastAsia"/>
                <w:sz w:val="24"/>
              </w:rPr>
            </w:pPr>
          </w:p>
        </w:tc>
        <w:tc>
          <w:tcPr>
            <w:tcW w:w="568" w:type="dxa"/>
            <w:noWrap w:val="0"/>
            <w:vAlign w:val="top"/>
          </w:tcPr>
          <w:p w14:paraId="0B49B0E2">
            <w:pPr>
              <w:rPr>
                <w:rFonts w:hint="eastAsia"/>
                <w:sz w:val="24"/>
              </w:rPr>
            </w:pPr>
          </w:p>
        </w:tc>
        <w:tc>
          <w:tcPr>
            <w:tcW w:w="567" w:type="dxa"/>
            <w:noWrap w:val="0"/>
            <w:vAlign w:val="top"/>
          </w:tcPr>
          <w:p w14:paraId="15825A6B">
            <w:pPr>
              <w:rPr>
                <w:rFonts w:hint="eastAsia"/>
                <w:sz w:val="24"/>
              </w:rPr>
            </w:pPr>
          </w:p>
        </w:tc>
        <w:tc>
          <w:tcPr>
            <w:tcW w:w="568" w:type="dxa"/>
            <w:noWrap w:val="0"/>
            <w:vAlign w:val="top"/>
          </w:tcPr>
          <w:p w14:paraId="5DE74311">
            <w:pPr>
              <w:rPr>
                <w:rFonts w:hint="eastAsia"/>
                <w:sz w:val="24"/>
              </w:rPr>
            </w:pPr>
          </w:p>
        </w:tc>
        <w:tc>
          <w:tcPr>
            <w:tcW w:w="568" w:type="dxa"/>
            <w:noWrap w:val="0"/>
            <w:vAlign w:val="top"/>
          </w:tcPr>
          <w:p w14:paraId="023C2C55">
            <w:pPr>
              <w:rPr>
                <w:rFonts w:hint="eastAsia"/>
                <w:sz w:val="24"/>
              </w:rPr>
            </w:pPr>
          </w:p>
        </w:tc>
        <w:tc>
          <w:tcPr>
            <w:tcW w:w="567" w:type="dxa"/>
            <w:noWrap w:val="0"/>
            <w:vAlign w:val="top"/>
          </w:tcPr>
          <w:p w14:paraId="45259B26">
            <w:pPr>
              <w:rPr>
                <w:rFonts w:hint="eastAsia"/>
                <w:sz w:val="24"/>
              </w:rPr>
            </w:pPr>
          </w:p>
        </w:tc>
        <w:tc>
          <w:tcPr>
            <w:tcW w:w="568" w:type="dxa"/>
            <w:noWrap w:val="0"/>
            <w:vAlign w:val="top"/>
          </w:tcPr>
          <w:p w14:paraId="1E52542A">
            <w:pPr>
              <w:rPr>
                <w:rFonts w:hint="eastAsia"/>
                <w:sz w:val="24"/>
              </w:rPr>
            </w:pPr>
          </w:p>
        </w:tc>
        <w:tc>
          <w:tcPr>
            <w:tcW w:w="568" w:type="dxa"/>
            <w:noWrap w:val="0"/>
            <w:vAlign w:val="top"/>
          </w:tcPr>
          <w:p w14:paraId="188A06D7">
            <w:pPr>
              <w:rPr>
                <w:rFonts w:hint="eastAsia"/>
                <w:sz w:val="24"/>
              </w:rPr>
            </w:pPr>
          </w:p>
        </w:tc>
      </w:tr>
    </w:tbl>
    <w:p w14:paraId="5B6F4A61">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36BFD935">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tbl>
      <w:tblPr>
        <w:tblStyle w:val="5"/>
        <w:tblpPr w:leftFromText="180" w:rightFromText="180" w:vertAnchor="text" w:horzAnchor="page" w:tblpX="1467" w:tblpY="2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2C8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47C82015">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37915980">
            <w:pPr>
              <w:rPr>
                <w:rFonts w:hint="default" w:eastAsia="宋体"/>
                <w:sz w:val="28"/>
                <w:szCs w:val="28"/>
                <w:vertAlign w:val="baseline"/>
                <w:lang w:val="en-US" w:eastAsia="zh-CN"/>
              </w:rPr>
            </w:pPr>
            <w:r>
              <w:rPr>
                <w:rFonts w:hint="eastAsia" w:eastAsia="宋体"/>
                <w:sz w:val="28"/>
                <w:szCs w:val="28"/>
                <w:vertAlign w:val="baseline"/>
                <w:lang w:val="en-US" w:eastAsia="zh-CN"/>
              </w:rPr>
              <w:t>认识魔方</w:t>
            </w:r>
          </w:p>
        </w:tc>
      </w:tr>
      <w:tr w14:paraId="6C4CD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757" w:type="dxa"/>
            <w:noWrap w:val="0"/>
            <w:vAlign w:val="top"/>
          </w:tcPr>
          <w:p w14:paraId="088737D1">
            <w:pPr>
              <w:ind w:firstLine="560" w:firstLineChars="200"/>
              <w:rPr>
                <w:rFonts w:hint="eastAsia" w:eastAsia="宋体"/>
                <w:sz w:val="28"/>
                <w:szCs w:val="28"/>
                <w:vertAlign w:val="baseline"/>
                <w:lang w:val="en-US" w:eastAsia="zh-CN"/>
              </w:rPr>
            </w:pPr>
          </w:p>
          <w:p w14:paraId="4CB1FEB2">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1728C32C">
            <w:pPr>
              <w:numPr>
                <w:ilvl w:val="0"/>
                <w:numId w:val="4"/>
              </w:numPr>
              <w:rPr>
                <w:rFonts w:hint="eastAsia" w:eastAsia="宋体"/>
                <w:sz w:val="28"/>
                <w:szCs w:val="28"/>
                <w:vertAlign w:val="baseline"/>
                <w:lang w:val="en-US" w:eastAsia="zh-CN"/>
              </w:rPr>
            </w:pPr>
            <w:r>
              <w:rPr>
                <w:rFonts w:hint="eastAsia" w:eastAsia="宋体"/>
                <w:sz w:val="28"/>
                <w:szCs w:val="28"/>
                <w:vertAlign w:val="baseline"/>
                <w:lang w:val="en-US" w:eastAsia="zh-CN"/>
              </w:rPr>
              <w:t>了解魔方的发展，产生学习的欲望。</w:t>
            </w:r>
          </w:p>
          <w:p w14:paraId="4FD8E443">
            <w:pPr>
              <w:numPr>
                <w:ilvl w:val="0"/>
                <w:numId w:val="4"/>
              </w:numPr>
              <w:rPr>
                <w:rFonts w:hint="default" w:eastAsia="宋体"/>
                <w:sz w:val="28"/>
                <w:szCs w:val="28"/>
                <w:vertAlign w:val="baseline"/>
                <w:lang w:val="en-US" w:eastAsia="zh-CN"/>
              </w:rPr>
            </w:pPr>
            <w:r>
              <w:rPr>
                <w:rFonts w:hint="eastAsia" w:eastAsia="宋体"/>
                <w:sz w:val="28"/>
                <w:szCs w:val="28"/>
                <w:vertAlign w:val="baseline"/>
                <w:lang w:val="en-US" w:eastAsia="zh-CN"/>
              </w:rPr>
              <w:t>熟悉三阶魔方结构。</w:t>
            </w:r>
          </w:p>
        </w:tc>
      </w:tr>
      <w:tr w14:paraId="666F9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2D590CB5">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7634E887">
            <w:pPr>
              <w:rPr>
                <w:rFonts w:hint="eastAsia" w:eastAsia="宋体"/>
                <w:sz w:val="28"/>
                <w:szCs w:val="28"/>
                <w:vertAlign w:val="baseline"/>
                <w:lang w:val="en-US" w:eastAsia="zh-CN"/>
              </w:rPr>
            </w:pPr>
            <w:r>
              <w:rPr>
                <w:rFonts w:hint="eastAsia" w:eastAsia="宋体"/>
                <w:sz w:val="28"/>
                <w:szCs w:val="28"/>
                <w:vertAlign w:val="baseline"/>
                <w:lang w:val="en-US" w:eastAsia="zh-CN"/>
              </w:rPr>
              <w:t>重点：了解三阶魔方结构。</w:t>
            </w:r>
          </w:p>
          <w:p w14:paraId="3D567DED">
            <w:pPr>
              <w:rPr>
                <w:rFonts w:hint="default" w:eastAsia="宋体"/>
                <w:sz w:val="28"/>
                <w:szCs w:val="28"/>
                <w:vertAlign w:val="baseline"/>
                <w:lang w:val="en-US" w:eastAsia="zh-CN"/>
              </w:rPr>
            </w:pPr>
            <w:r>
              <w:rPr>
                <w:rFonts w:hint="eastAsia" w:eastAsia="宋体"/>
                <w:sz w:val="28"/>
                <w:szCs w:val="28"/>
                <w:vertAlign w:val="baseline"/>
                <w:lang w:val="en-US" w:eastAsia="zh-CN"/>
              </w:rPr>
              <w:t>难点：了解三阶魔方结构。</w:t>
            </w:r>
          </w:p>
        </w:tc>
      </w:tr>
      <w:tr w14:paraId="771D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3295F714">
            <w:pPr>
              <w:rPr>
                <w:rFonts w:hint="eastAsia" w:eastAsia="宋体"/>
                <w:sz w:val="28"/>
                <w:szCs w:val="28"/>
                <w:vertAlign w:val="baseline"/>
                <w:lang w:val="en-US" w:eastAsia="zh-CN"/>
              </w:rPr>
            </w:pPr>
          </w:p>
          <w:p w14:paraId="7C7DFEFD">
            <w:pPr>
              <w:rPr>
                <w:rFonts w:hint="eastAsia" w:eastAsia="宋体"/>
                <w:sz w:val="28"/>
                <w:szCs w:val="28"/>
                <w:vertAlign w:val="baseline"/>
                <w:lang w:val="en-US" w:eastAsia="zh-CN"/>
              </w:rPr>
            </w:pPr>
          </w:p>
          <w:p w14:paraId="3E1B2290">
            <w:pPr>
              <w:rPr>
                <w:rFonts w:hint="eastAsia" w:eastAsia="宋体"/>
                <w:sz w:val="28"/>
                <w:szCs w:val="28"/>
                <w:vertAlign w:val="baseline"/>
                <w:lang w:val="en-US" w:eastAsia="zh-CN"/>
              </w:rPr>
            </w:pPr>
          </w:p>
          <w:p w14:paraId="17F4B21D">
            <w:pPr>
              <w:rPr>
                <w:rFonts w:hint="eastAsia" w:eastAsia="宋体"/>
                <w:sz w:val="28"/>
                <w:szCs w:val="28"/>
                <w:vertAlign w:val="baseline"/>
                <w:lang w:val="en-US" w:eastAsia="zh-CN"/>
              </w:rPr>
            </w:pPr>
          </w:p>
          <w:p w14:paraId="54A7B037">
            <w:pPr>
              <w:rPr>
                <w:rFonts w:hint="eastAsia" w:eastAsia="宋体"/>
                <w:sz w:val="28"/>
                <w:szCs w:val="28"/>
                <w:vertAlign w:val="baseline"/>
                <w:lang w:val="en-US" w:eastAsia="zh-CN"/>
              </w:rPr>
            </w:pPr>
          </w:p>
          <w:p w14:paraId="46C36B49">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CFD9FAC">
            <w:pPr>
              <w:rPr>
                <w:rFonts w:hint="eastAsia" w:ascii="宋体" w:hAnsi="宋体"/>
                <w:b/>
                <w:bCs/>
                <w:sz w:val="28"/>
                <w:szCs w:val="28"/>
              </w:rPr>
            </w:pPr>
            <w:r>
              <w:rPr>
                <w:rFonts w:hint="eastAsia" w:ascii="宋体" w:hAnsi="宋体"/>
                <w:b/>
                <w:bCs/>
                <w:sz w:val="28"/>
                <w:szCs w:val="28"/>
              </w:rPr>
              <w:t>一、简介</w:t>
            </w:r>
          </w:p>
          <w:p w14:paraId="592C5AC8">
            <w:pPr>
              <w:ind w:firstLine="560" w:firstLineChars="200"/>
              <w:rPr>
                <w:rFonts w:hint="eastAsia"/>
                <w:sz w:val="28"/>
                <w:szCs w:val="28"/>
              </w:rPr>
            </w:pPr>
            <w:r>
              <w:rPr>
                <w:sz w:val="28"/>
                <w:szCs w:val="28"/>
              </w:rPr>
              <w:t>魔方，也称鲁比克方块，台湾称为魔术方块,香港称为扭计骰，英文名字是：Rubik's Cube。三阶魔方是由富于弹性的硬塑料制成的6面正方体。核心是一个轴，并由26个小正方体组成。</w:t>
            </w:r>
          </w:p>
          <w:p w14:paraId="4B5CA90D">
            <w:pPr>
              <w:rPr>
                <w:rStyle w:val="7"/>
                <w:rFonts w:hint="eastAsia"/>
                <w:b/>
                <w:bCs/>
                <w:spacing w:val="8"/>
                <w:sz w:val="28"/>
                <w:szCs w:val="28"/>
              </w:rPr>
            </w:pPr>
            <w:r>
              <w:rPr>
                <w:rFonts w:hint="eastAsia"/>
                <w:b/>
                <w:bCs/>
                <w:sz w:val="28"/>
                <w:szCs w:val="28"/>
              </w:rPr>
              <w:t>二、</w:t>
            </w:r>
            <w:r>
              <w:rPr>
                <w:rStyle w:val="7"/>
                <w:b/>
                <w:bCs/>
                <w:spacing w:val="8"/>
                <w:sz w:val="28"/>
                <w:szCs w:val="28"/>
              </w:rPr>
              <w:t>魔方的类别</w:t>
            </w:r>
          </w:p>
          <w:p w14:paraId="3EC331BD">
            <w:pPr>
              <w:ind w:firstLine="560" w:firstLineChars="200"/>
              <w:rPr>
                <w:rFonts w:hint="eastAsia" w:eastAsia="宋体"/>
                <w:sz w:val="28"/>
                <w:szCs w:val="28"/>
                <w:lang w:val="en-US" w:eastAsia="zh-CN"/>
              </w:rPr>
            </w:pPr>
            <w:r>
              <w:rPr>
                <w:rFonts w:hint="eastAsia"/>
                <w:sz w:val="28"/>
                <w:szCs w:val="28"/>
              </w:rPr>
              <w:t>二阶、三阶、四阶、异型魔方、镜面魔方</w:t>
            </w:r>
            <w:r>
              <w:rPr>
                <w:rFonts w:hint="eastAsia"/>
                <w:sz w:val="28"/>
                <w:szCs w:val="28"/>
                <w:lang w:val="en-US" w:eastAsia="zh-CN"/>
              </w:rPr>
              <w:t>等</w:t>
            </w:r>
          </w:p>
          <w:p w14:paraId="66655B81">
            <w:pPr>
              <w:rPr>
                <w:rFonts w:hint="eastAsia"/>
                <w:b/>
                <w:bCs/>
                <w:sz w:val="28"/>
                <w:szCs w:val="28"/>
              </w:rPr>
            </w:pPr>
            <w:r>
              <w:rPr>
                <w:rFonts w:hint="eastAsia"/>
                <w:b/>
                <w:bCs/>
                <w:sz w:val="28"/>
                <w:szCs w:val="28"/>
                <w:lang w:val="en-US" w:eastAsia="zh-CN"/>
              </w:rPr>
              <w:t>三</w:t>
            </w:r>
            <w:r>
              <w:rPr>
                <w:rFonts w:hint="eastAsia"/>
                <w:b/>
                <w:bCs/>
                <w:sz w:val="28"/>
                <w:szCs w:val="28"/>
              </w:rPr>
              <w:t>、观看视频</w:t>
            </w:r>
          </w:p>
          <w:p w14:paraId="51CCFA2D">
            <w:pPr>
              <w:ind w:firstLine="560" w:firstLineChars="200"/>
              <w:rPr>
                <w:rStyle w:val="7"/>
                <w:rFonts w:hint="eastAsia"/>
                <w:spacing w:val="8"/>
                <w:sz w:val="28"/>
                <w:szCs w:val="28"/>
              </w:rPr>
            </w:pPr>
            <w:r>
              <w:rPr>
                <w:rFonts w:hint="eastAsia"/>
                <w:sz w:val="28"/>
                <w:szCs w:val="28"/>
              </w:rPr>
              <w:t>速拧视频、比赛视频等</w:t>
            </w:r>
          </w:p>
          <w:p w14:paraId="4DE4F9CD">
            <w:pPr>
              <w:rPr>
                <w:rStyle w:val="7"/>
                <w:rFonts w:hint="eastAsia"/>
                <w:b/>
                <w:bCs/>
                <w:spacing w:val="8"/>
                <w:sz w:val="28"/>
                <w:szCs w:val="28"/>
              </w:rPr>
            </w:pPr>
            <w:r>
              <w:rPr>
                <w:rStyle w:val="7"/>
                <w:rFonts w:hint="eastAsia"/>
                <w:b/>
                <w:bCs/>
                <w:spacing w:val="8"/>
                <w:sz w:val="28"/>
                <w:szCs w:val="28"/>
                <w:lang w:val="en-US" w:eastAsia="zh-CN"/>
              </w:rPr>
              <w:t>四</w:t>
            </w:r>
            <w:r>
              <w:rPr>
                <w:rStyle w:val="7"/>
                <w:rFonts w:hint="eastAsia"/>
                <w:b/>
                <w:bCs/>
                <w:spacing w:val="8"/>
                <w:sz w:val="28"/>
                <w:szCs w:val="28"/>
              </w:rPr>
              <w:t>、</w:t>
            </w:r>
            <w:r>
              <w:rPr>
                <w:rStyle w:val="7"/>
                <w:rFonts w:hint="eastAsia"/>
                <w:b/>
                <w:bCs/>
                <w:spacing w:val="8"/>
                <w:sz w:val="28"/>
                <w:szCs w:val="28"/>
                <w:lang w:val="en-US" w:eastAsia="zh-CN"/>
              </w:rPr>
              <w:t>了解</w:t>
            </w:r>
            <w:r>
              <w:rPr>
                <w:rStyle w:val="7"/>
                <w:b/>
                <w:bCs/>
                <w:spacing w:val="8"/>
                <w:sz w:val="28"/>
                <w:szCs w:val="28"/>
              </w:rPr>
              <w:t>三阶魔方结构</w:t>
            </w:r>
          </w:p>
          <w:p w14:paraId="384FBD0E">
            <w:pPr>
              <w:ind w:firstLine="560" w:firstLineChars="200"/>
              <w:rPr>
                <w:sz w:val="28"/>
                <w:szCs w:val="28"/>
              </w:rPr>
            </w:pPr>
          </w:p>
          <w:p w14:paraId="3A62BF2D">
            <w:pPr>
              <w:ind w:firstLine="560" w:firstLineChars="200"/>
              <w:rPr>
                <w:sz w:val="28"/>
                <w:szCs w:val="28"/>
              </w:rPr>
            </w:pPr>
            <w:r>
              <w:rPr>
                <w:rFonts w:hint="eastAsia" w:ascii="宋体" w:hAnsi="宋体"/>
                <w:sz w:val="28"/>
                <w:szCs w:val="28"/>
              </w:rPr>
              <w:drawing>
                <wp:anchor distT="0" distB="0" distL="0" distR="0" simplePos="0" relativeHeight="251687936" behindDoc="0" locked="0" layoutInCell="1" allowOverlap="0">
                  <wp:simplePos x="0" y="0"/>
                  <wp:positionH relativeFrom="column">
                    <wp:posOffset>615950</wp:posOffset>
                  </wp:positionH>
                  <wp:positionV relativeFrom="line">
                    <wp:posOffset>3810</wp:posOffset>
                  </wp:positionV>
                  <wp:extent cx="2562860" cy="1197610"/>
                  <wp:effectExtent l="0" t="0" r="8890" b="2540"/>
                  <wp:wrapSquare wrapText="bothSides"/>
                  <wp:docPr id="12" name="图片 170" descr="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0" descr="structure"/>
                          <pic:cNvPicPr>
                            <a:picLocks noChangeAspect="1"/>
                          </pic:cNvPicPr>
                        </pic:nvPicPr>
                        <pic:blipFill>
                          <a:blip r:embed="rId4"/>
                          <a:stretch>
                            <a:fillRect/>
                          </a:stretch>
                        </pic:blipFill>
                        <pic:spPr>
                          <a:xfrm>
                            <a:off x="0" y="0"/>
                            <a:ext cx="2562860" cy="1197610"/>
                          </a:xfrm>
                          <a:prstGeom prst="rect">
                            <a:avLst/>
                          </a:prstGeom>
                          <a:noFill/>
                          <a:ln>
                            <a:noFill/>
                          </a:ln>
                        </pic:spPr>
                      </pic:pic>
                    </a:graphicData>
                  </a:graphic>
                </wp:anchor>
              </w:drawing>
            </w:r>
          </w:p>
          <w:p w14:paraId="5DE78DBB">
            <w:pPr>
              <w:ind w:firstLine="560" w:firstLineChars="200"/>
              <w:rPr>
                <w:sz w:val="28"/>
                <w:szCs w:val="28"/>
              </w:rPr>
            </w:pPr>
          </w:p>
          <w:p w14:paraId="050B89B4">
            <w:pPr>
              <w:ind w:firstLine="560" w:firstLineChars="200"/>
              <w:rPr>
                <w:sz w:val="28"/>
                <w:szCs w:val="28"/>
              </w:rPr>
            </w:pPr>
          </w:p>
          <w:p w14:paraId="0FD47652">
            <w:pPr>
              <w:spacing w:line="240" w:lineRule="auto"/>
              <w:rPr>
                <w:rFonts w:hint="eastAsia"/>
                <w:sz w:val="28"/>
                <w:szCs w:val="28"/>
                <w:lang w:val="en-US" w:eastAsia="zh-CN"/>
              </w:rPr>
            </w:pPr>
            <w:r>
              <w:rPr>
                <w:rFonts w:hint="eastAsia"/>
                <w:sz w:val="28"/>
                <w:szCs w:val="28"/>
                <w:lang w:val="en-US" w:eastAsia="zh-CN"/>
              </w:rPr>
              <w:t>1.介绍。</w:t>
            </w:r>
          </w:p>
          <w:p w14:paraId="17636DA5">
            <w:pPr>
              <w:spacing w:line="240" w:lineRule="auto"/>
              <w:ind w:firstLine="560" w:firstLineChars="200"/>
              <w:rPr>
                <w:rFonts w:hint="eastAsia" w:ascii="宋体" w:hAnsi="宋体"/>
                <w:sz w:val="28"/>
                <w:szCs w:val="28"/>
              </w:rPr>
            </w:pPr>
            <w:r>
              <w:rPr>
                <w:rFonts w:ascii="宋体" w:hAnsi="宋体" w:cs="宋体"/>
                <w:kern w:val="0"/>
                <w:sz w:val="28"/>
                <w:szCs w:val="28"/>
              </w:rPr>
              <w:t>魔方有8个</w:t>
            </w:r>
            <w:r>
              <w:rPr>
                <w:rFonts w:ascii="宋体" w:hAnsi="宋体" w:cs="宋体"/>
                <w:bCs/>
                <w:kern w:val="0"/>
                <w:sz w:val="28"/>
                <w:szCs w:val="28"/>
              </w:rPr>
              <w:t>角色块</w:t>
            </w:r>
            <w:r>
              <w:rPr>
                <w:rFonts w:ascii="宋体" w:hAnsi="宋体" w:cs="宋体"/>
                <w:kern w:val="0"/>
                <w:sz w:val="28"/>
                <w:szCs w:val="28"/>
              </w:rPr>
              <w:t>，12个</w:t>
            </w:r>
            <w:r>
              <w:rPr>
                <w:rFonts w:ascii="宋体" w:hAnsi="宋体" w:cs="宋体"/>
                <w:bCs/>
                <w:kern w:val="0"/>
                <w:sz w:val="28"/>
                <w:szCs w:val="28"/>
              </w:rPr>
              <w:t>棱色块</w:t>
            </w:r>
            <w:r>
              <w:rPr>
                <w:rFonts w:ascii="宋体" w:hAnsi="宋体" w:cs="宋体"/>
                <w:kern w:val="0"/>
                <w:sz w:val="28"/>
                <w:szCs w:val="28"/>
              </w:rPr>
              <w:t>，6个</w:t>
            </w:r>
            <w:r>
              <w:rPr>
                <w:rFonts w:ascii="宋体" w:hAnsi="宋体" w:cs="宋体"/>
                <w:bCs/>
                <w:kern w:val="0"/>
                <w:sz w:val="28"/>
                <w:szCs w:val="28"/>
              </w:rPr>
              <w:t>中心块</w:t>
            </w:r>
            <w:r>
              <w:rPr>
                <w:rFonts w:ascii="宋体" w:hAnsi="宋体" w:cs="宋体"/>
                <w:kern w:val="0"/>
                <w:sz w:val="28"/>
                <w:szCs w:val="28"/>
              </w:rPr>
              <w:t>，中心块相对位置永远不变，</w:t>
            </w:r>
            <w:r>
              <w:rPr>
                <w:rFonts w:hint="eastAsia" w:ascii="宋体" w:hAnsi="宋体" w:cs="宋体"/>
                <w:kern w:val="0"/>
                <w:sz w:val="28"/>
                <w:szCs w:val="28"/>
              </w:rPr>
              <w:t>正常是</w:t>
            </w:r>
            <w:r>
              <w:rPr>
                <w:rFonts w:hint="eastAsia" w:ascii="宋体" w:hAnsi="宋体" w:cs="宋体"/>
                <w:b/>
                <w:kern w:val="0"/>
                <w:sz w:val="28"/>
                <w:szCs w:val="28"/>
              </w:rPr>
              <w:t>红橙</w:t>
            </w:r>
            <w:r>
              <w:rPr>
                <w:rFonts w:ascii="宋体" w:hAnsi="宋体" w:cs="宋体"/>
                <w:kern w:val="0"/>
                <w:sz w:val="28"/>
                <w:szCs w:val="28"/>
              </w:rPr>
              <w:t>相对</w:t>
            </w:r>
            <w:r>
              <w:rPr>
                <w:rFonts w:hint="eastAsia" w:ascii="宋体" w:hAnsi="宋体" w:cs="宋体"/>
                <w:kern w:val="0"/>
                <w:sz w:val="28"/>
                <w:szCs w:val="28"/>
              </w:rPr>
              <w:t>，</w:t>
            </w:r>
            <w:r>
              <w:rPr>
                <w:rFonts w:hint="eastAsia" w:ascii="宋体" w:hAnsi="宋体" w:cs="宋体"/>
                <w:b/>
                <w:kern w:val="0"/>
                <w:sz w:val="28"/>
                <w:szCs w:val="28"/>
              </w:rPr>
              <w:t>蓝绿</w:t>
            </w:r>
            <w:r>
              <w:rPr>
                <w:rFonts w:ascii="宋体" w:hAnsi="宋体" w:cs="宋体"/>
                <w:kern w:val="0"/>
                <w:sz w:val="28"/>
                <w:szCs w:val="28"/>
              </w:rPr>
              <w:t>相对，</w:t>
            </w:r>
            <w:r>
              <w:rPr>
                <w:rFonts w:ascii="宋体" w:hAnsi="宋体" w:cs="宋体"/>
                <w:b/>
                <w:bCs/>
                <w:kern w:val="0"/>
                <w:sz w:val="28"/>
                <w:szCs w:val="28"/>
              </w:rPr>
              <w:t>黄白</w:t>
            </w:r>
            <w:r>
              <w:rPr>
                <w:rFonts w:ascii="宋体" w:hAnsi="宋体" w:cs="宋体"/>
                <w:kern w:val="0"/>
                <w:sz w:val="28"/>
                <w:szCs w:val="28"/>
              </w:rPr>
              <w:t>相对，也就是</w:t>
            </w:r>
            <w:r>
              <w:rPr>
                <w:rFonts w:ascii="宋体" w:hAnsi="宋体" w:cs="宋体"/>
                <w:bCs/>
                <w:kern w:val="0"/>
                <w:sz w:val="28"/>
                <w:szCs w:val="28"/>
              </w:rPr>
              <w:t>相近的颜色</w:t>
            </w:r>
            <w:r>
              <w:rPr>
                <w:rFonts w:ascii="宋体" w:hAnsi="宋体" w:cs="宋体"/>
                <w:kern w:val="0"/>
                <w:sz w:val="28"/>
                <w:szCs w:val="28"/>
              </w:rPr>
              <w:t>相对。中心块是什么颜色，</w:t>
            </w:r>
            <w:r>
              <w:rPr>
                <w:rFonts w:ascii="宋体" w:hAnsi="宋体" w:cs="宋体"/>
                <w:bCs/>
                <w:kern w:val="0"/>
                <w:sz w:val="28"/>
                <w:szCs w:val="28"/>
              </w:rPr>
              <w:t>这一面最后就会是什么颜色</w:t>
            </w:r>
            <w:r>
              <w:rPr>
                <w:rFonts w:ascii="宋体" w:hAnsi="宋体" w:cs="宋体"/>
                <w:kern w:val="0"/>
                <w:sz w:val="28"/>
                <w:szCs w:val="28"/>
              </w:rPr>
              <w:t xml:space="preserve">。 </w:t>
            </w:r>
          </w:p>
          <w:p w14:paraId="64B833F7">
            <w:pPr>
              <w:pStyle w:val="2"/>
              <w:spacing w:line="240" w:lineRule="auto"/>
              <w:ind w:firstLine="551" w:firstLineChars="196"/>
              <w:rPr>
                <w:rFonts w:hint="eastAsia" w:ascii="宋体" w:hAnsi="宋体"/>
                <w:b/>
                <w:sz w:val="28"/>
                <w:szCs w:val="28"/>
              </w:rPr>
            </w:pPr>
            <w:r>
              <w:rPr>
                <w:rFonts w:hint="eastAsia" w:ascii="宋体" w:hAnsi="宋体"/>
                <w:b/>
                <w:sz w:val="28"/>
                <w:szCs w:val="28"/>
              </w:rPr>
              <w:t>2、</w:t>
            </w:r>
            <w:r>
              <w:rPr>
                <w:rFonts w:ascii="宋体" w:hAnsi="宋体"/>
                <w:b/>
                <w:sz w:val="28"/>
                <w:szCs w:val="28"/>
              </w:rPr>
              <w:t>面：</w:t>
            </w:r>
          </w:p>
          <w:p w14:paraId="40F42A2E">
            <w:pPr>
              <w:pStyle w:val="2"/>
              <w:spacing w:line="240" w:lineRule="auto"/>
              <w:ind w:firstLine="560" w:firstLineChars="200"/>
              <w:rPr>
                <w:rFonts w:hint="eastAsia" w:ascii="宋体" w:hAnsi="宋体"/>
                <w:sz w:val="28"/>
                <w:szCs w:val="28"/>
              </w:rPr>
            </w:pPr>
            <w:r>
              <w:rPr>
                <w:rFonts w:ascii="宋体" w:hAnsi="宋体"/>
                <w:sz w:val="28"/>
                <w:szCs w:val="28"/>
              </w:rPr>
              <w:t>魔方有6个面。用手将魔方水平握住，以自己为参照，把魔方的各个面分别称为上面、下面、前面、后面、左面、右面；</w:t>
            </w:r>
            <w:r>
              <w:rPr>
                <w:rFonts w:hint="eastAsia" w:ascii="宋体" w:hAnsi="宋体"/>
                <w:sz w:val="28"/>
                <w:szCs w:val="28"/>
                <w:lang w:eastAsia="zh-CN"/>
              </w:rPr>
              <w:t>（</w:t>
            </w:r>
            <w:r>
              <w:rPr>
                <w:rFonts w:ascii="宋体" w:hAnsi="宋体"/>
                <w:sz w:val="28"/>
                <w:szCs w:val="28"/>
              </w:rPr>
              <w:t>各个面相应的简记为：U、D、</w:t>
            </w:r>
            <w:r>
              <w:rPr>
                <w:rFonts w:hint="eastAsia" w:ascii="宋体" w:hAnsi="宋体"/>
                <w:sz w:val="28"/>
                <w:szCs w:val="28"/>
              </w:rPr>
              <w:t>F</w:t>
            </w:r>
            <w:r>
              <w:rPr>
                <w:rFonts w:ascii="宋体" w:hAnsi="宋体"/>
                <w:sz w:val="28"/>
                <w:szCs w:val="28"/>
              </w:rPr>
              <w:t>、</w:t>
            </w:r>
            <w:r>
              <w:rPr>
                <w:rFonts w:hint="eastAsia" w:ascii="宋体" w:hAnsi="宋体"/>
                <w:sz w:val="28"/>
                <w:szCs w:val="28"/>
              </w:rPr>
              <w:t>B</w:t>
            </w:r>
            <w:r>
              <w:rPr>
                <w:rFonts w:ascii="宋体" w:hAnsi="宋体"/>
                <w:sz w:val="28"/>
                <w:szCs w:val="28"/>
              </w:rPr>
              <w:t>、L、R</w:t>
            </w:r>
            <w:r>
              <w:rPr>
                <w:rFonts w:hint="eastAsia" w:ascii="宋体" w:hAnsi="宋体"/>
                <w:sz w:val="28"/>
                <w:szCs w:val="28"/>
                <w:lang w:eastAsia="zh-CN"/>
              </w:rPr>
              <w:t>）</w:t>
            </w:r>
            <w:r>
              <w:rPr>
                <w:rFonts w:ascii="宋体" w:hAnsi="宋体"/>
                <w:sz w:val="28"/>
                <w:szCs w:val="28"/>
              </w:rPr>
              <w:t xml:space="preserve"> </w:t>
            </w:r>
          </w:p>
          <w:p w14:paraId="2E85C769">
            <w:pPr>
              <w:pStyle w:val="2"/>
              <w:spacing w:line="240" w:lineRule="auto"/>
              <w:ind w:firstLine="551" w:firstLineChars="196"/>
              <w:rPr>
                <w:rFonts w:hint="eastAsia" w:ascii="宋体" w:hAnsi="宋体"/>
                <w:sz w:val="28"/>
                <w:szCs w:val="28"/>
              </w:rPr>
            </w:pPr>
            <w:r>
              <w:rPr>
                <w:rFonts w:hint="eastAsia" w:ascii="宋体" w:hAnsi="宋体"/>
                <w:b/>
                <w:sz w:val="28"/>
                <w:szCs w:val="28"/>
              </w:rPr>
              <w:t>3、</w:t>
            </w:r>
            <w:r>
              <w:rPr>
                <w:rFonts w:ascii="宋体" w:hAnsi="宋体"/>
                <w:b/>
                <w:sz w:val="28"/>
                <w:szCs w:val="28"/>
              </w:rPr>
              <w:t>位置：</w:t>
            </w:r>
            <w:r>
              <w:rPr>
                <w:rFonts w:ascii="宋体" w:hAnsi="宋体"/>
                <w:sz w:val="28"/>
                <w:szCs w:val="28"/>
              </w:rPr>
              <w:t>握住魔方后，魔方的各种方块都有了其位置，我们用各面相交的形式来标定方块的位置，三个相交面确定一个角方块，两个相交面确定一个边方块，中心方块只用一个面就可以确定</w:t>
            </w:r>
            <w:r>
              <w:rPr>
                <w:rFonts w:hint="eastAsia" w:ascii="宋体" w:hAnsi="宋体"/>
                <w:sz w:val="28"/>
                <w:szCs w:val="28"/>
              </w:rPr>
              <w:t>.</w:t>
            </w:r>
          </w:p>
          <w:p w14:paraId="32E0044A">
            <w:pPr>
              <w:pStyle w:val="2"/>
              <w:spacing w:line="240" w:lineRule="auto"/>
              <w:ind w:firstLine="551" w:firstLineChars="196"/>
              <w:rPr>
                <w:rFonts w:ascii="宋体" w:hAnsi="宋体"/>
                <w:sz w:val="28"/>
                <w:szCs w:val="28"/>
              </w:rPr>
            </w:pPr>
            <w:r>
              <w:rPr>
                <w:rFonts w:hint="eastAsia" w:ascii="宋体" w:hAnsi="宋体"/>
                <w:b/>
                <w:sz w:val="28"/>
                <w:szCs w:val="28"/>
              </w:rPr>
              <w:t>4、</w:t>
            </w:r>
            <w:r>
              <w:rPr>
                <w:rFonts w:ascii="宋体" w:hAnsi="宋体"/>
                <w:b/>
                <w:sz w:val="28"/>
                <w:szCs w:val="28"/>
              </w:rPr>
              <w:t>转动方向</w:t>
            </w:r>
            <w:r>
              <w:rPr>
                <w:rFonts w:ascii="宋体" w:hAnsi="宋体"/>
                <w:sz w:val="28"/>
                <w:szCs w:val="28"/>
              </w:rPr>
              <w:t>：转动有顺时针、逆时针之分</w:t>
            </w:r>
            <w:r>
              <w:rPr>
                <w:rFonts w:hint="eastAsia" w:ascii="宋体" w:hAnsi="宋体"/>
                <w:sz w:val="28"/>
                <w:szCs w:val="28"/>
              </w:rPr>
              <w:t>.</w:t>
            </w:r>
            <w:r>
              <w:rPr>
                <w:rFonts w:ascii="宋体" w:hAnsi="宋体"/>
                <w:sz w:val="28"/>
                <w:szCs w:val="28"/>
              </w:rPr>
              <w:t xml:space="preserve"> </w:t>
            </w:r>
          </w:p>
          <w:p w14:paraId="023B83BF">
            <w:pPr>
              <w:pStyle w:val="2"/>
              <w:spacing w:line="240" w:lineRule="auto"/>
              <w:ind w:firstLine="551" w:firstLineChars="196"/>
              <w:rPr>
                <w:rFonts w:hint="eastAsia" w:ascii="宋体" w:hAnsi="宋体"/>
                <w:sz w:val="28"/>
                <w:szCs w:val="28"/>
              </w:rPr>
            </w:pPr>
            <w:r>
              <w:rPr>
                <w:rFonts w:hint="eastAsia" w:ascii="宋体" w:hAnsi="宋体"/>
                <w:b/>
                <w:sz w:val="28"/>
                <w:szCs w:val="28"/>
              </w:rPr>
              <w:t>5、</w:t>
            </w:r>
            <w:r>
              <w:rPr>
                <w:rFonts w:ascii="宋体" w:hAnsi="宋体"/>
                <w:b/>
                <w:sz w:val="28"/>
                <w:szCs w:val="28"/>
              </w:rPr>
              <w:t>定位：</w:t>
            </w:r>
            <w:r>
              <w:rPr>
                <w:rFonts w:ascii="宋体" w:hAnsi="宋体"/>
                <w:sz w:val="28"/>
                <w:szCs w:val="28"/>
              </w:rPr>
              <w:t>指方块的定位，是将一个方块转动到它应处的位置，要复原魔方，则每个方块都必须“归位”即回到应处的位置</w:t>
            </w:r>
            <w:r>
              <w:rPr>
                <w:rFonts w:hint="eastAsia" w:ascii="宋体" w:hAnsi="宋体"/>
                <w:sz w:val="28"/>
                <w:szCs w:val="28"/>
              </w:rPr>
              <w:t>.</w:t>
            </w:r>
          </w:p>
          <w:p w14:paraId="6400A3A5">
            <w:pPr>
              <w:spacing w:line="240" w:lineRule="auto"/>
              <w:ind w:firstLine="562" w:firstLineChars="200"/>
              <w:rPr>
                <w:rFonts w:ascii="宋体" w:hAnsi="宋体"/>
                <w:sz w:val="28"/>
                <w:szCs w:val="28"/>
              </w:rPr>
            </w:pPr>
            <w:r>
              <w:rPr>
                <w:rFonts w:hint="eastAsia" w:ascii="宋体" w:hAnsi="宋体"/>
                <w:b/>
                <w:sz w:val="28"/>
                <w:szCs w:val="28"/>
              </w:rPr>
              <w:t>6、</w:t>
            </w:r>
            <w:r>
              <w:rPr>
                <w:rFonts w:ascii="宋体" w:hAnsi="宋体"/>
                <w:b/>
                <w:sz w:val="28"/>
                <w:szCs w:val="28"/>
              </w:rPr>
              <w:t>对色：</w:t>
            </w:r>
            <w:r>
              <w:rPr>
                <w:rFonts w:ascii="宋体" w:hAnsi="宋体"/>
                <w:sz w:val="28"/>
                <w:szCs w:val="28"/>
              </w:rPr>
              <w:t>魔方复原后，同一面方块的颜色都相同。</w:t>
            </w:r>
          </w:p>
          <w:p w14:paraId="47A5B97B">
            <w:pPr>
              <w:spacing w:line="240" w:lineRule="auto"/>
              <w:rPr>
                <w:rFonts w:hint="default" w:ascii="宋体" w:hAnsi="宋体" w:eastAsia="宋体"/>
                <w:b/>
                <w:bCs/>
                <w:sz w:val="28"/>
                <w:szCs w:val="28"/>
                <w:lang w:val="en-US" w:eastAsia="zh-CN"/>
              </w:rPr>
            </w:pPr>
            <w:r>
              <w:rPr>
                <w:rFonts w:hint="eastAsia" w:ascii="宋体" w:hAnsi="宋体"/>
                <w:b/>
                <w:bCs/>
                <w:sz w:val="28"/>
                <w:szCs w:val="28"/>
                <w:lang w:val="en-US" w:eastAsia="zh-CN"/>
              </w:rPr>
              <w:t>五、小结</w:t>
            </w:r>
          </w:p>
          <w:p w14:paraId="615D5D02">
            <w:pPr>
              <w:ind w:firstLine="560" w:firstLineChars="200"/>
              <w:rPr>
                <w:rFonts w:hint="default" w:eastAsia="宋体"/>
                <w:sz w:val="28"/>
                <w:szCs w:val="28"/>
                <w:lang w:val="en-US" w:eastAsia="zh-CN"/>
              </w:rPr>
            </w:pPr>
            <w:r>
              <w:rPr>
                <w:rFonts w:hint="eastAsia"/>
                <w:sz w:val="28"/>
                <w:szCs w:val="28"/>
                <w:lang w:val="en-US" w:eastAsia="zh-CN"/>
              </w:rPr>
              <w:t>你了解了魔方的哪些知识，说一说。</w:t>
            </w:r>
          </w:p>
          <w:p w14:paraId="2ECC0D22">
            <w:pPr>
              <w:rPr>
                <w:rFonts w:hint="default"/>
                <w:sz w:val="28"/>
                <w:szCs w:val="28"/>
                <w:vertAlign w:val="baseline"/>
                <w:lang w:val="en-US" w:eastAsia="zh-CN"/>
              </w:rPr>
            </w:pPr>
            <w:r>
              <w:rPr>
                <w:rFonts w:hint="eastAsia"/>
                <w:b/>
                <w:bCs/>
                <w:sz w:val="28"/>
                <w:szCs w:val="28"/>
                <w:vertAlign w:val="baseline"/>
                <w:lang w:val="en-US" w:eastAsia="zh-CN"/>
              </w:rPr>
              <w:t>教学反思</w:t>
            </w:r>
          </w:p>
          <w:p w14:paraId="03AE7204">
            <w:pPr>
              <w:rPr>
                <w:rFonts w:hint="default"/>
                <w:sz w:val="28"/>
                <w:szCs w:val="28"/>
                <w:vertAlign w:val="baseline"/>
                <w:lang w:val="en-US" w:eastAsia="zh-CN"/>
              </w:rPr>
            </w:pPr>
          </w:p>
        </w:tc>
      </w:tr>
    </w:tbl>
    <w:p w14:paraId="3EBF17DD">
      <w:pPr>
        <w:spacing w:line="520" w:lineRule="exact"/>
        <w:jc w:val="both"/>
        <w:rPr>
          <w:rFonts w:hint="eastAsia" w:ascii="宋体" w:hAnsi="宋体"/>
          <w:sz w:val="48"/>
          <w:szCs w:val="48"/>
        </w:rPr>
      </w:pPr>
    </w:p>
    <w:p w14:paraId="3F1F39B8">
      <w:pPr>
        <w:jc w:val="center"/>
        <w:rPr>
          <w:rFonts w:hint="eastAsia"/>
          <w:sz w:val="52"/>
          <w:szCs w:val="52"/>
          <w:lang w:val="en-US" w:eastAsia="zh-CN"/>
        </w:rPr>
      </w:pPr>
    </w:p>
    <w:p w14:paraId="17001351">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D5B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2B669D72">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4F3744AA">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1</w:t>
            </w:r>
            <w:r>
              <w:rPr>
                <w:rFonts w:hint="eastAsia" w:ascii="宋体" w:hAnsi="宋体" w:cs="宋体"/>
                <w:b w:val="0"/>
                <w:bCs w:val="0"/>
                <w:kern w:val="0"/>
                <w:sz w:val="28"/>
                <w:szCs w:val="28"/>
                <w:lang w:eastAsia="zh-CN"/>
              </w:rPr>
              <w:t>）</w:t>
            </w:r>
          </w:p>
        </w:tc>
      </w:tr>
      <w:tr w14:paraId="26DE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EE08BD3">
            <w:pPr>
              <w:ind w:firstLine="560" w:firstLineChars="200"/>
              <w:rPr>
                <w:rFonts w:hint="eastAsia" w:ascii="宋体" w:hAnsi="宋体" w:eastAsia="宋体" w:cs="宋体"/>
                <w:sz w:val="28"/>
                <w:szCs w:val="28"/>
                <w:vertAlign w:val="baseline"/>
                <w:lang w:val="en-US" w:eastAsia="zh-CN"/>
              </w:rPr>
            </w:pPr>
          </w:p>
          <w:p w14:paraId="612EB09F">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4FAC5D42">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23B9B95A">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val="en-US" w:eastAsia="zh-CN"/>
              </w:rPr>
              <w:t>的黄色小花</w:t>
            </w:r>
            <w:r>
              <w:rPr>
                <w:rFonts w:hint="eastAsia" w:ascii="宋体" w:hAnsi="宋体" w:eastAsia="宋体" w:cs="宋体"/>
                <w:b w:val="0"/>
                <w:bCs w:val="0"/>
                <w:kern w:val="0"/>
                <w:sz w:val="28"/>
                <w:szCs w:val="28"/>
                <w:lang w:eastAsia="zh-CN"/>
              </w:rPr>
              <w:t>。</w:t>
            </w:r>
          </w:p>
          <w:p w14:paraId="2947E375">
            <w:pPr>
              <w:numPr>
                <w:ilvl w:val="0"/>
                <w:numId w:val="0"/>
              </w:numPr>
              <w:ind w:firstLine="560" w:firstLineChars="200"/>
              <w:rPr>
                <w:rFonts w:hint="eastAsia" w:ascii="宋体" w:hAnsi="宋体" w:eastAsia="宋体" w:cs="宋体"/>
                <w:b w:val="0"/>
                <w:bCs w:val="0"/>
                <w:kern w:val="0"/>
                <w:sz w:val="28"/>
                <w:szCs w:val="28"/>
                <w:lang w:val="en-US" w:eastAsia="zh-CN"/>
              </w:rPr>
            </w:pPr>
          </w:p>
        </w:tc>
      </w:tr>
      <w:tr w14:paraId="68FAD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1E8B242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17540C1A">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中心为黄色</w:t>
            </w:r>
            <w:r>
              <w:rPr>
                <w:rFonts w:hint="eastAsia" w:ascii="宋体" w:hAnsi="宋体" w:eastAsia="宋体" w:cs="宋体"/>
                <w:b w:val="0"/>
                <w:bCs w:val="0"/>
                <w:kern w:val="0"/>
                <w:sz w:val="28"/>
                <w:szCs w:val="28"/>
                <w:lang w:eastAsia="zh-CN"/>
              </w:rPr>
              <w:t>）</w:t>
            </w:r>
          </w:p>
        </w:tc>
      </w:tr>
      <w:tr w14:paraId="2E6A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42622FCE">
            <w:pPr>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78AA9D26">
            <w:pPr>
              <w:numPr>
                <w:ilvl w:val="0"/>
                <w:numId w:val="5"/>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复习回顾</w:t>
            </w:r>
          </w:p>
          <w:p w14:paraId="0A2928E5">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说一说上节课学习的三阶魔方基本性质。</w:t>
            </w:r>
          </w:p>
          <w:p w14:paraId="160C2648">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00F44278">
            <w:pPr>
              <w:numPr>
                <w:ilvl w:val="0"/>
                <w:numId w:val="0"/>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eastAsia="宋体" w:cs="宋体"/>
                <w:kern w:val="0"/>
                <w:sz w:val="28"/>
                <w:szCs w:val="28"/>
                <w:lang w:val="en-US" w:eastAsia="zh-CN"/>
              </w:rPr>
              <w:t>1、</w:t>
            </w:r>
            <w:r>
              <w:rPr>
                <w:rFonts w:hint="eastAsia" w:ascii="宋体" w:hAnsi="宋体" w:cs="宋体"/>
                <w:kern w:val="0"/>
                <w:sz w:val="28"/>
                <w:szCs w:val="28"/>
                <w:lang w:val="en-US" w:eastAsia="zh-CN"/>
              </w:rPr>
              <w:t>出示学习目标。</w:t>
            </w:r>
          </w:p>
          <w:p w14:paraId="249B41B2">
            <w:pPr>
              <w:numPr>
                <w:ilvl w:val="0"/>
                <w:numId w:val="0"/>
              </w:numPr>
              <w:spacing w:line="240" w:lineRule="auto"/>
              <w:ind w:leftChars="0" w:firstLine="560" w:firstLineChars="200"/>
              <w:rPr>
                <w:rFonts w:hint="eastAsia" w:ascii="宋体" w:hAnsi="宋体" w:cs="宋体"/>
                <w:kern w:val="0"/>
                <w:sz w:val="28"/>
                <w:szCs w:val="28"/>
                <w:lang w:eastAsia="zh-CN"/>
              </w:rPr>
            </w:pPr>
            <w:r>
              <w:rPr>
                <w:rFonts w:hint="eastAsia" w:ascii="宋体" w:hAnsi="宋体" w:eastAsia="宋体" w:cs="宋体"/>
                <w:kern w:val="0"/>
                <w:sz w:val="28"/>
                <w:szCs w:val="28"/>
              </w:rPr>
              <w:t>先对好右图这样的</w:t>
            </w:r>
            <w:r>
              <w:rPr>
                <w:rFonts w:hint="eastAsia" w:ascii="宋体" w:hAnsi="宋体" w:eastAsia="宋体" w:cs="宋体"/>
                <w:bCs/>
                <w:kern w:val="0"/>
                <w:sz w:val="28"/>
                <w:szCs w:val="28"/>
              </w:rPr>
              <w:t>一朵小花</w:t>
            </w:r>
            <w:r>
              <w:rPr>
                <w:rFonts w:hint="eastAsia" w:ascii="宋体" w:hAnsi="宋体" w:eastAsia="宋体" w:cs="宋体"/>
                <w:kern w:val="0"/>
                <w:sz w:val="28"/>
                <w:szCs w:val="28"/>
              </w:rPr>
              <w:t>，这朵小花是在</w:t>
            </w:r>
            <w:r>
              <w:rPr>
                <w:rFonts w:hint="eastAsia" w:ascii="宋体" w:hAnsi="宋体" w:eastAsia="宋体" w:cs="宋体"/>
                <w:bCs/>
                <w:kern w:val="0"/>
                <w:sz w:val="28"/>
                <w:szCs w:val="28"/>
              </w:rPr>
              <w:t>白色</w:t>
            </w:r>
            <w:r>
              <w:rPr>
                <w:rFonts w:hint="eastAsia" w:ascii="宋体" w:hAnsi="宋体" w:eastAsia="宋体" w:cs="宋体"/>
                <w:kern w:val="0"/>
                <w:sz w:val="28"/>
                <w:szCs w:val="28"/>
              </w:rPr>
              <w:t>的</w:t>
            </w:r>
            <w:r>
              <w:rPr>
                <w:rFonts w:hint="eastAsia" w:ascii="宋体" w:hAnsi="宋体" w:eastAsia="宋体" w:cs="宋体"/>
                <w:bCs/>
                <w:kern w:val="0"/>
                <w:sz w:val="28"/>
                <w:szCs w:val="28"/>
              </w:rPr>
              <w:t>对面</w:t>
            </w:r>
            <w:r>
              <w:rPr>
                <w:rFonts w:hint="eastAsia" w:ascii="宋体" w:hAnsi="宋体" w:eastAsia="宋体" w:cs="宋体"/>
                <w:kern w:val="0"/>
                <w:sz w:val="28"/>
                <w:szCs w:val="28"/>
              </w:rPr>
              <w:t>，也就是</w:t>
            </w:r>
            <w:r>
              <w:rPr>
                <w:rFonts w:hint="eastAsia" w:ascii="宋体" w:hAnsi="宋体" w:eastAsia="宋体" w:cs="宋体"/>
                <w:bCs/>
                <w:kern w:val="0"/>
                <w:sz w:val="28"/>
                <w:szCs w:val="28"/>
              </w:rPr>
              <w:t>黄色</w:t>
            </w:r>
            <w:r>
              <w:rPr>
                <w:rFonts w:hint="eastAsia" w:ascii="宋体" w:hAnsi="宋体" w:eastAsia="宋体" w:cs="宋体"/>
                <w:kern w:val="0"/>
                <w:sz w:val="28"/>
                <w:szCs w:val="28"/>
              </w:rPr>
              <w:t>为中心的面.——师边示范边讲解再让学生自由练习</w:t>
            </w:r>
            <w:r>
              <w:rPr>
                <w:rFonts w:hint="eastAsia" w:ascii="宋体" w:hAnsi="宋体" w:cs="宋体"/>
                <w:kern w:val="0"/>
                <w:sz w:val="28"/>
                <w:szCs w:val="28"/>
                <w:lang w:eastAsia="zh-CN"/>
              </w:rPr>
              <w:t>。</w:t>
            </w:r>
          </w:p>
          <w:p w14:paraId="19D96508">
            <w:pPr>
              <w:numPr>
                <w:ilvl w:val="0"/>
                <w:numId w:val="6"/>
              </w:numPr>
              <w:spacing w:line="240" w:lineRule="auto"/>
              <w:ind w:leftChars="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寻找中心块是黄色块的那一面。</w:t>
            </w:r>
          </w:p>
          <w:p w14:paraId="702A01B2">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寻找其他面的边线中间棱块是白色的色块。</w:t>
            </w:r>
          </w:p>
          <w:p w14:paraId="37F75452">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调整角度和方向，将每一个面的边线中间棱块是白色的色块转移到黄色中心块的那一面。</w:t>
            </w:r>
          </w:p>
          <w:p w14:paraId="53B248BB">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分别完成4块白色块的还原。</w:t>
            </w:r>
          </w:p>
          <w:p w14:paraId="3A7F9B75">
            <w:pPr>
              <w:numPr>
                <w:ilvl w:val="0"/>
                <w:numId w:val="6"/>
              </w:numPr>
              <w:spacing w:line="240" w:lineRule="auto"/>
              <w:ind w:leftChars="0"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检查，再试试。</w:t>
            </w:r>
          </w:p>
          <w:p w14:paraId="25654565">
            <w:pPr>
              <w:spacing w:line="240" w:lineRule="auto"/>
              <w:rPr>
                <w:rFonts w:hint="eastAsia" w:ascii="宋体" w:hAnsi="宋体" w:eastAsia="宋体" w:cs="宋体"/>
                <w:kern w:val="0"/>
                <w:sz w:val="28"/>
                <w:szCs w:val="28"/>
              </w:rPr>
            </w:pPr>
            <w:r>
              <w:rPr>
                <w:rFonts w:hint="eastAsia" w:ascii="宋体" w:hAnsi="宋体" w:eastAsia="宋体" w:cs="宋体"/>
                <w:kern w:val="0"/>
                <w:sz w:val="28"/>
                <w:szCs w:val="28"/>
              </w:rPr>
              <w:t>（好处是</w:t>
            </w:r>
            <w:r>
              <w:rPr>
                <w:rFonts w:hint="eastAsia" w:ascii="宋体" w:hAnsi="宋体" w:eastAsia="宋体" w:cs="宋体"/>
                <w:bCs/>
                <w:kern w:val="0"/>
                <w:sz w:val="28"/>
                <w:szCs w:val="28"/>
              </w:rPr>
              <w:t>不用对齐侧面颜色</w:t>
            </w:r>
            <w:r>
              <w:rPr>
                <w:rFonts w:hint="eastAsia" w:ascii="宋体" w:hAnsi="宋体" w:eastAsia="宋体" w:cs="宋体"/>
                <w:kern w:val="0"/>
                <w:sz w:val="28"/>
                <w:szCs w:val="28"/>
              </w:rPr>
              <w:t>,这会给我们减少很大的难度）。</w:t>
            </w:r>
          </w:p>
          <w:p w14:paraId="0E1BACAE">
            <w:pPr>
              <w:spacing w:line="240" w:lineRule="auto"/>
              <w:rPr>
                <w:rFonts w:hint="eastAsia" w:ascii="宋体" w:hAnsi="宋体" w:eastAsia="宋体" w:cs="宋体"/>
                <w:b/>
                <w:bCs/>
                <w:sz w:val="28"/>
                <w:szCs w:val="28"/>
              </w:rPr>
            </w:pPr>
          </w:p>
          <w:p w14:paraId="3ABE17BE">
            <w:pPr>
              <w:spacing w:line="240" w:lineRule="auto"/>
              <w:rPr>
                <w:rFonts w:hint="eastAsia" w:ascii="宋体" w:hAnsi="宋体" w:eastAsia="宋体" w:cs="宋体"/>
                <w:b/>
                <w:bCs/>
                <w:sz w:val="28"/>
                <w:szCs w:val="28"/>
              </w:rPr>
            </w:pPr>
            <w:r>
              <w:rPr>
                <w:rFonts w:hint="eastAsia" w:ascii="宋体" w:hAnsi="宋体" w:eastAsia="宋体" w:cs="宋体"/>
                <w:sz w:val="28"/>
                <w:szCs w:val="28"/>
              </w:rPr>
              <w:drawing>
                <wp:anchor distT="0" distB="0" distL="114300" distR="114300" simplePos="0" relativeHeight="251660288" behindDoc="0" locked="0" layoutInCell="1" allowOverlap="0">
                  <wp:simplePos x="0" y="0"/>
                  <wp:positionH relativeFrom="column">
                    <wp:posOffset>1006475</wp:posOffset>
                  </wp:positionH>
                  <wp:positionV relativeFrom="paragraph">
                    <wp:posOffset>-5676900</wp:posOffset>
                  </wp:positionV>
                  <wp:extent cx="1676400" cy="1778635"/>
                  <wp:effectExtent l="0" t="0" r="0" b="12065"/>
                  <wp:wrapSquare wrapText="bothSides"/>
                  <wp:docPr id="14"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8"/>
                          <pic:cNvPicPr>
                            <a:picLocks noChangeAspect="1"/>
                          </pic:cNvPicPr>
                        </pic:nvPicPr>
                        <pic:blipFill>
                          <a:blip r:embed="rId5" r:link="rId6"/>
                          <a:stretch>
                            <a:fillRect/>
                          </a:stretch>
                        </pic:blipFill>
                        <pic:spPr>
                          <a:xfrm>
                            <a:off x="0" y="0"/>
                            <a:ext cx="1676400" cy="1778635"/>
                          </a:xfrm>
                          <a:prstGeom prst="rect">
                            <a:avLst/>
                          </a:prstGeom>
                          <a:noFill/>
                          <a:ln>
                            <a:noFill/>
                          </a:ln>
                        </pic:spPr>
                      </pic:pic>
                    </a:graphicData>
                  </a:graphic>
                </wp:anchor>
              </w:drawing>
            </w:r>
          </w:p>
          <w:p w14:paraId="6F97AA8B">
            <w:pPr>
              <w:spacing w:line="240" w:lineRule="auto"/>
              <w:rPr>
                <w:rFonts w:hint="eastAsia" w:ascii="宋体" w:hAnsi="宋体" w:eastAsia="宋体" w:cs="宋体"/>
                <w:b/>
                <w:bCs/>
                <w:sz w:val="28"/>
                <w:szCs w:val="28"/>
              </w:rPr>
            </w:pPr>
          </w:p>
          <w:p w14:paraId="5F132053">
            <w:pPr>
              <w:spacing w:line="240" w:lineRule="auto"/>
              <w:rPr>
                <w:rFonts w:hint="eastAsia" w:ascii="宋体" w:hAnsi="宋体" w:eastAsia="宋体" w:cs="宋体"/>
                <w:b/>
                <w:bCs/>
                <w:sz w:val="28"/>
                <w:szCs w:val="28"/>
              </w:rPr>
            </w:pPr>
          </w:p>
          <w:p w14:paraId="677D808F">
            <w:pPr>
              <w:spacing w:line="240" w:lineRule="auto"/>
              <w:rPr>
                <w:rFonts w:hint="eastAsia" w:ascii="宋体" w:hAnsi="宋体" w:eastAsia="宋体" w:cs="宋体"/>
                <w:b/>
                <w:bCs/>
                <w:sz w:val="28"/>
                <w:szCs w:val="28"/>
              </w:rPr>
            </w:pPr>
          </w:p>
          <w:p w14:paraId="42F34CB9">
            <w:pPr>
              <w:spacing w:line="240" w:lineRule="auto"/>
              <w:ind w:firstLine="560" w:firstLineChars="200"/>
              <w:rPr>
                <w:rFonts w:hint="eastAsia" w:ascii="宋体" w:hAnsi="宋体" w:eastAsia="宋体" w:cs="宋体"/>
                <w:kern w:val="0"/>
                <w:sz w:val="28"/>
                <w:szCs w:val="28"/>
              </w:rPr>
            </w:pPr>
          </w:p>
          <w:p w14:paraId="0E6DEC41">
            <w:pPr>
              <w:spacing w:line="240" w:lineRule="auto"/>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cs="宋体"/>
                <w:b w:val="0"/>
                <w:bCs w:val="0"/>
                <w:sz w:val="28"/>
                <w:szCs w:val="28"/>
                <w:lang w:val="en-US" w:eastAsia="zh-CN"/>
              </w:rPr>
              <w:t>我们把这种可以叫做黄色小花，需要注意的是，我们只用保证黄色小花正确就行，其他侧面的颜色不做要求。</w:t>
            </w:r>
          </w:p>
          <w:p w14:paraId="32C70537">
            <w:pPr>
              <w:spacing w:line="240" w:lineRule="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15FA0596">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（1）自己打乱试一试，还原黄色小花。</w:t>
            </w:r>
          </w:p>
          <w:p w14:paraId="47E24B43">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（2）让同桌打乱自己的魔方，并试一试还原。</w:t>
            </w:r>
          </w:p>
          <w:p w14:paraId="70826095">
            <w:pPr>
              <w:spacing w:line="240" w:lineRule="auto"/>
              <w:ind w:firstLine="56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（3）连续三次打乱、三次还原。</w:t>
            </w:r>
          </w:p>
          <w:p w14:paraId="372A2CFE">
            <w:pPr>
              <w:spacing w:line="240" w:lineRule="auto"/>
              <w:ind w:firstLine="56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（4）同桌比赛，试一试，看谁的速度快。</w:t>
            </w:r>
          </w:p>
          <w:p w14:paraId="371B4417">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72F41B0F">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3D89AC6D">
            <w:pPr>
              <w:spacing w:line="24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教学反思</w:t>
            </w:r>
          </w:p>
          <w:p w14:paraId="663EC8FE">
            <w:pPr>
              <w:spacing w:line="240" w:lineRule="auto"/>
              <w:ind w:firstLine="560" w:firstLineChars="200"/>
              <w:rPr>
                <w:rFonts w:hint="eastAsia" w:ascii="宋体" w:hAnsi="宋体" w:eastAsia="宋体" w:cs="宋体"/>
                <w:sz w:val="28"/>
                <w:szCs w:val="28"/>
              </w:rPr>
            </w:pPr>
          </w:p>
          <w:p w14:paraId="3A4D0998">
            <w:pPr>
              <w:spacing w:line="240" w:lineRule="auto"/>
              <w:ind w:firstLine="560" w:firstLineChars="200"/>
              <w:rPr>
                <w:rFonts w:hint="eastAsia" w:ascii="宋体" w:hAnsi="宋体" w:eastAsia="宋体" w:cs="宋体"/>
                <w:sz w:val="28"/>
                <w:szCs w:val="28"/>
              </w:rPr>
            </w:pPr>
          </w:p>
          <w:p w14:paraId="5943F12F">
            <w:pPr>
              <w:spacing w:line="240" w:lineRule="auto"/>
              <w:ind w:firstLine="560" w:firstLineChars="200"/>
              <w:rPr>
                <w:rFonts w:hint="eastAsia" w:ascii="宋体" w:hAnsi="宋体" w:eastAsia="宋体" w:cs="宋体"/>
                <w:sz w:val="28"/>
                <w:szCs w:val="28"/>
              </w:rPr>
            </w:pPr>
          </w:p>
          <w:p w14:paraId="0B354AC1">
            <w:pPr>
              <w:spacing w:line="240" w:lineRule="auto"/>
              <w:ind w:firstLine="560" w:firstLineChars="200"/>
              <w:rPr>
                <w:rFonts w:hint="eastAsia" w:ascii="宋体" w:hAnsi="宋体" w:eastAsia="宋体" w:cs="宋体"/>
                <w:sz w:val="28"/>
                <w:szCs w:val="28"/>
              </w:rPr>
            </w:pPr>
          </w:p>
          <w:p w14:paraId="4B4BFFE0">
            <w:pPr>
              <w:spacing w:line="240" w:lineRule="auto"/>
              <w:ind w:firstLine="560" w:firstLineChars="200"/>
              <w:rPr>
                <w:rFonts w:hint="eastAsia" w:ascii="宋体" w:hAnsi="宋体" w:eastAsia="宋体" w:cs="宋体"/>
                <w:sz w:val="28"/>
                <w:szCs w:val="28"/>
              </w:rPr>
            </w:pPr>
          </w:p>
          <w:p w14:paraId="35ACECF6">
            <w:pPr>
              <w:spacing w:line="240" w:lineRule="auto"/>
              <w:ind w:firstLine="560" w:firstLineChars="200"/>
              <w:rPr>
                <w:rFonts w:hint="eastAsia" w:ascii="宋体" w:hAnsi="宋体" w:eastAsia="宋体" w:cs="宋体"/>
                <w:sz w:val="28"/>
                <w:szCs w:val="28"/>
              </w:rPr>
            </w:pPr>
          </w:p>
          <w:p w14:paraId="77817767">
            <w:pPr>
              <w:rPr>
                <w:rFonts w:hint="eastAsia" w:ascii="宋体" w:hAnsi="宋体" w:eastAsia="宋体" w:cs="宋体"/>
                <w:sz w:val="28"/>
                <w:szCs w:val="28"/>
                <w:vertAlign w:val="baseline"/>
                <w:lang w:eastAsia="zh-CN"/>
              </w:rPr>
            </w:pPr>
          </w:p>
        </w:tc>
      </w:tr>
    </w:tbl>
    <w:p w14:paraId="430FBB26">
      <w:pPr>
        <w:widowControl/>
        <w:spacing w:line="420" w:lineRule="exact"/>
        <w:ind w:firstLine="3654" w:firstLineChars="1300"/>
        <w:jc w:val="left"/>
        <w:rPr>
          <w:rFonts w:hint="eastAsia" w:ascii="宋体" w:hAnsi="宋体"/>
          <w:sz w:val="24"/>
        </w:rPr>
      </w:pPr>
      <w:r>
        <w:rPr>
          <w:rFonts w:hint="eastAsia" w:ascii="宋体" w:hAnsi="宋体" w:cs="宋体"/>
          <w:b/>
          <w:bCs/>
          <w:kern w:val="0"/>
          <w:sz w:val="28"/>
          <w:szCs w:val="28"/>
          <w:lang w:val="en-US" w:eastAsia="zh-CN"/>
        </w:rPr>
        <w:t>魔方社团第三课时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D2E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36612166">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123AD174">
            <w:p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2</w:t>
            </w:r>
            <w:r>
              <w:rPr>
                <w:rFonts w:hint="eastAsia" w:ascii="宋体" w:hAnsi="宋体" w:cs="宋体"/>
                <w:b w:val="0"/>
                <w:bCs w:val="0"/>
                <w:kern w:val="0"/>
                <w:sz w:val="28"/>
                <w:szCs w:val="28"/>
                <w:lang w:eastAsia="zh-CN"/>
              </w:rPr>
              <w:t>）</w:t>
            </w:r>
          </w:p>
        </w:tc>
      </w:tr>
      <w:tr w14:paraId="5599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84C63B8">
            <w:pPr>
              <w:ind w:firstLine="560" w:firstLineChars="200"/>
              <w:rPr>
                <w:rFonts w:hint="eastAsia" w:ascii="宋体" w:hAnsi="宋体" w:eastAsia="宋体" w:cs="宋体"/>
                <w:sz w:val="28"/>
                <w:szCs w:val="28"/>
                <w:vertAlign w:val="baseline"/>
                <w:lang w:val="en-US" w:eastAsia="zh-CN"/>
              </w:rPr>
            </w:pPr>
          </w:p>
          <w:p w14:paraId="4CABD04F">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213615BF">
            <w:pPr>
              <w:numPr>
                <w:ilvl w:val="0"/>
                <w:numId w:val="0"/>
              </w:numPr>
              <w:ind w:firstLine="560" w:firstLineChars="200"/>
              <w:rPr>
                <w:rFonts w:hint="eastAsia" w:ascii="宋体" w:hAnsi="宋体" w:eastAsia="宋体" w:cs="宋体"/>
                <w:b w:val="0"/>
                <w:bCs w:val="0"/>
                <w:sz w:val="28"/>
                <w:szCs w:val="28"/>
                <w:vertAlign w:val="baseline"/>
                <w:lang w:val="en-US" w:eastAsia="zh-CN"/>
              </w:rPr>
            </w:pPr>
          </w:p>
          <w:p w14:paraId="417C76B8">
            <w:pPr>
              <w:numPr>
                <w:ilvl w:val="0"/>
                <w:numId w:val="0"/>
              </w:numPr>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sz w:val="28"/>
                <w:szCs w:val="28"/>
                <w:vertAlign w:val="baseline"/>
                <w:lang w:val="en-US" w:eastAsia="zh-CN"/>
              </w:rPr>
              <w:t>1.还原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p>
          <w:p w14:paraId="153648DD">
            <w:pPr>
              <w:spacing w:line="420" w:lineRule="exact"/>
              <w:ind w:firstLine="560" w:firstLineChars="200"/>
              <w:rPr>
                <w:rFonts w:hint="eastAsia" w:ascii="宋体" w:hAnsi="宋体" w:eastAsia="宋体" w:cs="宋体"/>
                <w:b w:val="0"/>
                <w:bCs w:val="0"/>
                <w:kern w:val="0"/>
                <w:sz w:val="28"/>
                <w:szCs w:val="28"/>
                <w:lang w:eastAsia="zh-CN"/>
              </w:rPr>
            </w:pPr>
            <w:r>
              <w:rPr>
                <w:rFonts w:hint="eastAsia" w:ascii="宋体" w:hAnsi="宋体" w:eastAsia="宋体" w:cs="宋体"/>
                <w:b w:val="0"/>
                <w:bCs w:val="0"/>
                <w:kern w:val="0"/>
                <w:sz w:val="28"/>
                <w:szCs w:val="28"/>
                <w:lang w:val="en-US" w:eastAsia="zh-CN"/>
              </w:rPr>
              <w:t>2.还原</w:t>
            </w:r>
            <w:r>
              <w:rPr>
                <w:rFonts w:hint="eastAsia" w:ascii="宋体" w:hAnsi="宋体" w:eastAsia="宋体" w:cs="宋体"/>
                <w:b w:val="0"/>
                <w:bCs w:val="0"/>
                <w:kern w:val="0"/>
                <w:sz w:val="28"/>
                <w:szCs w:val="28"/>
              </w:rPr>
              <w:t>侧面的棱面和中心面是同色</w:t>
            </w:r>
            <w:r>
              <w:rPr>
                <w:rFonts w:hint="eastAsia" w:ascii="宋体" w:hAnsi="宋体" w:eastAsia="宋体" w:cs="宋体"/>
                <w:b w:val="0"/>
                <w:bCs w:val="0"/>
                <w:kern w:val="0"/>
                <w:sz w:val="28"/>
                <w:szCs w:val="28"/>
                <w:lang w:eastAsia="zh-CN"/>
              </w:rPr>
              <w:t>。</w:t>
            </w:r>
          </w:p>
          <w:p w14:paraId="0EACD155">
            <w:pPr>
              <w:spacing w:line="420" w:lineRule="exact"/>
              <w:ind w:firstLine="560" w:firstLineChars="200"/>
              <w:rPr>
                <w:rFonts w:hint="eastAsia" w:ascii="宋体" w:hAnsi="宋体" w:eastAsia="宋体" w:cs="宋体"/>
                <w:b w:val="0"/>
                <w:bCs w:val="0"/>
                <w:kern w:val="0"/>
                <w:sz w:val="28"/>
                <w:szCs w:val="28"/>
                <w:lang w:val="en-US" w:eastAsia="zh-CN"/>
              </w:rPr>
            </w:pPr>
          </w:p>
        </w:tc>
      </w:tr>
      <w:tr w14:paraId="106D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55FBB32D">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7124F088">
            <w:pPr>
              <w:numPr>
                <w:ilvl w:val="0"/>
                <w:numId w:val="0"/>
              </w:numPr>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sz w:val="28"/>
                <w:szCs w:val="28"/>
                <w:vertAlign w:val="baseline"/>
                <w:lang w:val="en-US" w:eastAsia="zh-CN"/>
              </w:rPr>
              <w:t>还原</w:t>
            </w:r>
            <w:r>
              <w:rPr>
                <w:rFonts w:hint="eastAsia" w:ascii="宋体" w:hAnsi="宋体" w:eastAsia="宋体" w:cs="宋体"/>
                <w:b w:val="0"/>
                <w:bCs w:val="0"/>
                <w:kern w:val="0"/>
                <w:sz w:val="28"/>
                <w:szCs w:val="28"/>
              </w:rPr>
              <w:t>第一面</w:t>
            </w:r>
            <w:r>
              <w:rPr>
                <w:rFonts w:hint="eastAsia" w:ascii="宋体" w:hAnsi="宋体" w:eastAsia="宋体" w:cs="宋体"/>
                <w:b w:val="0"/>
                <w:bCs w:val="0"/>
                <w:kern w:val="0"/>
                <w:sz w:val="28"/>
                <w:szCs w:val="28"/>
                <w:lang w:val="en-US" w:eastAsia="zh-CN"/>
              </w:rPr>
              <w:t>白色</w:t>
            </w:r>
            <w:r>
              <w:rPr>
                <w:rFonts w:hint="eastAsia" w:ascii="宋体" w:hAnsi="宋体" w:eastAsia="宋体" w:cs="宋体"/>
                <w:b w:val="0"/>
                <w:bCs w:val="0"/>
                <w:kern w:val="0"/>
                <w:sz w:val="28"/>
                <w:szCs w:val="28"/>
              </w:rPr>
              <w:t>十字</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lang w:val="en-US" w:eastAsia="zh-CN"/>
              </w:rPr>
              <w:t>中心</w:t>
            </w:r>
            <w:r>
              <w:rPr>
                <w:rFonts w:hint="eastAsia" w:ascii="宋体" w:hAnsi="宋体" w:cs="宋体"/>
                <w:b w:val="0"/>
                <w:bCs w:val="0"/>
                <w:kern w:val="0"/>
                <w:sz w:val="28"/>
                <w:szCs w:val="28"/>
                <w:lang w:val="en-US" w:eastAsia="zh-CN"/>
              </w:rPr>
              <w:t>为白色</w:t>
            </w:r>
            <w:r>
              <w:rPr>
                <w:rFonts w:hint="eastAsia" w:ascii="宋体" w:hAnsi="宋体" w:eastAsia="宋体" w:cs="宋体"/>
                <w:b w:val="0"/>
                <w:bCs w:val="0"/>
                <w:kern w:val="0"/>
                <w:sz w:val="28"/>
                <w:szCs w:val="28"/>
                <w:lang w:eastAsia="zh-CN"/>
              </w:rPr>
              <w:t>）</w:t>
            </w:r>
          </w:p>
        </w:tc>
      </w:tr>
      <w:tr w14:paraId="2618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03C4FCD9">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4D7E0A0E">
            <w:pPr>
              <w:numPr>
                <w:ilvl w:val="0"/>
                <w:numId w:val="0"/>
              </w:numPr>
              <w:spacing w:line="240" w:lineRule="auto"/>
              <w:ind w:left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0F60AE66">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1.说说上节课学习的还原黄色小花的步骤。</w:t>
            </w:r>
          </w:p>
          <w:p w14:paraId="54E04201">
            <w:pPr>
              <w:numPr>
                <w:ilvl w:val="0"/>
                <w:numId w:val="0"/>
              </w:num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2.打乱手中的魔方，并试一试还原黄色小花。</w:t>
            </w:r>
          </w:p>
          <w:p w14:paraId="3B45AE31">
            <w:pPr>
              <w:numPr>
                <w:ilvl w:val="0"/>
                <w:numId w:val="0"/>
              </w:numPr>
              <w:spacing w:line="240" w:lineRule="auto"/>
              <w:ind w:leftChars="0"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二、学习新知</w:t>
            </w:r>
          </w:p>
          <w:p w14:paraId="697DCAD6">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1、出示学习目标。</w:t>
            </w:r>
          </w:p>
          <w:p w14:paraId="20A91120">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2.对十字不但要把中心块为白色，四个棱块也为白色；而且需要四个侧面的棱块颜色和四个侧面的中心块颜色一致。</w:t>
            </w:r>
          </w:p>
          <w:p w14:paraId="04016A70">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3.对好了小花，随便找第一个白色棱块，看它还有一面是什么颜色，例如红色。把它旋转到红色中心块一个面。</w:t>
            </w:r>
          </w:p>
          <w:p w14:paraId="63428019">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3024505" cy="1634490"/>
                  <wp:effectExtent l="0" t="0" r="4445" b="3810"/>
                  <wp:docPr id="15" name="图片 1"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顶层黄色"/>
                          <pic:cNvPicPr>
                            <a:picLocks noChangeAspect="1"/>
                          </pic:cNvPicPr>
                        </pic:nvPicPr>
                        <pic:blipFill>
                          <a:blip r:embed="rId7"/>
                          <a:stretch>
                            <a:fillRect/>
                          </a:stretch>
                        </pic:blipFill>
                        <pic:spPr>
                          <a:xfrm>
                            <a:off x="0" y="0"/>
                            <a:ext cx="3024505" cy="1634490"/>
                          </a:xfrm>
                          <a:prstGeom prst="rect">
                            <a:avLst/>
                          </a:prstGeom>
                          <a:noFill/>
                          <a:ln>
                            <a:noFill/>
                          </a:ln>
                        </pic:spPr>
                      </pic:pic>
                    </a:graphicData>
                  </a:graphic>
                </wp:inline>
              </w:drawing>
            </w:r>
          </w:p>
          <w:p w14:paraId="29158FD1">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图18、对好黄色小花后，例如找到白色棱块的另一面为红色，旋转第一层，使白色、红色棱块与红色中心块对齐。</w:t>
            </w:r>
          </w:p>
          <w:p w14:paraId="24E5D2DA">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2、图18的顶面顺时针旋转（公式：U），旋转后变成图19.</w:t>
            </w:r>
          </w:p>
          <w:p w14:paraId="788A41C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07235" cy="1254760"/>
                  <wp:effectExtent l="0" t="0" r="12065" b="2540"/>
                  <wp:docPr id="16" name="图片 2"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顶层黄色"/>
                          <pic:cNvPicPr>
                            <a:picLocks noChangeAspect="1"/>
                          </pic:cNvPicPr>
                        </pic:nvPicPr>
                        <pic:blipFill>
                          <a:blip r:embed="rId8"/>
                          <a:stretch>
                            <a:fillRect/>
                          </a:stretch>
                        </pic:blipFill>
                        <pic:spPr>
                          <a:xfrm>
                            <a:off x="0" y="0"/>
                            <a:ext cx="2007235" cy="1254760"/>
                          </a:xfrm>
                          <a:prstGeom prst="rect">
                            <a:avLst/>
                          </a:prstGeom>
                          <a:noFill/>
                          <a:ln>
                            <a:noFill/>
                          </a:ln>
                        </pic:spPr>
                      </pic:pic>
                    </a:graphicData>
                  </a:graphic>
                </wp:inline>
              </w:drawing>
            </w:r>
          </w:p>
          <w:p w14:paraId="505D6744">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图19、图18顶层旋转后，红色棱块和红色中心块对齐了</w:t>
            </w:r>
          </w:p>
          <w:p w14:paraId="564E5107">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3、图19的前面棱块和中心块变成两个相连的红色，旋转180°（公式：F2），变成了图20.</w:t>
            </w:r>
          </w:p>
          <w:p w14:paraId="24AFCA1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952625" cy="1220470"/>
                  <wp:effectExtent l="0" t="0" r="9525" b="17780"/>
                  <wp:docPr id="23" name="图片 3"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顶层黄色"/>
                          <pic:cNvPicPr>
                            <a:picLocks noChangeAspect="1"/>
                          </pic:cNvPicPr>
                        </pic:nvPicPr>
                        <pic:blipFill>
                          <a:blip r:embed="rId9"/>
                          <a:stretch>
                            <a:fillRect/>
                          </a:stretch>
                        </pic:blipFill>
                        <pic:spPr>
                          <a:xfrm>
                            <a:off x="0" y="0"/>
                            <a:ext cx="1952625" cy="1220470"/>
                          </a:xfrm>
                          <a:prstGeom prst="rect">
                            <a:avLst/>
                          </a:prstGeom>
                          <a:noFill/>
                          <a:ln>
                            <a:noFill/>
                          </a:ln>
                        </pic:spPr>
                      </pic:pic>
                    </a:graphicData>
                  </a:graphic>
                </wp:inline>
              </w:drawing>
            </w:r>
          </w:p>
          <w:p w14:paraId="6E5E5684">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图20、白色的棱块向下了，同时侧面的两个颜色都为红色。</w:t>
            </w:r>
          </w:p>
          <w:p w14:paraId="4BAF4F6B">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4、同理，旋转顶面（这时候一定只旋转顶面，不要同时旋转其它面），依次找到上面其余的白色棱块，使它们棱块侧面颜色与侧面的中心块颜色一致，再旋转180°，使白色棱块朝下，并且侧面的棱块颜色和侧面的中心块颜色一致，变成如图21.</w:t>
            </w:r>
          </w:p>
          <w:p w14:paraId="1913985D">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2047875" cy="1280160"/>
                  <wp:effectExtent l="0" t="0" r="9525" b="15240"/>
                  <wp:docPr id="29" name="图片 4" descr="顶层黄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顶层黄色"/>
                          <pic:cNvPicPr>
                            <a:picLocks noChangeAspect="1"/>
                          </pic:cNvPicPr>
                        </pic:nvPicPr>
                        <pic:blipFill>
                          <a:blip r:embed="rId10"/>
                          <a:stretch>
                            <a:fillRect/>
                          </a:stretch>
                        </pic:blipFill>
                        <pic:spPr>
                          <a:xfrm>
                            <a:off x="0" y="0"/>
                            <a:ext cx="2047875" cy="1280160"/>
                          </a:xfrm>
                          <a:prstGeom prst="rect">
                            <a:avLst/>
                          </a:prstGeom>
                          <a:noFill/>
                          <a:ln>
                            <a:noFill/>
                          </a:ln>
                        </pic:spPr>
                      </pic:pic>
                    </a:graphicData>
                  </a:graphic>
                </wp:inline>
              </w:drawing>
            </w:r>
          </w:p>
          <w:p w14:paraId="1AD2B71F">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图21、下面为白色的十字，顶层还是黄色</w:t>
            </w:r>
          </w:p>
          <w:p w14:paraId="4E9EA9FC">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5、把整个魔法翻转180°，就看见一个白色的十字，如图22.注意：现在我们把上面的白色小花叫做第一层。</w:t>
            </w:r>
          </w:p>
          <w:p w14:paraId="1892F533">
            <w:pPr>
              <w:numPr>
                <w:ilvl w:val="0"/>
                <w:numId w:val="0"/>
              </w:numPr>
              <w:spacing w:line="240" w:lineRule="auto"/>
              <w:ind w:firstLine="560" w:firstLineChars="200"/>
              <w:rPr>
                <w:rFonts w:hint="eastAsia" w:ascii="宋体" w:hAnsi="宋体" w:cs="宋体"/>
                <w:kern w:val="0"/>
                <w:sz w:val="28"/>
                <w:szCs w:val="28"/>
                <w:lang w:val="en-US" w:eastAsia="zh-CN"/>
              </w:rPr>
            </w:pPr>
          </w:p>
          <w:p w14:paraId="3F3D90B3">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drawing>
                <wp:inline distT="0" distB="0" distL="114300" distR="114300">
                  <wp:extent cx="1476375" cy="1597660"/>
                  <wp:effectExtent l="0" t="0" r="9525" b="254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11"/>
                          <a:stretch>
                            <a:fillRect/>
                          </a:stretch>
                        </pic:blipFill>
                        <pic:spPr>
                          <a:xfrm>
                            <a:off x="0" y="0"/>
                            <a:ext cx="1476375" cy="1597660"/>
                          </a:xfrm>
                          <a:prstGeom prst="rect">
                            <a:avLst/>
                          </a:prstGeom>
                          <a:noFill/>
                          <a:ln>
                            <a:noFill/>
                          </a:ln>
                        </pic:spPr>
                      </pic:pic>
                    </a:graphicData>
                  </a:graphic>
                </wp:inline>
              </w:drawing>
            </w:r>
          </w:p>
          <w:p w14:paraId="14CC12B8">
            <w:pPr>
              <w:numPr>
                <w:ilvl w:val="0"/>
                <w:numId w:val="0"/>
              </w:num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图22、已经对好十字的最终效果图</w:t>
            </w:r>
          </w:p>
          <w:p w14:paraId="79116111">
            <w:pPr>
              <w:spacing w:line="240" w:lineRule="auto"/>
              <w:ind w:firstLine="562" w:firstLineChars="200"/>
              <w:rPr>
                <w:rFonts w:hint="eastAsia" w:ascii="宋体" w:hAnsi="宋体" w:eastAsia="宋体" w:cs="宋体"/>
                <w:b w:val="0"/>
                <w:bCs w:val="0"/>
                <w:sz w:val="28"/>
                <w:szCs w:val="28"/>
                <w:lang w:val="en-US" w:eastAsia="zh-CN"/>
              </w:rPr>
            </w:pPr>
            <w:r>
              <w:rPr>
                <w:rFonts w:hint="eastAsia" w:ascii="宋体" w:hAnsi="宋体" w:cs="宋体"/>
                <w:b/>
                <w:bCs/>
                <w:sz w:val="28"/>
                <w:szCs w:val="28"/>
                <w:lang w:val="en-US" w:eastAsia="zh-CN"/>
              </w:rPr>
              <w:t>三、</w:t>
            </w:r>
            <w:r>
              <w:rPr>
                <w:rFonts w:hint="eastAsia" w:ascii="宋体" w:hAnsi="宋体" w:eastAsia="宋体" w:cs="宋体"/>
                <w:b w:val="0"/>
                <w:bCs w:val="0"/>
                <w:sz w:val="28"/>
                <w:szCs w:val="28"/>
                <w:lang w:val="en-US" w:eastAsia="zh-CN"/>
              </w:rPr>
              <w:t>练习</w:t>
            </w:r>
          </w:p>
          <w:p w14:paraId="69445A09">
            <w:pPr>
              <w:spacing w:line="240" w:lineRule="auto"/>
              <w:ind w:firstLine="560" w:firstLineChars="20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四、</w:t>
            </w:r>
            <w:r>
              <w:rPr>
                <w:rFonts w:hint="eastAsia" w:ascii="宋体" w:hAnsi="宋体" w:eastAsia="宋体" w:cs="宋体"/>
                <w:b w:val="0"/>
                <w:bCs w:val="0"/>
                <w:sz w:val="28"/>
                <w:szCs w:val="28"/>
                <w:lang w:val="en-US" w:eastAsia="zh-CN"/>
              </w:rPr>
              <w:t>小结</w:t>
            </w:r>
          </w:p>
          <w:p w14:paraId="19AA5498">
            <w:pPr>
              <w:spacing w:line="240" w:lineRule="auto"/>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 xml:space="preserve">    本节课你学会了什么？</w:t>
            </w:r>
          </w:p>
          <w:p w14:paraId="53F89C44">
            <w:pPr>
              <w:spacing w:line="240" w:lineRule="auto"/>
              <w:ind w:firstLine="562" w:firstLineChars="200"/>
              <w:rPr>
                <w:rFonts w:hint="default" w:ascii="宋体" w:hAnsi="宋体" w:eastAsia="宋体" w:cs="宋体"/>
                <w:sz w:val="28"/>
                <w:szCs w:val="28"/>
                <w:lang w:val="en-US" w:eastAsia="zh-CN"/>
              </w:rPr>
            </w:pPr>
            <w:r>
              <w:rPr>
                <w:rFonts w:hint="eastAsia" w:ascii="宋体" w:hAnsi="宋体" w:cs="宋体"/>
                <w:b/>
                <w:bCs/>
                <w:sz w:val="28"/>
                <w:szCs w:val="28"/>
                <w:lang w:val="en-US" w:eastAsia="zh-CN"/>
              </w:rPr>
              <w:t>教学反思</w:t>
            </w:r>
          </w:p>
          <w:p w14:paraId="57A3B86F">
            <w:pPr>
              <w:spacing w:line="240" w:lineRule="auto"/>
              <w:ind w:firstLine="560" w:firstLineChars="200"/>
              <w:rPr>
                <w:rFonts w:hint="eastAsia" w:ascii="宋体" w:hAnsi="宋体" w:eastAsia="宋体" w:cs="宋体"/>
                <w:sz w:val="28"/>
                <w:szCs w:val="28"/>
              </w:rPr>
            </w:pPr>
          </w:p>
          <w:p w14:paraId="78AD3810">
            <w:pPr>
              <w:spacing w:line="240" w:lineRule="auto"/>
              <w:ind w:firstLine="560" w:firstLineChars="200"/>
              <w:rPr>
                <w:rFonts w:hint="eastAsia" w:ascii="宋体" w:hAnsi="宋体" w:eastAsia="宋体" w:cs="宋体"/>
                <w:sz w:val="28"/>
                <w:szCs w:val="28"/>
              </w:rPr>
            </w:pPr>
          </w:p>
          <w:p w14:paraId="44CE9129">
            <w:pPr>
              <w:rPr>
                <w:rFonts w:hint="eastAsia" w:ascii="宋体" w:hAnsi="宋体" w:eastAsia="宋体" w:cs="宋体"/>
                <w:sz w:val="28"/>
                <w:szCs w:val="28"/>
                <w:vertAlign w:val="baseline"/>
                <w:lang w:eastAsia="zh-CN"/>
              </w:rPr>
            </w:pPr>
          </w:p>
          <w:p w14:paraId="2D88E574">
            <w:pPr>
              <w:rPr>
                <w:rFonts w:hint="eastAsia" w:ascii="宋体" w:hAnsi="宋体" w:eastAsia="宋体" w:cs="宋体"/>
                <w:sz w:val="28"/>
                <w:szCs w:val="28"/>
                <w:vertAlign w:val="baseline"/>
                <w:lang w:eastAsia="zh-CN"/>
              </w:rPr>
            </w:pPr>
          </w:p>
        </w:tc>
      </w:tr>
    </w:tbl>
    <w:p w14:paraId="24C40E7B">
      <w:pPr>
        <w:widowControl/>
        <w:spacing w:line="420" w:lineRule="exact"/>
        <w:ind w:firstLine="3132" w:firstLineChars="1300"/>
        <w:jc w:val="left"/>
        <w:rPr>
          <w:rFonts w:hint="eastAsia" w:ascii="宋体" w:hAnsi="宋体" w:cs="宋体"/>
          <w:b/>
          <w:bCs/>
          <w:kern w:val="0"/>
          <w:sz w:val="24"/>
          <w:lang w:val="en-US" w:eastAsia="zh-CN"/>
        </w:rPr>
      </w:pPr>
    </w:p>
    <w:p w14:paraId="7F504507">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魔方社团第四课时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FAD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757" w:type="dxa"/>
            <w:noWrap w:val="0"/>
            <w:vAlign w:val="top"/>
          </w:tcPr>
          <w:p w14:paraId="4376A611">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53CAB580">
            <w:pPr>
              <w:ind w:firstLine="560" w:firstLineChars="200"/>
              <w:rPr>
                <w:rFonts w:hint="eastAsia" w:eastAsia="宋体"/>
                <w:sz w:val="28"/>
                <w:szCs w:val="28"/>
                <w:vertAlign w:val="baseline"/>
                <w:lang w:val="en-US" w:eastAsia="zh-CN"/>
              </w:rPr>
            </w:pPr>
            <w:r>
              <w:rPr>
                <w:rFonts w:ascii="宋体" w:hAnsi="宋体" w:cs="宋体"/>
                <w:b w:val="0"/>
                <w:bCs w:val="0"/>
                <w:kern w:val="0"/>
                <w:sz w:val="28"/>
                <w:szCs w:val="28"/>
              </w:rPr>
              <w:t>对好第一面加上四个侧面的T字形</w:t>
            </w:r>
          </w:p>
        </w:tc>
      </w:tr>
      <w:tr w14:paraId="5EFC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9529437">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2681C0CA">
            <w:pPr>
              <w:spacing w:line="420" w:lineRule="exact"/>
              <w:ind w:firstLine="560" w:firstLineChars="200"/>
              <w:rPr>
                <w:rFonts w:hint="default" w:ascii="宋体" w:hAnsi="宋体" w:cs="宋体"/>
                <w:b w:val="0"/>
                <w:bCs w:val="0"/>
                <w:kern w:val="0"/>
                <w:sz w:val="28"/>
                <w:szCs w:val="28"/>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3EF9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757" w:type="dxa"/>
            <w:noWrap w:val="0"/>
            <w:vAlign w:val="top"/>
          </w:tcPr>
          <w:p w14:paraId="5812DE2B">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0EC7447">
            <w:pPr>
              <w:spacing w:line="420" w:lineRule="exact"/>
              <w:ind w:firstLine="560" w:firstLineChars="200"/>
              <w:rPr>
                <w:rFonts w:hint="default" w:eastAsia="宋体"/>
                <w:sz w:val="28"/>
                <w:szCs w:val="28"/>
                <w:vertAlign w:val="baseline"/>
                <w:lang w:val="en-US" w:eastAsia="zh-CN"/>
              </w:rPr>
            </w:pPr>
            <w:r>
              <w:rPr>
                <w:rFonts w:ascii="宋体" w:hAnsi="宋体" w:cs="宋体"/>
                <w:b w:val="0"/>
                <w:bCs w:val="0"/>
                <w:kern w:val="0"/>
                <w:sz w:val="28"/>
                <w:szCs w:val="28"/>
              </w:rPr>
              <w:t>对好第一面加上四个侧面的T字形</w:t>
            </w:r>
            <w:r>
              <w:rPr>
                <w:rFonts w:hint="eastAsia" w:ascii="宋体" w:hAnsi="宋体" w:cs="宋体"/>
                <w:b w:val="0"/>
                <w:bCs w:val="0"/>
                <w:kern w:val="0"/>
                <w:sz w:val="28"/>
                <w:szCs w:val="28"/>
                <w:lang w:eastAsia="zh-CN"/>
              </w:rPr>
              <w:t>。</w:t>
            </w:r>
          </w:p>
        </w:tc>
      </w:tr>
      <w:tr w14:paraId="614E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E31E060">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8395209">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05EF25F2">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打乱魔方，并还原白色小花。</w:t>
            </w:r>
          </w:p>
          <w:p w14:paraId="3A440BAC">
            <w:pPr>
              <w:spacing w:line="420" w:lineRule="exact"/>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二、学习新知</w:t>
            </w:r>
          </w:p>
          <w:p w14:paraId="5393EF3B">
            <w:pPr>
              <w:spacing w:line="420" w:lineRule="exact"/>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1、了解目标。</w:t>
            </w:r>
          </w:p>
          <w:p w14:paraId="6AA1DBD4">
            <w:pPr>
              <w:spacing w:line="420" w:lineRule="exact"/>
              <w:ind w:firstLine="560" w:firstLineChars="200"/>
              <w:rPr>
                <w:rFonts w:hint="default" w:ascii="宋体" w:hAnsi="宋体" w:cs="宋体"/>
                <w:kern w:val="0"/>
                <w:sz w:val="28"/>
                <w:szCs w:val="28"/>
                <w:lang w:val="en-US" w:eastAsia="zh-CN"/>
              </w:rPr>
            </w:pPr>
            <w:r>
              <w:rPr>
                <w:sz w:val="28"/>
                <w:szCs w:val="28"/>
              </w:rPr>
              <w:drawing>
                <wp:anchor distT="0" distB="0" distL="114300" distR="114300" simplePos="0" relativeHeight="251661312" behindDoc="0" locked="0" layoutInCell="1" allowOverlap="1">
                  <wp:simplePos x="0" y="0"/>
                  <wp:positionH relativeFrom="column">
                    <wp:posOffset>473075</wp:posOffset>
                  </wp:positionH>
                  <wp:positionV relativeFrom="paragraph">
                    <wp:posOffset>133350</wp:posOffset>
                  </wp:positionV>
                  <wp:extent cx="1047750" cy="1076325"/>
                  <wp:effectExtent l="0" t="0" r="0" b="9525"/>
                  <wp:wrapSquare wrapText="bothSides"/>
                  <wp:docPr id="2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0"/>
                          <pic:cNvPicPr>
                            <a:picLocks noChangeAspect="1"/>
                          </pic:cNvPicPr>
                        </pic:nvPicPr>
                        <pic:blipFill>
                          <a:blip r:embed="rId12"/>
                          <a:stretch>
                            <a:fillRect/>
                          </a:stretch>
                        </pic:blipFill>
                        <pic:spPr>
                          <a:xfrm>
                            <a:off x="0" y="0"/>
                            <a:ext cx="1047750" cy="1076325"/>
                          </a:xfrm>
                          <a:prstGeom prst="rect">
                            <a:avLst/>
                          </a:prstGeom>
                          <a:noFill/>
                          <a:ln>
                            <a:noFill/>
                          </a:ln>
                        </pic:spPr>
                      </pic:pic>
                    </a:graphicData>
                  </a:graphic>
                </wp:anchor>
              </w:drawing>
            </w:r>
          </w:p>
          <w:p w14:paraId="501955E8">
            <w:pPr>
              <w:spacing w:line="420" w:lineRule="exact"/>
              <w:ind w:firstLine="560" w:firstLineChars="200"/>
              <w:rPr>
                <w:rFonts w:hint="eastAsia" w:ascii="宋体" w:hAnsi="宋体" w:cs="宋体"/>
                <w:kern w:val="0"/>
                <w:sz w:val="28"/>
                <w:szCs w:val="28"/>
              </w:rPr>
            </w:pPr>
          </w:p>
          <w:p w14:paraId="4F28B126">
            <w:pPr>
              <w:spacing w:line="420" w:lineRule="exact"/>
              <w:ind w:firstLine="560" w:firstLineChars="200"/>
              <w:rPr>
                <w:rFonts w:hint="eastAsia" w:ascii="宋体" w:hAnsi="宋体" w:cs="宋体"/>
                <w:kern w:val="0"/>
                <w:sz w:val="28"/>
                <w:szCs w:val="28"/>
              </w:rPr>
            </w:pPr>
          </w:p>
          <w:p w14:paraId="0F41DAEE">
            <w:pPr>
              <w:spacing w:line="420" w:lineRule="exact"/>
              <w:ind w:firstLine="560" w:firstLineChars="200"/>
              <w:rPr>
                <w:rFonts w:hint="eastAsia" w:ascii="宋体" w:hAnsi="宋体" w:cs="宋体"/>
                <w:kern w:val="0"/>
                <w:sz w:val="28"/>
                <w:szCs w:val="28"/>
              </w:rPr>
            </w:pPr>
          </w:p>
          <w:p w14:paraId="4F50547C">
            <w:pPr>
              <w:spacing w:line="420" w:lineRule="exact"/>
              <w:ind w:firstLine="560" w:firstLineChars="200"/>
              <w:rPr>
                <w:rFonts w:hint="eastAsia" w:ascii="宋体" w:hAnsi="宋体" w:cs="宋体"/>
                <w:kern w:val="0"/>
                <w:sz w:val="28"/>
                <w:szCs w:val="28"/>
              </w:rPr>
            </w:pPr>
          </w:p>
          <w:p w14:paraId="3F2F6842">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还原整个白色面，每个侧面出现白色“T”字。</w:t>
            </w:r>
          </w:p>
          <w:p w14:paraId="5ED42A06">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hint="eastAsia" w:ascii="宋体" w:hAnsi="宋体" w:cs="宋体"/>
                <w:kern w:val="0"/>
                <w:sz w:val="28"/>
                <w:szCs w:val="28"/>
              </w:rPr>
              <w:t>、白色小花对好以后，白色小花在第一层，首先找一找第三层的侧面，看有没有白色的角块，如果找到后，观察这个白色角块的其余两个面的颜色，旋转底层，使这个“白红绿”角块转到红色和绿色中心块相邻的下方（这个是必须的）</w:t>
            </w:r>
          </w:p>
          <w:p w14:paraId="29C0AA9F">
            <w:pPr>
              <w:spacing w:line="240" w:lineRule="auto"/>
              <w:rPr>
                <w:rFonts w:hint="eastAsia" w:ascii="宋体" w:hAnsi="宋体" w:cs="宋体"/>
                <w:bCs/>
                <w:kern w:val="0"/>
                <w:sz w:val="28"/>
                <w:szCs w:val="28"/>
                <w:lang w:eastAsia="zh-CN"/>
              </w:rPr>
            </w:pPr>
          </w:p>
          <w:p w14:paraId="6569D697">
            <w:pPr>
              <w:spacing w:line="420" w:lineRule="exact"/>
              <w:ind w:firstLine="560" w:firstLineChars="200"/>
              <w:rPr>
                <w:rFonts w:hint="eastAsia" w:ascii="宋体" w:hAnsi="宋体" w:cs="宋体"/>
                <w:bCs/>
                <w:kern w:val="0"/>
                <w:sz w:val="28"/>
                <w:szCs w:val="28"/>
                <w:lang w:eastAsia="zh-CN"/>
              </w:rPr>
            </w:pPr>
            <w:r>
              <w:rPr>
                <w:sz w:val="28"/>
                <w:szCs w:val="28"/>
              </w:rPr>
              <w:drawing>
                <wp:anchor distT="0" distB="0" distL="114300" distR="114300" simplePos="0" relativeHeight="251663360" behindDoc="0" locked="0" layoutInCell="1" allowOverlap="1">
                  <wp:simplePos x="0" y="0"/>
                  <wp:positionH relativeFrom="column">
                    <wp:posOffset>2430145</wp:posOffset>
                  </wp:positionH>
                  <wp:positionV relativeFrom="paragraph">
                    <wp:posOffset>104775</wp:posOffset>
                  </wp:positionV>
                  <wp:extent cx="1420495" cy="1477645"/>
                  <wp:effectExtent l="0" t="0" r="8255" b="8255"/>
                  <wp:wrapSquare wrapText="bothSides"/>
                  <wp:docPr id="22" name="图片 202" descr="http://www.rubik.com.cn/newimage/wti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2" descr="http://www.rubik.com.cn/newimage/wti21a.gif"/>
                          <pic:cNvPicPr>
                            <a:picLocks noChangeAspect="1"/>
                          </pic:cNvPicPr>
                        </pic:nvPicPr>
                        <pic:blipFill>
                          <a:blip r:embed="rId13" r:link="rId14"/>
                          <a:stretch>
                            <a:fillRect/>
                          </a:stretch>
                        </pic:blipFill>
                        <pic:spPr>
                          <a:xfrm>
                            <a:off x="0" y="0"/>
                            <a:ext cx="1420495" cy="1477645"/>
                          </a:xfrm>
                          <a:prstGeom prst="rect">
                            <a:avLst/>
                          </a:prstGeom>
                          <a:noFill/>
                          <a:ln>
                            <a:noFill/>
                          </a:ln>
                        </pic:spPr>
                      </pic:pic>
                    </a:graphicData>
                  </a:graphic>
                </wp:anchor>
              </w:drawing>
            </w:r>
            <w:r>
              <w:rPr>
                <w:sz w:val="28"/>
                <w:szCs w:val="28"/>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120015</wp:posOffset>
                  </wp:positionV>
                  <wp:extent cx="1304290" cy="1479550"/>
                  <wp:effectExtent l="0" t="0" r="10160" b="6350"/>
                  <wp:wrapSquare wrapText="bothSides"/>
                  <wp:docPr id="24" name="图片 191" descr="http://www.rubik.com.cn/newimage/wti1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1" descr="http://www.rubik.com.cn/newimage/wti11a.gif"/>
                          <pic:cNvPicPr>
                            <a:picLocks noChangeAspect="1"/>
                          </pic:cNvPicPr>
                        </pic:nvPicPr>
                        <pic:blipFill>
                          <a:blip r:embed="rId15" r:link="rId16"/>
                          <a:stretch>
                            <a:fillRect/>
                          </a:stretch>
                        </pic:blipFill>
                        <pic:spPr>
                          <a:xfrm>
                            <a:off x="0" y="0"/>
                            <a:ext cx="1304290" cy="1479550"/>
                          </a:xfrm>
                          <a:prstGeom prst="rect">
                            <a:avLst/>
                          </a:prstGeom>
                          <a:noFill/>
                          <a:ln>
                            <a:noFill/>
                          </a:ln>
                        </pic:spPr>
                      </pic:pic>
                    </a:graphicData>
                  </a:graphic>
                </wp:anchor>
              </w:drawing>
            </w:r>
          </w:p>
          <w:p w14:paraId="50D75FA3">
            <w:pPr>
              <w:rPr>
                <w:rFonts w:hint="eastAsia" w:ascii="宋体" w:hAnsi="宋体"/>
                <w:b/>
                <w:bCs/>
                <w:sz w:val="28"/>
                <w:szCs w:val="28"/>
              </w:rPr>
            </w:pPr>
          </w:p>
          <w:p w14:paraId="69B00628">
            <w:pPr>
              <w:rPr>
                <w:rFonts w:hint="eastAsia" w:ascii="宋体" w:hAnsi="宋体"/>
                <w:b/>
                <w:bCs/>
                <w:sz w:val="28"/>
                <w:szCs w:val="28"/>
              </w:rPr>
            </w:pPr>
          </w:p>
          <w:p w14:paraId="26CE9792">
            <w:pPr>
              <w:rPr>
                <w:rFonts w:hint="eastAsia" w:ascii="宋体" w:hAnsi="宋体"/>
                <w:b/>
                <w:bCs/>
                <w:sz w:val="28"/>
                <w:szCs w:val="28"/>
              </w:rPr>
            </w:pPr>
          </w:p>
          <w:p w14:paraId="7CDDAE76">
            <w:pPr>
              <w:rPr>
                <w:rFonts w:hint="eastAsia" w:ascii="宋体" w:hAnsi="宋体"/>
                <w:b/>
                <w:bCs/>
                <w:sz w:val="28"/>
                <w:szCs w:val="28"/>
              </w:rPr>
            </w:pPr>
          </w:p>
          <w:p w14:paraId="5E2F6579">
            <w:pPr>
              <w:ind w:firstLine="560" w:firstLineChars="200"/>
              <w:rPr>
                <w:rFonts w:hint="eastAsia" w:ascii="宋体" w:hAnsi="宋体" w:cs="宋体"/>
                <w:bCs/>
                <w:kern w:val="0"/>
                <w:sz w:val="28"/>
                <w:szCs w:val="28"/>
                <w:lang w:eastAsia="zh-CN"/>
              </w:rPr>
            </w:pPr>
            <w:r>
              <w:rPr>
                <w:rFonts w:ascii="宋体" w:hAnsi="宋体" w:cs="宋体"/>
                <w:kern w:val="0"/>
                <w:sz w:val="28"/>
                <w:szCs w:val="28"/>
              </w:rPr>
              <w:t>要上对角就要在</w:t>
            </w:r>
            <w:r>
              <w:rPr>
                <w:rFonts w:ascii="宋体" w:hAnsi="宋体" w:cs="宋体"/>
                <w:bCs/>
                <w:kern w:val="0"/>
                <w:sz w:val="28"/>
                <w:szCs w:val="28"/>
              </w:rPr>
              <w:t>一开始把这个小角块摆在他正确的目标位置下面</w:t>
            </w:r>
            <w:r>
              <w:rPr>
                <w:rFonts w:hint="eastAsia" w:ascii="宋体" w:hAnsi="宋体" w:cs="宋体"/>
                <w:bCs/>
                <w:kern w:val="0"/>
                <w:sz w:val="28"/>
                <w:szCs w:val="28"/>
                <w:lang w:eastAsia="zh-CN"/>
              </w:rPr>
              <w:t>。</w:t>
            </w:r>
          </w:p>
          <w:p w14:paraId="747501F0">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上面是对第一层的标准位置1，白色角块移动到目标位置的下方时，白色对着前面，利用开车来、孩子上车、孩子进班级  （公式：F D</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。如果白色对着右边，叫做标准位置2，同样，也是用开车来、孩子上车、孩子进班级这三个步骤就能把白色角块转到第一层了(公式：R</w:t>
            </w:r>
            <w:r>
              <w:rPr>
                <w:rFonts w:ascii="宋体" w:hAnsi="宋体" w:cs="宋体"/>
                <w:kern w:val="0"/>
                <w:sz w:val="28"/>
                <w:szCs w:val="28"/>
              </w:rPr>
              <w:t>’</w:t>
            </w:r>
            <w:r>
              <w:rPr>
                <w:rFonts w:hint="eastAsia" w:ascii="宋体" w:hAnsi="宋体" w:cs="宋体"/>
                <w:kern w:val="0"/>
                <w:sz w:val="28"/>
                <w:szCs w:val="28"/>
              </w:rPr>
              <w:t>D R)</w:t>
            </w:r>
          </w:p>
          <w:p w14:paraId="035D97A6">
            <w:pPr>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、①用公式：前顺下逆前逆（90度 ） ②用公式：右逆下逆右顺（90度）</w:t>
            </w:r>
          </w:p>
          <w:p w14:paraId="656EC6A8">
            <w:pPr>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、四个角块重复做就可做成T形了。</w:t>
            </w:r>
          </w:p>
          <w:p w14:paraId="419B9225">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三、练习实践。</w:t>
            </w:r>
          </w:p>
          <w:p w14:paraId="460E12AA">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自己练习。</w:t>
            </w:r>
          </w:p>
          <w:p w14:paraId="0E4ABFAF">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同桌比赛。</w:t>
            </w:r>
          </w:p>
          <w:p w14:paraId="731FEA4A">
            <w:pPr>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四、回顾小结。</w:t>
            </w:r>
          </w:p>
          <w:p w14:paraId="3FF6ABAF">
            <w:pPr>
              <w:rPr>
                <w:rFonts w:hint="default" w:ascii="宋体" w:hAnsi="宋体" w:eastAsia="宋体"/>
                <w:b/>
                <w:bCs/>
                <w:sz w:val="28"/>
                <w:szCs w:val="28"/>
                <w:lang w:val="en-US" w:eastAsia="zh-CN"/>
              </w:rPr>
            </w:pPr>
            <w:r>
              <w:rPr>
                <w:rFonts w:hint="eastAsia" w:ascii="宋体" w:hAnsi="宋体"/>
                <w:b/>
                <w:bCs/>
                <w:sz w:val="28"/>
                <w:szCs w:val="28"/>
                <w:lang w:val="en-US" w:eastAsia="zh-CN"/>
              </w:rPr>
              <w:t xml:space="preserve">    </w:t>
            </w:r>
            <w:r>
              <w:rPr>
                <w:rFonts w:hint="eastAsia" w:ascii="宋体" w:hAnsi="宋体" w:cs="宋体"/>
                <w:kern w:val="0"/>
                <w:sz w:val="28"/>
                <w:szCs w:val="28"/>
                <w:lang w:val="en-US" w:eastAsia="zh-CN"/>
              </w:rPr>
              <w:t>说说这节课你学会了什么？</w:t>
            </w:r>
          </w:p>
          <w:p w14:paraId="2F8BC251">
            <w:pPr>
              <w:spacing w:line="420" w:lineRule="exact"/>
              <w:rPr>
                <w:rFonts w:hint="eastAsia" w:ascii="宋体" w:hAnsi="宋体" w:cs="宋体"/>
                <w:kern w:val="0"/>
                <w:sz w:val="28"/>
                <w:szCs w:val="28"/>
              </w:rPr>
            </w:pPr>
          </w:p>
          <w:p w14:paraId="524B1F7E">
            <w:pPr>
              <w:spacing w:line="420" w:lineRule="exact"/>
              <w:ind w:firstLine="562" w:firstLineChars="200"/>
              <w:rPr>
                <w:rFonts w:hint="default" w:ascii="宋体" w:hAnsi="宋体" w:eastAsia="宋体" w:cs="宋体"/>
                <w:b/>
                <w:bCs/>
                <w:kern w:val="0"/>
                <w:sz w:val="28"/>
                <w:szCs w:val="28"/>
                <w:lang w:val="en-US" w:eastAsia="zh-CN"/>
              </w:rPr>
            </w:pPr>
            <w:r>
              <w:rPr>
                <w:rFonts w:hint="eastAsia" w:ascii="宋体" w:hAnsi="宋体" w:cs="宋体"/>
                <w:b/>
                <w:bCs/>
                <w:kern w:val="0"/>
                <w:sz w:val="28"/>
                <w:szCs w:val="28"/>
                <w:lang w:val="en-US" w:eastAsia="zh-CN"/>
              </w:rPr>
              <w:t>教学反思</w:t>
            </w:r>
          </w:p>
          <w:p w14:paraId="4F0C76DF">
            <w:pPr>
              <w:ind w:firstLine="560" w:firstLineChars="200"/>
              <w:rPr>
                <w:sz w:val="28"/>
                <w:szCs w:val="28"/>
              </w:rPr>
            </w:pPr>
          </w:p>
          <w:p w14:paraId="4FDD2EF7">
            <w:pPr>
              <w:ind w:firstLine="560" w:firstLineChars="200"/>
              <w:rPr>
                <w:sz w:val="28"/>
                <w:szCs w:val="28"/>
              </w:rPr>
            </w:pPr>
          </w:p>
          <w:p w14:paraId="0F1060F3">
            <w:pPr>
              <w:rPr>
                <w:rFonts w:hint="eastAsia" w:eastAsia="宋体"/>
                <w:sz w:val="28"/>
                <w:szCs w:val="28"/>
                <w:vertAlign w:val="baseline"/>
                <w:lang w:eastAsia="zh-CN"/>
              </w:rPr>
            </w:pPr>
          </w:p>
        </w:tc>
      </w:tr>
    </w:tbl>
    <w:p w14:paraId="5AAE2844">
      <w:pPr>
        <w:rPr>
          <w:rFonts w:hint="eastAsia" w:eastAsia="宋体"/>
          <w:lang w:eastAsia="zh-CN"/>
        </w:rPr>
      </w:pPr>
    </w:p>
    <w:p w14:paraId="4D2905D3">
      <w:pPr>
        <w:rPr>
          <w:rFonts w:hint="eastAsia" w:eastAsia="宋体"/>
          <w:lang w:eastAsia="zh-CN"/>
        </w:rPr>
      </w:pPr>
    </w:p>
    <w:p w14:paraId="70CE645C">
      <w:pPr>
        <w:rPr>
          <w:rFonts w:hint="eastAsia" w:eastAsia="宋体"/>
          <w:lang w:eastAsia="zh-CN"/>
        </w:rPr>
      </w:pPr>
    </w:p>
    <w:p w14:paraId="52FFC39B">
      <w:pPr>
        <w:widowControl/>
        <w:spacing w:line="420" w:lineRule="exact"/>
        <w:ind w:firstLine="2730" w:firstLineChars="1300"/>
        <w:jc w:val="left"/>
        <w:rPr>
          <w:rFonts w:hint="eastAsia" w:ascii="宋体" w:hAnsi="宋体"/>
          <w:sz w:val="24"/>
        </w:rPr>
      </w:pPr>
      <w:r>
        <w:rPr>
          <w:rFonts w:hint="eastAsia" w:eastAsia="宋体"/>
          <w:lang w:val="en-US" w:eastAsia="zh-CN"/>
        </w:rPr>
        <w:t xml:space="preserve">          </w:t>
      </w:r>
      <w:r>
        <w:rPr>
          <w:rFonts w:hint="eastAsia" w:ascii="宋体" w:hAnsi="宋体" w:cs="宋体"/>
          <w:b/>
          <w:bCs/>
          <w:kern w:val="0"/>
          <w:sz w:val="28"/>
          <w:szCs w:val="28"/>
          <w:lang w:val="en-US" w:eastAsia="zh-CN"/>
        </w:rPr>
        <w:t>魔方社团第五课时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40EA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7823A9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BBED1F6">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处理第二层的四个棱色块，对好前两层（一）</w:t>
            </w:r>
          </w:p>
        </w:tc>
      </w:tr>
      <w:tr w14:paraId="093D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085679C">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1CE4BB65">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了解熟悉处理第二层的四个棱色块，对好前两层的基本方法。</w:t>
            </w:r>
          </w:p>
        </w:tc>
      </w:tr>
      <w:tr w14:paraId="2D8E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3657EE91">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566E254">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了解熟悉处理第二层的四个棱色块，对好前两层的基本方法。</w:t>
            </w:r>
          </w:p>
        </w:tc>
      </w:tr>
      <w:tr w14:paraId="34CC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2AFF3A9B">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0E289DFB">
            <w:pPr>
              <w:spacing w:line="240" w:lineRule="auto"/>
              <w:ind w:firstLine="560" w:firstLineChars="200"/>
              <w:rPr>
                <w:rFonts w:hint="eastAsia" w:ascii="宋体" w:hAnsi="宋体"/>
                <w:sz w:val="28"/>
                <w:szCs w:val="28"/>
              </w:rPr>
            </w:pPr>
            <w:r>
              <w:rPr>
                <w:rFonts w:hint="eastAsia" w:ascii="宋体" w:hAnsi="宋体"/>
                <w:sz w:val="28"/>
                <w:szCs w:val="28"/>
              </w:rPr>
              <w:t>1、</w:t>
            </w:r>
            <w:r>
              <w:rPr>
                <w:rFonts w:ascii="宋体" w:hAnsi="宋体" w:cs="宋体"/>
                <w:kern w:val="0"/>
                <w:sz w:val="28"/>
                <w:szCs w:val="28"/>
              </w:rPr>
              <w:t>先把魔方翻过来了，</w:t>
            </w:r>
            <w:r>
              <w:rPr>
                <w:rFonts w:ascii="宋体" w:hAnsi="宋体" w:cs="宋体"/>
                <w:b/>
                <w:bCs/>
                <w:kern w:val="0"/>
                <w:sz w:val="28"/>
                <w:szCs w:val="28"/>
              </w:rPr>
              <w:t>白面</w:t>
            </w:r>
            <w:r>
              <w:rPr>
                <w:rFonts w:ascii="宋体" w:hAnsi="宋体" w:cs="宋体"/>
                <w:kern w:val="0"/>
                <w:sz w:val="28"/>
                <w:szCs w:val="28"/>
              </w:rPr>
              <w:t>朝下</w:t>
            </w:r>
            <w:r>
              <w:rPr>
                <w:rFonts w:hint="eastAsia" w:ascii="宋体" w:hAnsi="宋体" w:cs="宋体"/>
                <w:kern w:val="0"/>
                <w:sz w:val="28"/>
                <w:szCs w:val="28"/>
              </w:rPr>
              <w:t>，黄色</w:t>
            </w:r>
            <w:r>
              <w:rPr>
                <w:rFonts w:ascii="宋体" w:hAnsi="宋体" w:cs="宋体"/>
                <w:kern w:val="0"/>
                <w:sz w:val="28"/>
                <w:szCs w:val="28"/>
              </w:rPr>
              <w:t>为中心的面朝上，你要在顶层找到这四个棱块，有一个窍门，顶层只要不含有</w:t>
            </w:r>
            <w:r>
              <w:rPr>
                <w:rFonts w:hint="eastAsia" w:ascii="宋体" w:hAnsi="宋体" w:cs="宋体"/>
                <w:kern w:val="0"/>
                <w:sz w:val="28"/>
                <w:szCs w:val="28"/>
              </w:rPr>
              <w:t>黄色</w:t>
            </w:r>
            <w:r>
              <w:rPr>
                <w:rFonts w:ascii="宋体" w:hAnsi="宋体" w:cs="宋体"/>
                <w:kern w:val="0"/>
                <w:sz w:val="28"/>
                <w:szCs w:val="28"/>
              </w:rPr>
              <w:t>的棱色块一定是这四个之一，这里</w:t>
            </w:r>
            <w:r>
              <w:rPr>
                <w:rFonts w:hint="eastAsia" w:ascii="宋体" w:hAnsi="宋体" w:cs="宋体"/>
                <w:kern w:val="0"/>
                <w:sz w:val="28"/>
                <w:szCs w:val="28"/>
              </w:rPr>
              <w:t>以红绿</w:t>
            </w:r>
            <w:r>
              <w:rPr>
                <w:rFonts w:ascii="宋体" w:hAnsi="宋体" w:cs="宋体"/>
                <w:kern w:val="0"/>
                <w:sz w:val="28"/>
                <w:szCs w:val="28"/>
              </w:rPr>
              <w:t>为例，通常，你会碰到两种情况</w:t>
            </w:r>
            <w:r>
              <w:rPr>
                <w:rFonts w:hint="eastAsia" w:ascii="宋体" w:hAnsi="宋体" w:cs="宋体"/>
                <w:kern w:val="0"/>
                <w:sz w:val="28"/>
                <w:szCs w:val="28"/>
              </w:rPr>
              <w:t>：</w:t>
            </w:r>
            <w:r>
              <w:rPr>
                <w:rFonts w:hint="eastAsia" w:ascii="宋体" w:hAnsi="宋体"/>
                <w:sz w:val="28"/>
                <w:szCs w:val="28"/>
              </w:rPr>
              <w:t xml:space="preserve"> </w:t>
            </w:r>
          </w:p>
          <w:p w14:paraId="675AF181">
            <w:pPr>
              <w:widowControl/>
              <w:spacing w:before="100" w:beforeAutospacing="1" w:after="100" w:afterAutospacing="1" w:line="240" w:lineRule="auto"/>
              <w:ind w:firstLine="480"/>
              <w:jc w:val="left"/>
              <w:rPr>
                <w:rFonts w:ascii="宋体" w:hAnsi="宋体" w:cs="宋体"/>
                <w:kern w:val="0"/>
                <w:sz w:val="28"/>
                <w:szCs w:val="28"/>
              </w:rPr>
            </w:pPr>
            <w:r>
              <w:rPr>
                <w:sz w:val="28"/>
                <w:szCs w:val="28"/>
              </w:rPr>
              <w:drawing>
                <wp:anchor distT="0" distB="0" distL="114300" distR="114300" simplePos="0" relativeHeight="251664384" behindDoc="0" locked="0" layoutInCell="1" allowOverlap="1">
                  <wp:simplePos x="0" y="0"/>
                  <wp:positionH relativeFrom="column">
                    <wp:posOffset>1463675</wp:posOffset>
                  </wp:positionH>
                  <wp:positionV relativeFrom="paragraph">
                    <wp:posOffset>224790</wp:posOffset>
                  </wp:positionV>
                  <wp:extent cx="1143000" cy="942975"/>
                  <wp:effectExtent l="0" t="0" r="0" b="9525"/>
                  <wp:wrapSquare wrapText="bothSides"/>
                  <wp:docPr id="1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4"/>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0D21CF51">
            <w:pPr>
              <w:widowControl/>
              <w:spacing w:before="100" w:beforeAutospacing="1" w:after="100" w:afterAutospacing="1" w:line="240" w:lineRule="auto"/>
              <w:ind w:firstLine="480"/>
              <w:jc w:val="left"/>
              <w:rPr>
                <w:rFonts w:ascii="宋体" w:hAnsi="宋体" w:cs="宋体"/>
                <w:kern w:val="0"/>
                <w:sz w:val="28"/>
                <w:szCs w:val="28"/>
              </w:rPr>
            </w:pPr>
          </w:p>
          <w:p w14:paraId="71CFF783">
            <w:pPr>
              <w:widowControl/>
              <w:spacing w:before="100" w:beforeAutospacing="1" w:after="100" w:afterAutospacing="1" w:line="240" w:lineRule="auto"/>
              <w:ind w:firstLine="560" w:firstLineChars="200"/>
              <w:jc w:val="left"/>
              <w:rPr>
                <w:rFonts w:ascii="宋体" w:hAnsi="宋体" w:cs="宋体"/>
                <w:kern w:val="0"/>
                <w:sz w:val="28"/>
                <w:szCs w:val="28"/>
              </w:rPr>
            </w:pPr>
            <w:r>
              <w:rPr>
                <w:rFonts w:ascii="宋体" w:hAnsi="宋体" w:cs="宋体"/>
                <w:kern w:val="0"/>
                <w:sz w:val="28"/>
                <w:szCs w:val="28"/>
              </w:rPr>
              <w:t>首先，我们在顶层找到</w:t>
            </w:r>
            <w:r>
              <w:rPr>
                <w:rFonts w:hint="eastAsia" w:ascii="宋体" w:hAnsi="宋体" w:cs="宋体"/>
                <w:kern w:val="0"/>
                <w:sz w:val="28"/>
                <w:szCs w:val="28"/>
              </w:rPr>
              <w:t>红绿</w:t>
            </w:r>
            <w:r>
              <w:rPr>
                <w:rFonts w:ascii="宋体" w:hAnsi="宋体" w:cs="宋体"/>
                <w:kern w:val="0"/>
                <w:sz w:val="28"/>
                <w:szCs w:val="28"/>
              </w:rPr>
              <w:t>棱色块之后，不管</w:t>
            </w:r>
            <w:r>
              <w:rPr>
                <w:rFonts w:hint="eastAsia" w:ascii="宋体" w:hAnsi="宋体" w:cs="宋体"/>
                <w:kern w:val="0"/>
                <w:sz w:val="28"/>
                <w:szCs w:val="28"/>
              </w:rPr>
              <w:t>红色</w:t>
            </w:r>
            <w:r>
              <w:rPr>
                <w:rFonts w:ascii="宋体" w:hAnsi="宋体" w:cs="宋体"/>
                <w:kern w:val="0"/>
                <w:sz w:val="28"/>
                <w:szCs w:val="28"/>
              </w:rPr>
              <w:t>在侧面还是</w:t>
            </w:r>
            <w:r>
              <w:rPr>
                <w:rFonts w:hint="eastAsia" w:ascii="宋体" w:hAnsi="宋体" w:cs="宋体"/>
                <w:kern w:val="0"/>
                <w:sz w:val="28"/>
                <w:szCs w:val="28"/>
              </w:rPr>
              <w:t>绿色</w:t>
            </w:r>
            <w:r>
              <w:rPr>
                <w:rFonts w:ascii="宋体" w:hAnsi="宋体" w:cs="宋体"/>
                <w:kern w:val="0"/>
                <w:sz w:val="28"/>
                <w:szCs w:val="28"/>
              </w:rPr>
              <w:t>在侧面，你都要旋转顶层先让侧面三个颜色对成</w:t>
            </w:r>
            <w:r>
              <w:rPr>
                <w:rFonts w:ascii="宋体" w:hAnsi="宋体" w:cs="宋体"/>
                <w:b w:val="0"/>
                <w:bCs w:val="0"/>
                <w:kern w:val="0"/>
                <w:sz w:val="28"/>
                <w:szCs w:val="28"/>
              </w:rPr>
              <w:t>同色的一排</w:t>
            </w:r>
            <w:r>
              <w:rPr>
                <w:rFonts w:hint="eastAsia" w:ascii="宋体" w:hAnsi="宋体" w:cs="宋体"/>
                <w:b w:val="0"/>
                <w:bCs w:val="0"/>
                <w:kern w:val="0"/>
                <w:sz w:val="28"/>
                <w:szCs w:val="28"/>
              </w:rPr>
              <w:t>，</w:t>
            </w:r>
            <w:r>
              <w:rPr>
                <w:rFonts w:hint="eastAsia" w:ascii="宋体" w:hAnsi="宋体" w:cs="宋体"/>
                <w:kern w:val="0"/>
                <w:sz w:val="28"/>
                <w:szCs w:val="28"/>
              </w:rPr>
              <w:t>红色</w:t>
            </w:r>
            <w:r>
              <w:rPr>
                <w:rFonts w:ascii="宋体" w:hAnsi="宋体" w:cs="宋体"/>
                <w:kern w:val="0"/>
                <w:sz w:val="28"/>
                <w:szCs w:val="28"/>
              </w:rPr>
              <w:t>就去找红色</w:t>
            </w:r>
            <w:r>
              <w:rPr>
                <w:rFonts w:hint="eastAsia" w:ascii="宋体" w:hAnsi="宋体" w:cs="宋体"/>
                <w:kern w:val="0"/>
                <w:sz w:val="28"/>
                <w:szCs w:val="28"/>
              </w:rPr>
              <w:t>，绿色</w:t>
            </w:r>
            <w:r>
              <w:rPr>
                <w:rFonts w:ascii="宋体" w:hAnsi="宋体" w:cs="宋体"/>
                <w:kern w:val="0"/>
                <w:sz w:val="28"/>
                <w:szCs w:val="28"/>
              </w:rPr>
              <w:t>就去找绿色。</w:t>
            </w:r>
          </w:p>
          <w:p w14:paraId="4FD084D7">
            <w:pPr>
              <w:spacing w:line="240" w:lineRule="auto"/>
              <w:ind w:firstLine="560" w:firstLineChars="200"/>
              <w:rPr>
                <w:rFonts w:hint="eastAsia" w:ascii="宋体" w:hAnsi="宋体"/>
                <w:sz w:val="28"/>
                <w:szCs w:val="28"/>
              </w:rPr>
            </w:pPr>
            <w:r>
              <w:rPr>
                <w:rFonts w:ascii="宋体" w:hAnsi="宋体" w:cs="宋体"/>
                <w:kern w:val="0"/>
                <w:sz w:val="28"/>
                <w:szCs w:val="28"/>
              </w:rPr>
              <w:t>接下来，把这个棱色块的目标位置（在这里也就是红色和</w:t>
            </w:r>
            <w:r>
              <w:rPr>
                <w:rFonts w:hint="eastAsia" w:ascii="宋体" w:hAnsi="宋体" w:cs="宋体"/>
                <w:kern w:val="0"/>
                <w:sz w:val="28"/>
                <w:szCs w:val="28"/>
              </w:rPr>
              <w:t>绿色</w:t>
            </w:r>
            <w:r>
              <w:rPr>
                <w:rFonts w:ascii="宋体" w:hAnsi="宋体" w:cs="宋体"/>
                <w:kern w:val="0"/>
                <w:sz w:val="28"/>
                <w:szCs w:val="28"/>
              </w:rPr>
              <w:t>中心块夹的这个位置，如上图</w:t>
            </w:r>
            <w:r>
              <w:rPr>
                <w:rFonts w:ascii="宋体" w:hAnsi="宋体" w:cs="宋体"/>
                <w:b/>
                <w:bCs/>
                <w:kern w:val="0"/>
                <w:sz w:val="28"/>
                <w:szCs w:val="28"/>
                <w:shd w:val="clear" w:color="auto" w:fill="FFCC00"/>
              </w:rPr>
              <w:t>黄色箭头</w:t>
            </w:r>
            <w:r>
              <w:rPr>
                <w:rFonts w:ascii="宋体" w:hAnsi="宋体" w:cs="宋体"/>
                <w:kern w:val="0"/>
                <w:sz w:val="28"/>
                <w:szCs w:val="28"/>
              </w:rPr>
              <w:t>所指）放在最靠近你</w:t>
            </w:r>
            <w:r>
              <w:rPr>
                <w:rFonts w:ascii="宋体" w:hAnsi="宋体" w:cs="宋体"/>
                <w:b w:val="0"/>
                <w:bCs w:val="0"/>
                <w:kern w:val="0"/>
                <w:sz w:val="28"/>
                <w:szCs w:val="28"/>
              </w:rPr>
              <w:t>的右前角</w:t>
            </w:r>
            <w:r>
              <w:rPr>
                <w:rFonts w:ascii="宋体" w:hAnsi="宋体" w:cs="宋体"/>
                <w:kern w:val="0"/>
                <w:sz w:val="28"/>
                <w:szCs w:val="28"/>
              </w:rPr>
              <w:t>，这时，同色的一排在</w:t>
            </w:r>
            <w:r>
              <w:rPr>
                <w:rFonts w:ascii="宋体" w:hAnsi="宋体" w:cs="宋体"/>
                <w:b/>
                <w:bCs/>
                <w:kern w:val="0"/>
                <w:sz w:val="28"/>
                <w:szCs w:val="28"/>
              </w:rPr>
              <w:t>前面</w:t>
            </w:r>
            <w:r>
              <w:rPr>
                <w:rFonts w:ascii="宋体" w:hAnsi="宋体" w:cs="宋体"/>
                <w:kern w:val="0"/>
                <w:sz w:val="28"/>
                <w:szCs w:val="28"/>
              </w:rPr>
              <w:t>就是第一种情况，在</w:t>
            </w:r>
            <w:r>
              <w:rPr>
                <w:rFonts w:ascii="宋体" w:hAnsi="宋体" w:cs="宋体"/>
                <w:b w:val="0"/>
                <w:bCs w:val="0"/>
                <w:kern w:val="0"/>
                <w:sz w:val="28"/>
                <w:szCs w:val="28"/>
              </w:rPr>
              <w:t>右面就</w:t>
            </w:r>
            <w:r>
              <w:rPr>
                <w:rFonts w:ascii="宋体" w:hAnsi="宋体" w:cs="宋体"/>
                <w:kern w:val="0"/>
                <w:sz w:val="28"/>
                <w:szCs w:val="28"/>
              </w:rPr>
              <w:t>是第二种情况。</w:t>
            </w:r>
          </w:p>
          <w:p w14:paraId="7FECE5EE">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2、第一种情况公式：URU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  第二种情况公式：U</w:t>
            </w:r>
            <w:r>
              <w:rPr>
                <w:rFonts w:ascii="宋体" w:hAnsi="宋体" w:cs="宋体"/>
                <w:kern w:val="0"/>
                <w:sz w:val="28"/>
                <w:szCs w:val="28"/>
              </w:rPr>
              <w:t>’</w:t>
            </w:r>
            <w:r>
              <w:rPr>
                <w:rFonts w:hint="eastAsia" w:ascii="宋体" w:hAnsi="宋体" w:cs="宋体"/>
                <w:kern w:val="0"/>
                <w:sz w:val="28"/>
                <w:szCs w:val="28"/>
              </w:rPr>
              <w:t>F</w:t>
            </w:r>
            <w:r>
              <w:rPr>
                <w:rFonts w:ascii="宋体" w:hAnsi="宋体" w:cs="宋体"/>
                <w:kern w:val="0"/>
                <w:sz w:val="28"/>
                <w:szCs w:val="28"/>
              </w:rPr>
              <w:t>’</w:t>
            </w:r>
            <w:r>
              <w:rPr>
                <w:rFonts w:hint="eastAsia" w:ascii="宋体" w:hAnsi="宋体" w:cs="宋体"/>
                <w:kern w:val="0"/>
                <w:sz w:val="28"/>
                <w:szCs w:val="28"/>
              </w:rPr>
              <w:t>UF,URU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p>
          <w:p w14:paraId="1E2BB3EB">
            <w:pPr>
              <w:spacing w:line="240" w:lineRule="auto"/>
              <w:ind w:firstLine="560" w:firstLineChars="200"/>
              <w:rPr>
                <w:rFonts w:hint="eastAsia" w:ascii="宋体" w:hAnsi="宋体"/>
                <w:b w:val="0"/>
                <w:bCs w:val="0"/>
                <w:sz w:val="28"/>
                <w:szCs w:val="28"/>
              </w:rPr>
            </w:pPr>
            <w:r>
              <w:rPr>
                <w:rFonts w:hint="eastAsia" w:ascii="宋体" w:hAnsi="宋体" w:cs="宋体"/>
                <w:b w:val="0"/>
                <w:bCs w:val="0"/>
                <w:kern w:val="0"/>
                <w:sz w:val="28"/>
                <w:szCs w:val="28"/>
              </w:rPr>
              <w:t>（两</w:t>
            </w:r>
            <w:r>
              <w:rPr>
                <w:rFonts w:ascii="宋体" w:hAnsi="宋体" w:cs="宋体"/>
                <w:b w:val="0"/>
                <w:bCs w:val="0"/>
                <w:kern w:val="0"/>
                <w:sz w:val="28"/>
                <w:szCs w:val="28"/>
              </w:rPr>
              <w:t>种情况使用的公式</w:t>
            </w:r>
            <w:r>
              <w:rPr>
                <w:rFonts w:hint="eastAsia" w:ascii="宋体" w:hAnsi="宋体" w:cs="宋体"/>
                <w:b w:val="0"/>
                <w:bCs w:val="0"/>
                <w:kern w:val="0"/>
                <w:sz w:val="28"/>
                <w:szCs w:val="28"/>
                <w:lang w:val="en-US" w:eastAsia="zh-CN"/>
              </w:rPr>
              <w:t>|口诀</w:t>
            </w:r>
            <w:r>
              <w:rPr>
                <w:rFonts w:hint="eastAsia" w:ascii="宋体" w:hAnsi="宋体" w:cs="宋体"/>
                <w:b w:val="0"/>
                <w:bCs w:val="0"/>
                <w:kern w:val="0"/>
                <w:sz w:val="28"/>
                <w:szCs w:val="28"/>
              </w:rPr>
              <w:t>都是：</w:t>
            </w:r>
            <w:r>
              <w:rPr>
                <w:rFonts w:ascii="宋体" w:hAnsi="宋体" w:cs="宋体"/>
                <w:b w:val="0"/>
                <w:bCs w:val="0"/>
                <w:kern w:val="0"/>
                <w:sz w:val="28"/>
                <w:szCs w:val="28"/>
              </w:rPr>
              <w:t>"远切回回，接孩子放学。"</w:t>
            </w:r>
            <w:r>
              <w:rPr>
                <w:rFonts w:hint="eastAsia" w:ascii="宋体" w:hAnsi="宋体" w:cs="宋体"/>
                <w:b w:val="0"/>
                <w:bCs w:val="0"/>
                <w:kern w:val="0"/>
                <w:sz w:val="28"/>
                <w:szCs w:val="28"/>
              </w:rPr>
              <w:t>只是第二种</w:t>
            </w:r>
            <w:r>
              <w:rPr>
                <w:rFonts w:ascii="宋体" w:hAnsi="宋体" w:cs="宋体"/>
                <w:b w:val="0"/>
                <w:bCs w:val="0"/>
                <w:kern w:val="0"/>
                <w:sz w:val="28"/>
                <w:szCs w:val="28"/>
              </w:rPr>
              <w:t>往另外一个方向远离，切开另外一个面，所有步骤都好像照个镜子</w:t>
            </w:r>
            <w:r>
              <w:rPr>
                <w:rFonts w:hint="eastAsia" w:ascii="宋体" w:hAnsi="宋体" w:cs="宋体"/>
                <w:b w:val="0"/>
                <w:bCs w:val="0"/>
                <w:kern w:val="0"/>
                <w:sz w:val="28"/>
                <w:szCs w:val="28"/>
              </w:rPr>
              <w:t>）</w:t>
            </w:r>
          </w:p>
          <w:p w14:paraId="55290591">
            <w:pPr>
              <w:widowControl/>
              <w:numPr>
                <w:ilvl w:val="0"/>
                <w:numId w:val="0"/>
              </w:numPr>
              <w:spacing w:before="100" w:beforeAutospacing="1" w:after="100" w:afterAutospacing="1" w:line="240" w:lineRule="auto"/>
              <w:ind w:left="480" w:leftChars="0"/>
              <w:jc w:val="left"/>
              <w:rPr>
                <w:rFonts w:hint="eastAsia" w:ascii="宋体" w:hAnsi="宋体" w:cs="宋体"/>
                <w:kern w:val="0"/>
                <w:sz w:val="28"/>
                <w:szCs w:val="28"/>
              </w:rPr>
            </w:pPr>
            <w:r>
              <w:rPr>
                <w:rFonts w:hint="eastAsia" w:ascii="宋体" w:hAnsi="宋体" w:cs="宋体"/>
                <w:kern w:val="0"/>
                <w:sz w:val="28"/>
                <w:szCs w:val="28"/>
                <w:lang w:val="en-US" w:eastAsia="zh-CN"/>
              </w:rPr>
              <w:t>3、</w:t>
            </w:r>
            <w:r>
              <w:rPr>
                <w:rFonts w:ascii="宋体" w:hAnsi="宋体" w:cs="宋体"/>
                <w:kern w:val="0"/>
                <w:sz w:val="28"/>
                <w:szCs w:val="28"/>
              </w:rPr>
              <w:t>同样重复做其他三个棱，第三步就完成了。</w:t>
            </w:r>
            <w:r>
              <w:rPr>
                <w:rFonts w:hint="eastAsia" w:ascii="宋体" w:hAnsi="宋体" w:cs="宋体"/>
                <w:kern w:val="0"/>
                <w:sz w:val="28"/>
                <w:szCs w:val="28"/>
              </w:rPr>
              <w:t>如</w:t>
            </w:r>
            <w:r>
              <w:rPr>
                <w:rFonts w:hint="eastAsia" w:ascii="宋体" w:hAnsi="宋体" w:cs="宋体"/>
                <w:kern w:val="0"/>
                <w:sz w:val="28"/>
                <w:szCs w:val="28"/>
                <w:lang w:val="en-US" w:eastAsia="zh-CN"/>
              </w:rPr>
              <w:t>下</w:t>
            </w:r>
            <w:r>
              <w:rPr>
                <w:rFonts w:hint="eastAsia" w:ascii="宋体" w:hAnsi="宋体" w:cs="宋体"/>
                <w:kern w:val="0"/>
                <w:sz w:val="28"/>
                <w:szCs w:val="28"/>
              </w:rPr>
              <w:t>图</w:t>
            </w:r>
          </w:p>
          <w:p w14:paraId="490374E0">
            <w:pPr>
              <w:widowControl/>
              <w:spacing w:before="100" w:beforeAutospacing="1" w:after="100" w:afterAutospacing="1" w:line="240" w:lineRule="auto"/>
              <w:ind w:firstLine="420" w:firstLineChars="150"/>
              <w:jc w:val="left"/>
              <w:rPr>
                <w:rFonts w:hint="eastAsia" w:ascii="宋体" w:hAnsi="宋体" w:cs="宋体"/>
                <w:kern w:val="0"/>
                <w:sz w:val="28"/>
                <w:szCs w:val="28"/>
              </w:rPr>
            </w:pPr>
            <w:r>
              <w:rPr>
                <w:rFonts w:hint="eastAsia" w:ascii="宋体" w:hAnsi="宋体" w:cs="宋体"/>
                <w:kern w:val="0"/>
                <w:sz w:val="28"/>
                <w:szCs w:val="28"/>
              </w:rPr>
              <w:t>（</w:t>
            </w:r>
            <w:r>
              <w:rPr>
                <w:rFonts w:ascii="宋体" w:hAnsi="宋体" w:cs="宋体"/>
                <w:kern w:val="0"/>
                <w:sz w:val="28"/>
                <w:szCs w:val="28"/>
              </w:rPr>
              <w:t>我们到现在为止一共就学了2个公式吧</w:t>
            </w:r>
            <w:r>
              <w:rPr>
                <w:rFonts w:hint="eastAsia" w:ascii="宋体" w:hAnsi="宋体" w:cs="宋体"/>
                <w:kern w:val="0"/>
                <w:sz w:val="28"/>
                <w:szCs w:val="28"/>
              </w:rPr>
              <w:t>“</w:t>
            </w:r>
            <w:r>
              <w:rPr>
                <w:rFonts w:ascii="宋体" w:hAnsi="宋体" w:cs="宋体"/>
                <w:kern w:val="0"/>
                <w:sz w:val="28"/>
                <w:szCs w:val="28"/>
              </w:rPr>
              <w:t>做T字形是一个，远切回回接孩子放学是一个</w:t>
            </w:r>
            <w:r>
              <w:rPr>
                <w:rFonts w:hint="eastAsia" w:ascii="宋体" w:hAnsi="宋体" w:cs="宋体"/>
                <w:kern w:val="0"/>
                <w:sz w:val="28"/>
                <w:szCs w:val="28"/>
              </w:rPr>
              <w:t>”</w:t>
            </w:r>
            <w:r>
              <w:rPr>
                <w:rFonts w:ascii="宋体" w:hAnsi="宋体" w:cs="宋体"/>
                <w:kern w:val="0"/>
                <w:sz w:val="28"/>
                <w:szCs w:val="28"/>
              </w:rPr>
              <w:t>，所以大家要加油啊。</w:t>
            </w:r>
            <w:r>
              <w:rPr>
                <w:rFonts w:hint="eastAsia" w:ascii="宋体" w:hAnsi="宋体" w:cs="宋体"/>
                <w:kern w:val="0"/>
                <w:sz w:val="28"/>
                <w:szCs w:val="28"/>
              </w:rPr>
              <w:t>）</w:t>
            </w:r>
          </w:p>
          <w:p w14:paraId="6A23CCEC">
            <w:pPr>
              <w:spacing w:line="240" w:lineRule="auto"/>
              <w:rPr>
                <w:rFonts w:hint="eastAsia" w:ascii="宋体" w:hAnsi="宋体"/>
                <w:b/>
                <w:bCs/>
                <w:sz w:val="28"/>
                <w:szCs w:val="28"/>
              </w:rPr>
            </w:pPr>
            <w:r>
              <w:rPr>
                <w:sz w:val="28"/>
                <w:szCs w:val="28"/>
              </w:rPr>
              <w:drawing>
                <wp:anchor distT="0" distB="0" distL="114300" distR="114300" simplePos="0" relativeHeight="251665408" behindDoc="0" locked="0" layoutInCell="1" allowOverlap="1">
                  <wp:simplePos x="0" y="0"/>
                  <wp:positionH relativeFrom="column">
                    <wp:posOffset>1549400</wp:posOffset>
                  </wp:positionH>
                  <wp:positionV relativeFrom="paragraph">
                    <wp:posOffset>45720</wp:posOffset>
                  </wp:positionV>
                  <wp:extent cx="946785" cy="990600"/>
                  <wp:effectExtent l="0" t="0" r="5715" b="0"/>
                  <wp:wrapSquare wrapText="bothSides"/>
                  <wp:docPr id="2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5"/>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p>
          <w:p w14:paraId="568F3047">
            <w:pPr>
              <w:spacing w:line="240" w:lineRule="auto"/>
              <w:rPr>
                <w:rFonts w:hint="eastAsia" w:ascii="宋体" w:hAnsi="宋体" w:cs="宋体"/>
                <w:kern w:val="0"/>
                <w:sz w:val="28"/>
                <w:szCs w:val="28"/>
              </w:rPr>
            </w:pPr>
          </w:p>
          <w:p w14:paraId="00B945ED">
            <w:pPr>
              <w:spacing w:line="240" w:lineRule="auto"/>
              <w:rPr>
                <w:sz w:val="28"/>
                <w:szCs w:val="28"/>
              </w:rPr>
            </w:pPr>
          </w:p>
          <w:p w14:paraId="505E3CE7">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03D67C45">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50F82FF1">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“远切回回，接孩子放学”的标准情况1的公式为：</w:t>
            </w:r>
          </w:p>
          <w:p w14:paraId="261894F9">
            <w:pPr>
              <w:pStyle w:val="3"/>
              <w:spacing w:before="0" w:beforeAutospacing="0" w:after="0" w:afterAutospacing="0" w:line="240" w:lineRule="atLeast"/>
              <w:ind w:firstLine="57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U R 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R</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F</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U F ，其中，远切回回和接孩子放学这八个步骤，前四个和后四个成照镜子形态。这个可用故事记，不用记公式，多做几遍就熟练了。</w:t>
            </w:r>
          </w:p>
          <w:p w14:paraId="79C7D693">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3D05AFAD">
            <w:pPr>
              <w:widowControl w:val="0"/>
              <w:numPr>
                <w:ilvl w:val="0"/>
                <w:numId w:val="0"/>
              </w:numPr>
              <w:spacing w:line="240" w:lineRule="auto"/>
              <w:jc w:val="both"/>
              <w:rPr>
                <w:rFonts w:hint="eastAsia" w:eastAsia="宋体"/>
                <w:sz w:val="28"/>
                <w:szCs w:val="28"/>
                <w:vertAlign w:val="baseline"/>
                <w:lang w:val="en-US" w:eastAsia="zh-CN"/>
              </w:rPr>
            </w:pPr>
          </w:p>
          <w:p w14:paraId="50FF122B">
            <w:pPr>
              <w:widowControl w:val="0"/>
              <w:numPr>
                <w:ilvl w:val="0"/>
                <w:numId w:val="0"/>
              </w:numPr>
              <w:spacing w:line="240" w:lineRule="auto"/>
              <w:jc w:val="both"/>
              <w:rPr>
                <w:rFonts w:hint="eastAsia" w:eastAsia="宋体"/>
                <w:sz w:val="28"/>
                <w:szCs w:val="28"/>
                <w:vertAlign w:val="baseline"/>
                <w:lang w:val="en-US" w:eastAsia="zh-CN"/>
              </w:rPr>
            </w:pPr>
          </w:p>
          <w:p w14:paraId="3E6DF533">
            <w:pPr>
              <w:widowControl w:val="0"/>
              <w:numPr>
                <w:ilvl w:val="0"/>
                <w:numId w:val="0"/>
              </w:numPr>
              <w:spacing w:line="240" w:lineRule="auto"/>
              <w:jc w:val="both"/>
              <w:rPr>
                <w:rFonts w:hint="default" w:eastAsia="宋体"/>
                <w:sz w:val="28"/>
                <w:szCs w:val="28"/>
                <w:vertAlign w:val="baseline"/>
                <w:lang w:val="en-US" w:eastAsia="zh-CN"/>
              </w:rPr>
            </w:pPr>
          </w:p>
        </w:tc>
      </w:tr>
    </w:tbl>
    <w:p w14:paraId="60F871F7">
      <w:pPr>
        <w:widowControl/>
        <w:spacing w:line="240" w:lineRule="auto"/>
        <w:ind w:firstLine="3640" w:firstLineChars="1300"/>
        <w:jc w:val="left"/>
        <w:rPr>
          <w:rFonts w:hint="eastAsia" w:ascii="宋体" w:hAnsi="宋体"/>
          <w:sz w:val="28"/>
          <w:szCs w:val="28"/>
        </w:rPr>
      </w:pPr>
      <w:r>
        <w:rPr>
          <w:rFonts w:hint="eastAsia" w:eastAsia="宋体"/>
          <w:sz w:val="28"/>
          <w:szCs w:val="28"/>
          <w:lang w:val="en-US" w:eastAsia="zh-CN"/>
        </w:rPr>
        <w:t xml:space="preserve">  </w:t>
      </w:r>
      <w:r>
        <w:rPr>
          <w:rFonts w:hint="eastAsia" w:ascii="宋体" w:hAnsi="宋体" w:cs="宋体"/>
          <w:b/>
          <w:bCs/>
          <w:kern w:val="0"/>
          <w:sz w:val="28"/>
          <w:szCs w:val="28"/>
          <w:lang w:val="en-US" w:eastAsia="zh-CN"/>
        </w:rPr>
        <w:t xml:space="preserve">魔方社团第六课时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E91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233F6AE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4A0E0A93">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处理第二层的四个棱色块，对好前两层（二）</w:t>
            </w:r>
          </w:p>
        </w:tc>
      </w:tr>
      <w:tr w14:paraId="1D51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6AF74A2">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69D52EB">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29D6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BDE0D67">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C50BDD1">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02AE1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6393E71">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7A362273">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4D8C36BE">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35DEAFA6">
            <w:pPr>
              <w:pStyle w:val="3"/>
              <w:spacing w:before="0" w:beforeAutospacing="0" w:after="0" w:afterAutospacing="0" w:line="240" w:lineRule="atLeast"/>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28DB8F67">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第一层对好之后，把魔方翻过了，以前第一层变成底层，以前的第三层变成新的顶层。如图</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把魔方从图32变成图33 。</w:t>
            </w:r>
          </w:p>
          <w:p w14:paraId="78FF68F0">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1847215" cy="1150620"/>
                  <wp:effectExtent l="0" t="0" r="635" b="11430"/>
                  <wp:docPr id="18" name="图片 6"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魔方模板"/>
                          <pic:cNvPicPr>
                            <a:picLocks noChangeAspect="1"/>
                          </pic:cNvPicPr>
                        </pic:nvPicPr>
                        <pic:blipFill>
                          <a:blip r:embed="rId21"/>
                          <a:stretch>
                            <a:fillRect/>
                          </a:stretch>
                        </pic:blipFill>
                        <pic:spPr>
                          <a:xfrm>
                            <a:off x="0" y="0"/>
                            <a:ext cx="1847215" cy="1150620"/>
                          </a:xfrm>
                          <a:prstGeom prst="rect">
                            <a:avLst/>
                          </a:prstGeom>
                          <a:noFill/>
                          <a:ln>
                            <a:noFill/>
                          </a:ln>
                        </pic:spPr>
                      </pic:pic>
                    </a:graphicData>
                  </a:graphic>
                </wp:inline>
              </w:drawing>
            </w:r>
          </w:p>
          <w:p w14:paraId="03ADE9AC">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图33、白色一层朝下，黄色中心块变成新的第一层</w:t>
            </w:r>
          </w:p>
          <w:p w14:paraId="1BBC807E">
            <w:pPr>
              <w:pStyle w:val="3"/>
              <w:spacing w:before="0" w:beforeAutospacing="0" w:after="0" w:afterAutospacing="0" w:line="240" w:lineRule="atLeast"/>
              <w:ind w:firstLine="560" w:firstLineChars="20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1、我们现在准备把第二层的四个棱块对齐，首先在第一层的四个棱块中找，如果有棱块的两个颜色不是黄色，则它一定属于第二层的，如图34</w:t>
            </w:r>
            <w:r>
              <w:rPr>
                <w:rFonts w:hint="eastAsia" w:ascii="Times New Roman" w:hAnsi="Times New Roman" w:cs="Times New Roman"/>
                <w:kern w:val="2"/>
                <w:sz w:val="28"/>
                <w:szCs w:val="28"/>
                <w:vertAlign w:val="baseline"/>
                <w:lang w:val="en-US" w:eastAsia="zh-CN" w:bidi="ar-SA"/>
              </w:rPr>
              <w:t>示意</w:t>
            </w:r>
            <w:r>
              <w:rPr>
                <w:rFonts w:hint="eastAsia" w:ascii="Times New Roman" w:hAnsi="Times New Roman" w:eastAsia="宋体" w:cs="Times New Roman"/>
                <w:kern w:val="2"/>
                <w:sz w:val="28"/>
                <w:szCs w:val="28"/>
                <w:vertAlign w:val="baseline"/>
                <w:lang w:val="en-US" w:eastAsia="zh-CN" w:bidi="ar-SA"/>
              </w:rPr>
              <w:t xml:space="preserve"> 。</w:t>
            </w:r>
          </w:p>
          <w:p w14:paraId="63FB4CC2">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76145" cy="1363980"/>
                  <wp:effectExtent l="0" t="0" r="14605" b="7620"/>
                  <wp:docPr id="30" name="图片 7"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魔方模板"/>
                          <pic:cNvPicPr>
                            <a:picLocks noChangeAspect="1"/>
                          </pic:cNvPicPr>
                        </pic:nvPicPr>
                        <pic:blipFill>
                          <a:blip r:embed="rId22"/>
                          <a:stretch>
                            <a:fillRect/>
                          </a:stretch>
                        </pic:blipFill>
                        <pic:spPr>
                          <a:xfrm>
                            <a:off x="0" y="0"/>
                            <a:ext cx="2176145" cy="1363980"/>
                          </a:xfrm>
                          <a:prstGeom prst="rect">
                            <a:avLst/>
                          </a:prstGeom>
                          <a:noFill/>
                          <a:ln>
                            <a:noFill/>
                          </a:ln>
                        </pic:spPr>
                      </pic:pic>
                    </a:graphicData>
                  </a:graphic>
                </wp:inline>
              </w:drawing>
            </w:r>
          </w:p>
          <w:p w14:paraId="3152C2D2">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图34、在顶层找到了一个第二层的棱块</w:t>
            </w:r>
          </w:p>
          <w:p w14:paraId="48ABC19D">
            <w:pPr>
              <w:pStyle w:val="3"/>
              <w:spacing w:before="0" w:beforeAutospacing="0" w:after="0" w:afterAutospacing="0" w:line="240" w:lineRule="atLeast"/>
              <w:ind w:firstLine="570"/>
              <w:jc w:val="both"/>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我们看图34中这个“红绿”棱块，侧面是红色的，顶面顺时针旋转90°，使侧面的红色和前面的倒过来红T字在一条直线上，如图35，这是对第二层的标准情况1。</w:t>
            </w:r>
          </w:p>
          <w:p w14:paraId="7616FCFF">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drawing>
                <wp:inline distT="0" distB="0" distL="114300" distR="114300">
                  <wp:extent cx="2103120" cy="1314450"/>
                  <wp:effectExtent l="0" t="0" r="11430" b="0"/>
                  <wp:docPr id="26" name="图片 8" descr="魔方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魔方模板"/>
                          <pic:cNvPicPr>
                            <a:picLocks noChangeAspect="1"/>
                          </pic:cNvPicPr>
                        </pic:nvPicPr>
                        <pic:blipFill>
                          <a:blip r:embed="rId23"/>
                          <a:stretch>
                            <a:fillRect/>
                          </a:stretch>
                        </pic:blipFill>
                        <pic:spPr>
                          <a:xfrm>
                            <a:off x="0" y="0"/>
                            <a:ext cx="2103120" cy="1314450"/>
                          </a:xfrm>
                          <a:prstGeom prst="rect">
                            <a:avLst/>
                          </a:prstGeom>
                          <a:noFill/>
                          <a:ln>
                            <a:noFill/>
                          </a:ln>
                        </pic:spPr>
                      </pic:pic>
                    </a:graphicData>
                  </a:graphic>
                </wp:inline>
              </w:drawing>
            </w:r>
          </w:p>
          <w:p w14:paraId="035C43A4">
            <w:pPr>
              <w:pStyle w:val="3"/>
              <w:spacing w:before="0" w:beforeAutospacing="0" w:after="0" w:afterAutospacing="0" w:line="240" w:lineRule="atLeast"/>
              <w:jc w:val="center"/>
              <w:rPr>
                <w:rFonts w:hint="eastAsia" w:ascii="Times New Roman" w:hAnsi="Times New Roman" w:eastAsia="宋体" w:cs="Times New Roman"/>
                <w:kern w:val="2"/>
                <w:sz w:val="28"/>
                <w:szCs w:val="28"/>
                <w:vertAlign w:val="baseline"/>
                <w:lang w:val="en-US" w:eastAsia="zh-CN" w:bidi="ar-SA"/>
              </w:rPr>
            </w:pPr>
            <w:r>
              <w:rPr>
                <w:rFonts w:hint="eastAsia" w:ascii="Times New Roman" w:hAnsi="Times New Roman" w:eastAsia="宋体" w:cs="Times New Roman"/>
                <w:kern w:val="2"/>
                <w:sz w:val="28"/>
                <w:szCs w:val="28"/>
                <w:vertAlign w:val="baseline"/>
                <w:lang w:val="en-US" w:eastAsia="zh-CN" w:bidi="ar-SA"/>
              </w:rPr>
              <w:t>图35、对第二层的标准情况1</w:t>
            </w:r>
          </w:p>
          <w:p w14:paraId="0C27685D">
            <w:pPr>
              <w:pStyle w:val="3"/>
              <w:spacing w:before="0" w:beforeAutospacing="0" w:after="0" w:afterAutospacing="0" w:line="240" w:lineRule="atLeast"/>
              <w:ind w:firstLine="560" w:firstLineChars="200"/>
              <w:jc w:val="both"/>
              <w:rPr>
                <w:sz w:val="28"/>
                <w:szCs w:val="28"/>
              </w:rPr>
            </w:pPr>
            <w:r>
              <w:rPr>
                <w:rFonts w:hint="eastAsia" w:ascii="Times New Roman" w:hAnsi="Times New Roman" w:cs="Times New Roman"/>
                <w:kern w:val="2"/>
                <w:sz w:val="28"/>
                <w:szCs w:val="28"/>
                <w:vertAlign w:val="baseline"/>
                <w:lang w:val="en-US" w:eastAsia="zh-CN" w:bidi="ar-SA"/>
              </w:rPr>
              <w:t>口诀：</w:t>
            </w:r>
            <w:r>
              <w:rPr>
                <w:rFonts w:hint="eastAsia" w:ascii="Times New Roman" w:hAnsi="Times New Roman" w:eastAsia="宋体" w:cs="Times New Roman"/>
                <w:kern w:val="2"/>
                <w:sz w:val="28"/>
                <w:szCs w:val="28"/>
                <w:vertAlign w:val="baseline"/>
                <w:lang w:val="en-US" w:eastAsia="zh-CN" w:bidi="ar-SA"/>
              </w:rPr>
              <w:t>远切回回，接孩子放学。</w:t>
            </w:r>
          </w:p>
          <w:p w14:paraId="4B2A957B">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5EBBDC57">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43F6F545">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4AA72D2F">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4B9A39B6">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026EF917">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6485CFF0">
            <w:pPr>
              <w:numPr>
                <w:ilvl w:val="0"/>
                <w:numId w:val="0"/>
              </w:numPr>
              <w:spacing w:line="240" w:lineRule="auto"/>
              <w:ind w:left="480" w:leftChars="0"/>
              <w:rPr>
                <w:rFonts w:hint="eastAsia" w:eastAsia="宋体"/>
                <w:sz w:val="28"/>
                <w:szCs w:val="28"/>
                <w:vertAlign w:val="baseline"/>
                <w:lang w:val="en-US" w:eastAsia="zh-CN"/>
              </w:rPr>
            </w:pPr>
          </w:p>
          <w:p w14:paraId="528CEE22">
            <w:pPr>
              <w:numPr>
                <w:ilvl w:val="0"/>
                <w:numId w:val="0"/>
              </w:numPr>
              <w:spacing w:line="240" w:lineRule="auto"/>
              <w:ind w:left="480" w:leftChars="0"/>
              <w:rPr>
                <w:rFonts w:hint="eastAsia" w:eastAsia="宋体"/>
                <w:sz w:val="28"/>
                <w:szCs w:val="28"/>
                <w:vertAlign w:val="baseline"/>
                <w:lang w:val="en-US" w:eastAsia="zh-CN"/>
              </w:rPr>
            </w:pPr>
          </w:p>
          <w:p w14:paraId="2A14B9CC">
            <w:pPr>
              <w:numPr>
                <w:ilvl w:val="0"/>
                <w:numId w:val="0"/>
              </w:numPr>
              <w:spacing w:line="240" w:lineRule="auto"/>
              <w:ind w:left="480" w:leftChars="0"/>
              <w:rPr>
                <w:rFonts w:hint="eastAsia" w:eastAsia="宋体"/>
                <w:sz w:val="28"/>
                <w:szCs w:val="28"/>
                <w:vertAlign w:val="baseline"/>
                <w:lang w:val="en-US" w:eastAsia="zh-CN"/>
              </w:rPr>
            </w:pPr>
          </w:p>
          <w:p w14:paraId="55D21591">
            <w:pPr>
              <w:numPr>
                <w:ilvl w:val="0"/>
                <w:numId w:val="0"/>
              </w:numPr>
              <w:spacing w:line="240" w:lineRule="auto"/>
              <w:ind w:left="480" w:leftChars="0"/>
              <w:rPr>
                <w:rFonts w:hint="eastAsia" w:eastAsia="宋体"/>
                <w:sz w:val="28"/>
                <w:szCs w:val="28"/>
                <w:vertAlign w:val="baseline"/>
                <w:lang w:val="en-US" w:eastAsia="zh-CN"/>
              </w:rPr>
            </w:pPr>
          </w:p>
          <w:p w14:paraId="03AAB668">
            <w:pPr>
              <w:numPr>
                <w:ilvl w:val="0"/>
                <w:numId w:val="0"/>
              </w:numPr>
              <w:spacing w:line="240" w:lineRule="auto"/>
              <w:rPr>
                <w:rFonts w:hint="default" w:eastAsia="宋体"/>
                <w:sz w:val="28"/>
                <w:szCs w:val="28"/>
                <w:vertAlign w:val="baseline"/>
                <w:lang w:val="en-US" w:eastAsia="zh-CN"/>
              </w:rPr>
            </w:pPr>
          </w:p>
        </w:tc>
      </w:tr>
    </w:tbl>
    <w:p w14:paraId="08EB413B">
      <w:pPr>
        <w:widowControl/>
        <w:spacing w:line="420" w:lineRule="exact"/>
        <w:ind w:firstLine="3150" w:firstLineChars="1500"/>
        <w:jc w:val="left"/>
        <w:rPr>
          <w:rFonts w:hint="eastAsia" w:eastAsia="宋体"/>
          <w:lang w:val="en-US" w:eastAsia="zh-CN"/>
        </w:rPr>
      </w:pPr>
    </w:p>
    <w:p w14:paraId="0C2CAE83">
      <w:pPr>
        <w:widowControl/>
        <w:spacing w:line="240" w:lineRule="auto"/>
        <w:ind w:firstLine="3654" w:firstLineChars="1300"/>
        <w:jc w:val="left"/>
        <w:rPr>
          <w:rFonts w:hint="eastAsia" w:ascii="宋体" w:hAnsi="宋体"/>
          <w:sz w:val="28"/>
          <w:szCs w:val="28"/>
        </w:rPr>
      </w:pPr>
      <w:r>
        <w:rPr>
          <w:rFonts w:hint="eastAsia" w:ascii="宋体" w:hAnsi="宋体" w:cs="宋体"/>
          <w:b/>
          <w:bCs/>
          <w:kern w:val="0"/>
          <w:sz w:val="28"/>
          <w:szCs w:val="28"/>
          <w:lang w:val="en-US" w:eastAsia="zh-CN"/>
        </w:rPr>
        <w:t xml:space="preserve">魔方社团第七课时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5BCE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DF1697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27AA4A67">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5D55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286ED34B">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03F56D67">
            <w:pPr>
              <w:spacing w:line="240" w:lineRule="auto"/>
              <w:ind w:firstLine="560" w:firstLineChars="200"/>
              <w:rPr>
                <w:rFonts w:hint="default" w:ascii="宋体" w:hAnsi="宋体" w:cs="宋体"/>
                <w:b w:val="0"/>
                <w:bCs w:val="0"/>
                <w:kern w:val="0"/>
                <w:sz w:val="28"/>
                <w:szCs w:val="28"/>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40C2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96C49EF">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E131E99">
            <w:pPr>
              <w:spacing w:line="240" w:lineRule="auto"/>
              <w:ind w:firstLine="560" w:firstLineChars="200"/>
              <w:rPr>
                <w:rFonts w:hint="default" w:eastAsia="宋体"/>
                <w:sz w:val="28"/>
                <w:szCs w:val="28"/>
                <w:vertAlign w:val="baseline"/>
                <w:lang w:val="en-US" w:eastAsia="zh-CN"/>
              </w:rPr>
            </w:pPr>
            <w:r>
              <w:rPr>
                <w:rFonts w:hint="eastAsia" w:ascii="Times New Roman" w:hAnsi="Times New Roman" w:eastAsia="宋体" w:cs="Times New Roman"/>
                <w:kern w:val="2"/>
                <w:sz w:val="28"/>
                <w:szCs w:val="28"/>
                <w:vertAlign w:val="baseline"/>
                <w:lang w:val="en-US" w:eastAsia="zh-CN" w:bidi="ar-SA"/>
              </w:rPr>
              <w:t>学会中棱归位</w:t>
            </w:r>
          </w:p>
        </w:tc>
      </w:tr>
      <w:tr w14:paraId="2E4F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17D66DD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2396DCDD">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一、复习回顾</w:t>
            </w:r>
          </w:p>
          <w:p w14:paraId="5A2E0C03">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我们上节课学习的是魔方还原的哪一步？步骤、口诀是什么？</w:t>
            </w:r>
          </w:p>
          <w:p w14:paraId="7E22F7F1">
            <w:pPr>
              <w:pStyle w:val="3"/>
              <w:spacing w:before="0" w:beforeAutospacing="0" w:after="0" w:afterAutospacing="0" w:line="240" w:lineRule="auto"/>
              <w:ind w:firstLine="560" w:firstLineChars="200"/>
              <w:jc w:val="both"/>
              <w:rPr>
                <w:rFonts w:hint="default" w:ascii="Times New Roman" w:hAnsi="Times New Roman" w:eastAsia="宋体" w:cs="Times New Roman"/>
                <w:kern w:val="2"/>
                <w:sz w:val="28"/>
                <w:szCs w:val="28"/>
                <w:vertAlign w:val="baseline"/>
                <w:lang w:val="en-US" w:eastAsia="zh-CN" w:bidi="ar-SA"/>
              </w:rPr>
            </w:pPr>
            <w:r>
              <w:rPr>
                <w:rFonts w:hint="eastAsia" w:ascii="Times New Roman" w:hAnsi="Times New Roman" w:cs="Times New Roman"/>
                <w:kern w:val="2"/>
                <w:sz w:val="28"/>
                <w:szCs w:val="28"/>
                <w:vertAlign w:val="baseline"/>
                <w:lang w:val="en-US" w:eastAsia="zh-CN" w:bidi="ar-SA"/>
              </w:rPr>
              <w:t>二、探究</w:t>
            </w:r>
          </w:p>
          <w:p w14:paraId="047F418A">
            <w:pPr>
              <w:pStyle w:val="3"/>
              <w:spacing w:before="0" w:beforeAutospacing="0" w:after="0" w:afterAutospacing="0" w:line="240" w:lineRule="auto"/>
              <w:jc w:val="both"/>
              <w:rPr>
                <w:rFonts w:hint="eastAsia"/>
                <w:sz w:val="28"/>
                <w:szCs w:val="28"/>
              </w:rPr>
            </w:pPr>
            <w:r>
              <w:rPr>
                <w:rFonts w:hint="eastAsia"/>
                <w:sz w:val="28"/>
                <w:szCs w:val="28"/>
                <w:lang w:val="en-US" w:eastAsia="zh-CN"/>
              </w:rPr>
              <w:t xml:space="preserve">   1.</w:t>
            </w:r>
            <w:r>
              <w:rPr>
                <w:rFonts w:hint="eastAsia"/>
                <w:sz w:val="28"/>
                <w:szCs w:val="28"/>
              </w:rPr>
              <w:t>对第二层的第三种情况：虽然已经在目标位置，但是颜色错了。相当于占了别人的位子，这个你</w:t>
            </w:r>
            <w:r>
              <w:rPr>
                <w:rFonts w:hint="eastAsia"/>
                <w:color w:val="0000FF"/>
                <w:sz w:val="28"/>
                <w:szCs w:val="28"/>
              </w:rPr>
              <w:t>不用管它</w:t>
            </w:r>
            <w:r>
              <w:rPr>
                <w:rFonts w:hint="eastAsia"/>
                <w:sz w:val="28"/>
                <w:szCs w:val="28"/>
              </w:rPr>
              <w:t>，当正确的棱块来了，就把它顶掉了</w:t>
            </w:r>
            <w:r>
              <w:rPr>
                <w:rFonts w:hint="eastAsia"/>
                <w:sz w:val="28"/>
                <w:szCs w:val="28"/>
                <w:lang w:eastAsia="zh-CN"/>
              </w:rPr>
              <w:t>，</w:t>
            </w:r>
            <w:r>
              <w:rPr>
                <w:rFonts w:hint="eastAsia"/>
                <w:sz w:val="28"/>
                <w:szCs w:val="28"/>
              </w:rPr>
              <w:t>如图46</w:t>
            </w:r>
            <w:r>
              <w:rPr>
                <w:rFonts w:hint="eastAsia"/>
                <w:sz w:val="28"/>
                <w:szCs w:val="28"/>
                <w:lang w:val="en-US" w:eastAsia="zh-CN"/>
              </w:rPr>
              <w:t>示意</w:t>
            </w:r>
            <w:r>
              <w:rPr>
                <w:rFonts w:hint="eastAsia"/>
                <w:sz w:val="28"/>
                <w:szCs w:val="28"/>
              </w:rPr>
              <w:t xml:space="preserve"> 。</w:t>
            </w:r>
          </w:p>
          <w:p w14:paraId="546C24D1">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713865" cy="1071245"/>
                  <wp:effectExtent l="0" t="0" r="635" b="14605"/>
                  <wp:docPr id="19" name="图片 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1、全部灰色模板"/>
                          <pic:cNvPicPr>
                            <a:picLocks noChangeAspect="1"/>
                          </pic:cNvPicPr>
                        </pic:nvPicPr>
                        <pic:blipFill>
                          <a:blip r:embed="rId24"/>
                          <a:stretch>
                            <a:fillRect/>
                          </a:stretch>
                        </pic:blipFill>
                        <pic:spPr>
                          <a:xfrm>
                            <a:off x="0" y="0"/>
                            <a:ext cx="1713865" cy="1071245"/>
                          </a:xfrm>
                          <a:prstGeom prst="rect">
                            <a:avLst/>
                          </a:prstGeom>
                          <a:noFill/>
                          <a:ln>
                            <a:noFill/>
                          </a:ln>
                        </pic:spPr>
                      </pic:pic>
                    </a:graphicData>
                  </a:graphic>
                </wp:inline>
              </w:drawing>
            </w:r>
          </w:p>
          <w:p w14:paraId="676891F6">
            <w:pPr>
              <w:pStyle w:val="3"/>
              <w:spacing w:before="0" w:beforeAutospacing="0" w:after="0" w:afterAutospacing="0" w:line="240" w:lineRule="auto"/>
              <w:ind w:firstLine="560" w:firstLineChars="200"/>
              <w:jc w:val="both"/>
              <w:rPr>
                <w:rFonts w:hint="eastAsia"/>
                <w:sz w:val="28"/>
                <w:szCs w:val="28"/>
              </w:rPr>
            </w:pPr>
            <w:r>
              <w:rPr>
                <w:rFonts w:hint="eastAsia"/>
                <w:color w:val="0000FF"/>
                <w:sz w:val="28"/>
                <w:szCs w:val="28"/>
              </w:rPr>
              <w:t>图46、对第二层的第三种情况：第二层棱块错了，但是第一层的红绿棱块运用口诀“远切回回，接孩子放学”转到目标位置的时候，它自动跑到顶层。</w:t>
            </w:r>
          </w:p>
          <w:p w14:paraId="358A5CCB">
            <w:pPr>
              <w:pStyle w:val="3"/>
              <w:spacing w:before="0" w:beforeAutospacing="0" w:after="0" w:afterAutospacing="0" w:line="240" w:lineRule="auto"/>
              <w:ind w:firstLine="280" w:firstLineChars="100"/>
              <w:jc w:val="both"/>
              <w:rPr>
                <w:rFonts w:hint="eastAsia"/>
                <w:sz w:val="28"/>
                <w:szCs w:val="28"/>
              </w:rPr>
            </w:pPr>
            <w:r>
              <w:rPr>
                <w:rFonts w:hint="eastAsia"/>
                <w:sz w:val="28"/>
                <w:szCs w:val="28"/>
                <w:lang w:val="en-US" w:eastAsia="zh-CN"/>
              </w:rPr>
              <w:t xml:space="preserve">  2.</w:t>
            </w:r>
            <w:r>
              <w:rPr>
                <w:rFonts w:hint="eastAsia"/>
                <w:sz w:val="28"/>
                <w:szCs w:val="28"/>
              </w:rPr>
              <w:t>第二层的第四种情况：虽然目标棱块已经在目标位置，是颜色朝向错了，如图47 。这种情况没有其他颜色的棱块来顶它，怎么办呢？我们用上面的某个含有黄色的棱块来顶它（运用一次“远切回回，接孩子放学”），它就被顶到顶层了，这时就变成标准情况了，再用一次“远切回回，接孩子放学”就OK了。</w:t>
            </w:r>
          </w:p>
          <w:p w14:paraId="28E7F7F3">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69770" cy="1231265"/>
                  <wp:effectExtent l="0" t="0" r="11430" b="6985"/>
                  <wp:docPr id="20" name="图片 1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1、全部灰色模板"/>
                          <pic:cNvPicPr>
                            <a:picLocks noChangeAspect="1"/>
                          </pic:cNvPicPr>
                        </pic:nvPicPr>
                        <pic:blipFill>
                          <a:blip r:embed="rId25"/>
                          <a:stretch>
                            <a:fillRect/>
                          </a:stretch>
                        </pic:blipFill>
                        <pic:spPr>
                          <a:xfrm>
                            <a:off x="0" y="0"/>
                            <a:ext cx="1969770" cy="1231265"/>
                          </a:xfrm>
                          <a:prstGeom prst="rect">
                            <a:avLst/>
                          </a:prstGeom>
                          <a:noFill/>
                          <a:ln>
                            <a:noFill/>
                          </a:ln>
                        </pic:spPr>
                      </pic:pic>
                    </a:graphicData>
                  </a:graphic>
                </wp:inline>
              </w:drawing>
            </w:r>
          </w:p>
          <w:p w14:paraId="4DCC861C">
            <w:pPr>
              <w:pStyle w:val="3"/>
              <w:spacing w:before="0" w:beforeAutospacing="0" w:after="0" w:afterAutospacing="0" w:line="240" w:lineRule="auto"/>
              <w:jc w:val="center"/>
              <w:rPr>
                <w:rFonts w:hint="eastAsia"/>
                <w:color w:val="0000FF"/>
                <w:sz w:val="28"/>
                <w:szCs w:val="28"/>
              </w:rPr>
            </w:pPr>
            <w:r>
              <w:rPr>
                <w:rFonts w:hint="eastAsia"/>
                <w:color w:val="0000FF"/>
                <w:sz w:val="28"/>
                <w:szCs w:val="28"/>
              </w:rPr>
              <w:t>图47、对第二层的第四种情况：两次口诀</w:t>
            </w:r>
          </w:p>
          <w:p w14:paraId="14BCE8C4">
            <w:pPr>
              <w:pStyle w:val="3"/>
              <w:spacing w:before="0" w:beforeAutospacing="0" w:after="0" w:afterAutospacing="0" w:line="240" w:lineRule="auto"/>
              <w:ind w:firstLine="570"/>
              <w:jc w:val="both"/>
              <w:rPr>
                <w:rFonts w:hint="eastAsia"/>
                <w:sz w:val="28"/>
                <w:szCs w:val="28"/>
              </w:rPr>
            </w:pPr>
            <w:r>
              <w:rPr>
                <w:rFonts w:hint="eastAsia"/>
                <w:sz w:val="28"/>
                <w:szCs w:val="28"/>
              </w:rPr>
              <w:t>通过以上几种情况，就能把第二层的四个棱块全部对齐，如图48</w:t>
            </w:r>
            <w:r>
              <w:rPr>
                <w:rFonts w:hint="eastAsia"/>
                <w:sz w:val="28"/>
                <w:szCs w:val="28"/>
                <w:lang w:val="en-US" w:eastAsia="zh-CN"/>
              </w:rPr>
              <w:t>示意</w:t>
            </w:r>
            <w:r>
              <w:rPr>
                <w:rFonts w:hint="eastAsia"/>
                <w:sz w:val="28"/>
                <w:szCs w:val="28"/>
              </w:rPr>
              <w:t>。</w:t>
            </w:r>
          </w:p>
          <w:p w14:paraId="20CF496F">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068195" cy="1295400"/>
                  <wp:effectExtent l="0" t="0" r="8255" b="0"/>
                  <wp:docPr id="4" name="图片 1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1、全部灰色模板"/>
                          <pic:cNvPicPr>
                            <a:picLocks noChangeAspect="1"/>
                          </pic:cNvPicPr>
                        </pic:nvPicPr>
                        <pic:blipFill>
                          <a:blip r:embed="rId26"/>
                          <a:stretch>
                            <a:fillRect/>
                          </a:stretch>
                        </pic:blipFill>
                        <pic:spPr>
                          <a:xfrm>
                            <a:off x="0" y="0"/>
                            <a:ext cx="2068195" cy="1295400"/>
                          </a:xfrm>
                          <a:prstGeom prst="rect">
                            <a:avLst/>
                          </a:prstGeom>
                          <a:noFill/>
                          <a:ln>
                            <a:noFill/>
                          </a:ln>
                        </pic:spPr>
                      </pic:pic>
                    </a:graphicData>
                  </a:graphic>
                </wp:inline>
              </w:drawing>
            </w:r>
          </w:p>
          <w:p w14:paraId="0EB5FB6E">
            <w:pPr>
              <w:numPr>
                <w:ilvl w:val="0"/>
                <w:numId w:val="0"/>
              </w:numPr>
              <w:spacing w:line="240" w:lineRule="auto"/>
              <w:ind w:left="480" w:leftChars="0"/>
              <w:rPr>
                <w:rFonts w:hint="eastAsia" w:eastAsia="宋体"/>
                <w:sz w:val="28"/>
                <w:szCs w:val="28"/>
                <w:vertAlign w:val="baseline"/>
                <w:lang w:val="en-US" w:eastAsia="zh-CN"/>
              </w:rPr>
            </w:pPr>
            <w:r>
              <w:rPr>
                <w:rFonts w:hint="eastAsia"/>
                <w:color w:val="0000FF"/>
                <w:sz w:val="28"/>
                <w:szCs w:val="28"/>
              </w:rPr>
              <w:t>图48、已结对好第二层的魔方（只差顶层没对好了）</w:t>
            </w:r>
            <w:r>
              <w:rPr>
                <w:rFonts w:hint="eastAsia"/>
                <w:sz w:val="28"/>
                <w:szCs w:val="28"/>
                <w:vertAlign w:val="baseline"/>
                <w:lang w:val="en-US" w:eastAsia="zh-CN"/>
              </w:rPr>
              <w:t>三、</w:t>
            </w:r>
            <w:r>
              <w:rPr>
                <w:rFonts w:hint="eastAsia" w:eastAsia="宋体"/>
                <w:sz w:val="28"/>
                <w:szCs w:val="28"/>
                <w:vertAlign w:val="baseline"/>
                <w:lang w:val="en-US" w:eastAsia="zh-CN"/>
              </w:rPr>
              <w:t>尝试练习</w:t>
            </w:r>
          </w:p>
          <w:p w14:paraId="3ECD558D">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（1）自己练习</w:t>
            </w:r>
          </w:p>
          <w:p w14:paraId="62E0C6F5">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（2）同桌比赛速度</w:t>
            </w:r>
          </w:p>
          <w:p w14:paraId="367C9893">
            <w:pPr>
              <w:numPr>
                <w:ilvl w:val="0"/>
                <w:numId w:val="0"/>
              </w:numPr>
              <w:spacing w:line="240" w:lineRule="auto"/>
              <w:ind w:left="480" w:leftChars="0"/>
              <w:rPr>
                <w:rFonts w:hint="eastAsia" w:eastAsia="宋体"/>
                <w:sz w:val="28"/>
                <w:szCs w:val="28"/>
                <w:vertAlign w:val="baseline"/>
                <w:lang w:val="en-US" w:eastAsia="zh-CN"/>
              </w:rPr>
            </w:pPr>
            <w:r>
              <w:rPr>
                <w:rFonts w:hint="eastAsia"/>
                <w:sz w:val="28"/>
                <w:szCs w:val="28"/>
                <w:vertAlign w:val="baseline"/>
                <w:lang w:val="en-US" w:eastAsia="zh-CN"/>
              </w:rPr>
              <w:t>四、</w:t>
            </w:r>
            <w:r>
              <w:rPr>
                <w:rFonts w:hint="eastAsia" w:eastAsia="宋体"/>
                <w:sz w:val="28"/>
                <w:szCs w:val="28"/>
                <w:vertAlign w:val="baseline"/>
                <w:lang w:val="en-US" w:eastAsia="zh-CN"/>
              </w:rPr>
              <w:t>小结</w:t>
            </w:r>
          </w:p>
          <w:p w14:paraId="6E6D839C">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本节课你学到了什么？</w:t>
            </w:r>
          </w:p>
          <w:p w14:paraId="0CD999AB">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511E81F1">
            <w:pPr>
              <w:numPr>
                <w:ilvl w:val="0"/>
                <w:numId w:val="0"/>
              </w:numPr>
              <w:spacing w:line="240" w:lineRule="auto"/>
              <w:ind w:left="480" w:leftChars="0"/>
              <w:rPr>
                <w:rFonts w:hint="eastAsia" w:eastAsia="宋体"/>
                <w:sz w:val="28"/>
                <w:szCs w:val="28"/>
                <w:vertAlign w:val="baseline"/>
                <w:lang w:val="en-US" w:eastAsia="zh-CN"/>
              </w:rPr>
            </w:pPr>
          </w:p>
          <w:p w14:paraId="47AEA75C">
            <w:pPr>
              <w:numPr>
                <w:ilvl w:val="0"/>
                <w:numId w:val="0"/>
              </w:numPr>
              <w:spacing w:line="240" w:lineRule="auto"/>
              <w:rPr>
                <w:rFonts w:hint="default" w:eastAsia="宋体"/>
                <w:sz w:val="28"/>
                <w:szCs w:val="28"/>
                <w:vertAlign w:val="baseline"/>
                <w:lang w:val="en-US" w:eastAsia="zh-CN"/>
              </w:rPr>
            </w:pPr>
          </w:p>
        </w:tc>
      </w:tr>
    </w:tbl>
    <w:p w14:paraId="0E92DAD8">
      <w:pPr>
        <w:widowControl/>
        <w:spacing w:line="420" w:lineRule="exact"/>
        <w:ind w:firstLine="3360" w:firstLineChars="1600"/>
        <w:jc w:val="left"/>
        <w:rPr>
          <w:rFonts w:hint="eastAsia" w:eastAsia="宋体"/>
          <w:lang w:val="en-US" w:eastAsia="zh-CN"/>
        </w:rPr>
      </w:pPr>
      <w:r>
        <w:rPr>
          <w:rFonts w:hint="eastAsia" w:eastAsia="宋体"/>
          <w:lang w:val="en-US" w:eastAsia="zh-CN"/>
        </w:rPr>
        <w:t xml:space="preserve"> </w:t>
      </w:r>
    </w:p>
    <w:p w14:paraId="5F6A868B">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魔方社团第八课时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4C6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8179A3D">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4A544A6">
            <w:pPr>
              <w:rPr>
                <w:rFonts w:hint="eastAsia"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处理第二层的四个棱色块，对好前两层（三）</w:t>
            </w:r>
          </w:p>
        </w:tc>
      </w:tr>
      <w:tr w14:paraId="0BBFE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6D59F87F">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3B2E84DA">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处理第二层的四个棱色块，对好前两层。</w:t>
            </w:r>
          </w:p>
        </w:tc>
      </w:tr>
      <w:tr w14:paraId="6F6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1910EA6E">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07503434">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处理第二层的四个棱色块，对好前两层。</w:t>
            </w:r>
          </w:p>
        </w:tc>
      </w:tr>
      <w:tr w14:paraId="7D7F5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FEA40FE">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107DDC1">
            <w:pPr>
              <w:spacing w:line="24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1、回顾前面所学白色十字的还原方法，并进行练习。</w:t>
            </w:r>
          </w:p>
          <w:p w14:paraId="6AFADFE3">
            <w:pPr>
              <w:spacing w:line="24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lang w:val="en-US" w:eastAsia="zh-CN"/>
              </w:rPr>
              <w:t>回顾还原前两层的基本方法</w:t>
            </w:r>
            <w:r>
              <w:rPr>
                <w:rFonts w:hint="eastAsia" w:ascii="宋体" w:hAnsi="宋体" w:cs="宋体"/>
                <w:kern w:val="0"/>
                <w:sz w:val="28"/>
                <w:szCs w:val="28"/>
              </w:rPr>
              <w:t>：</w:t>
            </w:r>
            <w:r>
              <w:rPr>
                <w:rFonts w:hint="eastAsia" w:ascii="宋体" w:hAnsi="宋体"/>
                <w:sz w:val="28"/>
                <w:szCs w:val="28"/>
              </w:rPr>
              <w:t xml:space="preserve"> </w:t>
            </w:r>
          </w:p>
          <w:p w14:paraId="63E81CD4">
            <w:pPr>
              <w:spacing w:line="240" w:lineRule="auto"/>
              <w:ind w:firstLine="560" w:firstLineChars="200"/>
              <w:rPr>
                <w:rFonts w:hint="default" w:ascii="宋体" w:hAnsi="宋体" w:eastAsia="宋体"/>
                <w:sz w:val="28"/>
                <w:szCs w:val="28"/>
                <w:lang w:val="en-US" w:eastAsia="zh-CN"/>
              </w:rPr>
            </w:pPr>
            <w:r>
              <w:rPr>
                <w:rFonts w:hint="eastAsia" w:ascii="宋体" w:hAnsi="宋体" w:cs="宋体"/>
                <w:kern w:val="0"/>
                <w:sz w:val="28"/>
                <w:szCs w:val="28"/>
                <w:lang w:val="en-US" w:eastAsia="zh-CN"/>
              </w:rPr>
              <w:t>口诀</w:t>
            </w:r>
            <w:r>
              <w:rPr>
                <w:rFonts w:hint="eastAsia" w:ascii="宋体" w:hAnsi="宋体" w:cs="宋体"/>
                <w:kern w:val="0"/>
                <w:sz w:val="28"/>
                <w:szCs w:val="28"/>
              </w:rPr>
              <w:t>：</w:t>
            </w:r>
            <w:r>
              <w:rPr>
                <w:rFonts w:ascii="宋体" w:hAnsi="宋体" w:cs="宋体"/>
                <w:kern w:val="0"/>
                <w:sz w:val="28"/>
                <w:szCs w:val="28"/>
              </w:rPr>
              <w:t>"</w:t>
            </w:r>
            <w:r>
              <w:rPr>
                <w:rFonts w:ascii="宋体" w:hAnsi="宋体" w:cs="宋体"/>
                <w:b/>
                <w:bCs/>
                <w:kern w:val="0"/>
                <w:sz w:val="28"/>
                <w:szCs w:val="28"/>
              </w:rPr>
              <w:t>远切回回，接孩子放学。</w:t>
            </w:r>
            <w:r>
              <w:rPr>
                <w:rFonts w:ascii="宋体" w:hAnsi="宋体" w:cs="宋体"/>
                <w:kern w:val="0"/>
                <w:sz w:val="28"/>
                <w:szCs w:val="28"/>
              </w:rPr>
              <w:t>"</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分别解释这句口诀的具体意思。回顾基本操作。</w:t>
            </w:r>
          </w:p>
          <w:p w14:paraId="0A64886B">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563CFEA8">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67456" behindDoc="0" locked="0" layoutInCell="1" allowOverlap="1">
                  <wp:simplePos x="0" y="0"/>
                  <wp:positionH relativeFrom="column">
                    <wp:posOffset>2749550</wp:posOffset>
                  </wp:positionH>
                  <wp:positionV relativeFrom="paragraph">
                    <wp:posOffset>107950</wp:posOffset>
                  </wp:positionV>
                  <wp:extent cx="946785" cy="990600"/>
                  <wp:effectExtent l="0" t="0" r="5715" b="0"/>
                  <wp:wrapSquare wrapText="bothSides"/>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9" r:link="rId20"/>
                          <a:stretch>
                            <a:fillRect/>
                          </a:stretch>
                        </pic:blipFill>
                        <pic:spPr>
                          <a:xfrm>
                            <a:off x="0" y="0"/>
                            <a:ext cx="946785" cy="990600"/>
                          </a:xfrm>
                          <a:prstGeom prst="rect">
                            <a:avLst/>
                          </a:prstGeom>
                          <a:noFill/>
                          <a:ln>
                            <a:noFill/>
                          </a:ln>
                        </pic:spPr>
                      </pic:pic>
                    </a:graphicData>
                  </a:graphic>
                </wp:anchor>
              </w:drawing>
            </w:r>
            <w:r>
              <w:rPr>
                <w:sz w:val="28"/>
                <w:szCs w:val="28"/>
              </w:rPr>
              <w:drawing>
                <wp:anchor distT="0" distB="0" distL="114300" distR="114300" simplePos="0" relativeHeight="251666432" behindDoc="0" locked="0" layoutInCell="1" allowOverlap="1">
                  <wp:simplePos x="0" y="0"/>
                  <wp:positionH relativeFrom="column">
                    <wp:posOffset>949325</wp:posOffset>
                  </wp:positionH>
                  <wp:positionV relativeFrom="paragraph">
                    <wp:posOffset>91440</wp:posOffset>
                  </wp:positionV>
                  <wp:extent cx="1143000" cy="942975"/>
                  <wp:effectExtent l="0" t="0" r="0" b="9525"/>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r:link="rId18"/>
                          <a:stretch>
                            <a:fillRect/>
                          </a:stretch>
                        </pic:blipFill>
                        <pic:spPr>
                          <a:xfrm>
                            <a:off x="0" y="0"/>
                            <a:ext cx="1143000" cy="942975"/>
                          </a:xfrm>
                          <a:prstGeom prst="rect">
                            <a:avLst/>
                          </a:prstGeom>
                          <a:noFill/>
                          <a:ln>
                            <a:noFill/>
                          </a:ln>
                        </pic:spPr>
                      </pic:pic>
                    </a:graphicData>
                  </a:graphic>
                </wp:anchor>
              </w:drawing>
            </w:r>
          </w:p>
          <w:p w14:paraId="116BAA09">
            <w:pPr>
              <w:widowControl/>
              <w:spacing w:before="100" w:beforeAutospacing="1" w:after="100" w:afterAutospacing="1"/>
              <w:ind w:firstLine="480"/>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 xml:space="preserve">                              </w:t>
            </w:r>
          </w:p>
          <w:p w14:paraId="664C989F">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3、进行练习</w:t>
            </w:r>
          </w:p>
          <w:p w14:paraId="56D40971">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出示练习目标：下面两层还原。</w:t>
            </w:r>
          </w:p>
          <w:p w14:paraId="25FEA069">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4、互相打乱，并进行还原练习。</w:t>
            </w:r>
          </w:p>
          <w:p w14:paraId="09E8B37C">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比赛竞速</w:t>
            </w:r>
          </w:p>
          <w:p w14:paraId="6F167174">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互相打乱、并进行还原比赛，老师计时。</w:t>
            </w:r>
          </w:p>
          <w:p w14:paraId="2CA1F3F3">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三、小结</w:t>
            </w:r>
          </w:p>
          <w:p w14:paraId="3118156C">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222F818B">
            <w:pPr>
              <w:numPr>
                <w:ilvl w:val="0"/>
                <w:numId w:val="0"/>
              </w:numPr>
              <w:ind w:left="480" w:leftChars="0"/>
              <w:rPr>
                <w:rFonts w:hint="eastAsia" w:eastAsia="宋体"/>
                <w:sz w:val="28"/>
                <w:szCs w:val="28"/>
                <w:vertAlign w:val="baseline"/>
                <w:lang w:val="en-US" w:eastAsia="zh-CN"/>
              </w:rPr>
            </w:pPr>
          </w:p>
          <w:p w14:paraId="006615FC">
            <w:pPr>
              <w:numPr>
                <w:ilvl w:val="0"/>
                <w:numId w:val="0"/>
              </w:numPr>
              <w:rPr>
                <w:rFonts w:hint="default" w:eastAsia="宋体"/>
                <w:sz w:val="28"/>
                <w:szCs w:val="28"/>
                <w:vertAlign w:val="baseline"/>
                <w:lang w:val="en-US" w:eastAsia="zh-CN"/>
              </w:rPr>
            </w:pPr>
          </w:p>
        </w:tc>
      </w:tr>
    </w:tbl>
    <w:p w14:paraId="29521F4F">
      <w:pPr>
        <w:rPr>
          <w:rFonts w:hint="default" w:eastAsia="宋体"/>
          <w:sz w:val="28"/>
          <w:szCs w:val="28"/>
          <w:lang w:val="en-US" w:eastAsia="zh-CN"/>
        </w:rPr>
      </w:pPr>
    </w:p>
    <w:p w14:paraId="6E946692">
      <w:pPr>
        <w:widowControl/>
        <w:spacing w:line="420" w:lineRule="exact"/>
        <w:ind w:firstLine="4216" w:firstLineChars="1500"/>
        <w:jc w:val="left"/>
        <w:rPr>
          <w:rFonts w:hint="eastAsia" w:ascii="宋体" w:hAnsi="宋体"/>
          <w:sz w:val="24"/>
        </w:rPr>
      </w:pPr>
      <w:r>
        <w:rPr>
          <w:rFonts w:hint="eastAsia" w:ascii="宋体" w:hAnsi="宋体" w:cs="宋体"/>
          <w:b/>
          <w:bCs/>
          <w:kern w:val="0"/>
          <w:sz w:val="28"/>
          <w:szCs w:val="28"/>
          <w:lang w:val="en-US" w:eastAsia="zh-CN"/>
        </w:rPr>
        <w:t>魔方社团第九课时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7D34A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93F472A">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7A1E76DC">
            <w:pPr>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31B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6750CE2A">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32F38963">
            <w:pPr>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在新的黄色顶面画十字</w:t>
            </w:r>
          </w:p>
        </w:tc>
      </w:tr>
      <w:tr w14:paraId="6BD3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7F16EB55">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966D380">
            <w:pPr>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在新的黄色顶面画十字</w:t>
            </w:r>
          </w:p>
        </w:tc>
      </w:tr>
      <w:tr w14:paraId="173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653969F5">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w:t>
            </w:r>
            <w:bookmarkStart w:id="0" w:name="_GoBack"/>
            <w:bookmarkEnd w:id="0"/>
            <w:r>
              <w:rPr>
                <w:rFonts w:hint="eastAsia" w:eastAsia="宋体"/>
                <w:sz w:val="28"/>
                <w:szCs w:val="28"/>
                <w:vertAlign w:val="baseline"/>
                <w:lang w:val="en-US" w:eastAsia="zh-CN"/>
              </w:rPr>
              <w:t>程</w:t>
            </w:r>
          </w:p>
        </w:tc>
        <w:tc>
          <w:tcPr>
            <w:tcW w:w="7303" w:type="dxa"/>
            <w:noWrap w:val="0"/>
            <w:vAlign w:val="top"/>
          </w:tcPr>
          <w:p w14:paraId="54C22C53">
            <w:pPr>
              <w:spacing w:line="42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1、回顾前面所学的还原方法，并进行练习。</w:t>
            </w:r>
          </w:p>
          <w:p w14:paraId="39754EBE">
            <w:pPr>
              <w:spacing w:line="420" w:lineRule="exact"/>
              <w:ind w:firstLine="560" w:firstLineChars="200"/>
              <w:rPr>
                <w:rFonts w:hint="eastAsia" w:ascii="宋体" w:hAnsi="宋体" w:cs="宋体"/>
                <w:kern w:val="0"/>
                <w:sz w:val="28"/>
                <w:szCs w:val="28"/>
              </w:rPr>
            </w:pPr>
            <w:r>
              <w:rPr>
                <w:rFonts w:hint="eastAsia" w:ascii="宋体" w:hAnsi="宋体"/>
                <w:sz w:val="28"/>
                <w:szCs w:val="28"/>
                <w:lang w:val="en-US" w:eastAsia="zh-CN"/>
              </w:rPr>
              <w:t>2</w:t>
            </w:r>
            <w:r>
              <w:rPr>
                <w:rFonts w:hint="eastAsia" w:ascii="宋体" w:hAnsi="宋体"/>
                <w:sz w:val="28"/>
                <w:szCs w:val="28"/>
              </w:rPr>
              <w:t>、</w:t>
            </w:r>
            <w:r>
              <w:rPr>
                <w:rFonts w:ascii="宋体" w:hAnsi="宋体" w:cs="宋体"/>
                <w:kern w:val="0"/>
                <w:sz w:val="28"/>
                <w:szCs w:val="28"/>
              </w:rPr>
              <w:t>顶面的4个棱色块在旋转之后，也只可能有</w:t>
            </w:r>
            <w:r>
              <w:rPr>
                <w:rFonts w:hint="eastAsia" w:ascii="宋体" w:hAnsi="宋体" w:cs="宋体"/>
                <w:kern w:val="0"/>
                <w:sz w:val="28"/>
                <w:szCs w:val="28"/>
              </w:rPr>
              <w:t>以下</w:t>
            </w:r>
            <w:r>
              <w:rPr>
                <w:rFonts w:ascii="宋体" w:hAnsi="宋体" w:cs="宋体"/>
                <w:kern w:val="0"/>
                <w:sz w:val="28"/>
                <w:szCs w:val="28"/>
              </w:rPr>
              <w:t>4种情况</w:t>
            </w:r>
            <w:r>
              <w:rPr>
                <w:rFonts w:hint="eastAsia" w:ascii="宋体" w:hAnsi="宋体" w:cs="宋体"/>
                <w:kern w:val="0"/>
                <w:sz w:val="28"/>
                <w:szCs w:val="28"/>
              </w:rPr>
              <w:t>：</w:t>
            </w:r>
          </w:p>
          <w:p w14:paraId="31652D36">
            <w:pPr>
              <w:spacing w:line="420" w:lineRule="exact"/>
              <w:ind w:firstLine="560" w:firstLineChars="200"/>
              <w:rPr>
                <w:rFonts w:hint="default" w:ascii="宋体" w:hAnsi="宋体" w:eastAsia="宋体"/>
                <w:sz w:val="28"/>
                <w:szCs w:val="28"/>
                <w:lang w:val="en-US" w:eastAsia="zh-CN"/>
              </w:rPr>
            </w:pPr>
            <w:r>
              <w:rPr>
                <w:sz w:val="28"/>
                <w:szCs w:val="28"/>
              </w:rPr>
              <w:drawing>
                <wp:anchor distT="0" distB="0" distL="114300" distR="114300" simplePos="0" relativeHeight="251669504" behindDoc="0" locked="0" layoutInCell="1" allowOverlap="1">
                  <wp:simplePos x="0" y="0"/>
                  <wp:positionH relativeFrom="column">
                    <wp:posOffset>2607945</wp:posOffset>
                  </wp:positionH>
                  <wp:positionV relativeFrom="paragraph">
                    <wp:posOffset>175260</wp:posOffset>
                  </wp:positionV>
                  <wp:extent cx="1141095" cy="1172845"/>
                  <wp:effectExtent l="0" t="0" r="1905" b="8255"/>
                  <wp:wrapSquare wrapText="bothSides"/>
                  <wp:docPr id="6" name="图片 273" descr="http://www.rubik.com.cn/newimage/wycro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3" descr="http://www.rubik.com.cn/newimage/wycross2.gif"/>
                          <pic:cNvPicPr>
                            <a:picLocks noChangeAspect="1"/>
                          </pic:cNvPicPr>
                        </pic:nvPicPr>
                        <pic:blipFill>
                          <a:blip r:embed="rId27" r:link="rId28"/>
                          <a:stretch>
                            <a:fillRect/>
                          </a:stretch>
                        </pic:blipFill>
                        <pic:spPr>
                          <a:xfrm>
                            <a:off x="0" y="0"/>
                            <a:ext cx="1141095" cy="1172845"/>
                          </a:xfrm>
                          <a:prstGeom prst="rect">
                            <a:avLst/>
                          </a:prstGeom>
                          <a:noFill/>
                          <a:ln>
                            <a:noFill/>
                          </a:ln>
                        </pic:spPr>
                      </pic:pic>
                    </a:graphicData>
                  </a:graphic>
                </wp:anchor>
              </w:drawing>
            </w:r>
            <w:r>
              <w:rPr>
                <w:sz w:val="28"/>
                <w:szCs w:val="28"/>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180975</wp:posOffset>
                  </wp:positionV>
                  <wp:extent cx="1204595" cy="1238885"/>
                  <wp:effectExtent l="0" t="0" r="14605" b="18415"/>
                  <wp:wrapSquare wrapText="bothSides"/>
                  <wp:docPr id="7" name="图片 272" descr="http://www.rubik.com.cn/newimage/wycros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2" descr="http://www.rubik.com.cn/newimage/wycross11.gif"/>
                          <pic:cNvPicPr>
                            <a:picLocks noChangeAspect="1"/>
                          </pic:cNvPicPr>
                        </pic:nvPicPr>
                        <pic:blipFill>
                          <a:blip r:embed="rId29" r:link="rId30"/>
                          <a:stretch>
                            <a:fillRect/>
                          </a:stretch>
                        </pic:blipFill>
                        <pic:spPr>
                          <a:xfrm>
                            <a:off x="0" y="0"/>
                            <a:ext cx="1204595" cy="1238885"/>
                          </a:xfrm>
                          <a:prstGeom prst="rect">
                            <a:avLst/>
                          </a:prstGeom>
                          <a:noFill/>
                          <a:ln>
                            <a:noFill/>
                          </a:ln>
                        </pic:spPr>
                      </pic:pic>
                    </a:graphicData>
                  </a:graphic>
                </wp:anchor>
              </w:drawing>
            </w:r>
          </w:p>
          <w:p w14:paraId="52FBCC60">
            <w:pPr>
              <w:spacing w:line="420" w:lineRule="exact"/>
              <w:ind w:firstLine="560" w:firstLineChars="200"/>
              <w:rPr>
                <w:rFonts w:hint="eastAsia" w:ascii="宋体" w:hAnsi="宋体"/>
                <w:sz w:val="28"/>
                <w:szCs w:val="28"/>
              </w:rPr>
            </w:pPr>
            <w:r>
              <w:rPr>
                <w:rFonts w:hint="eastAsia" w:ascii="宋体" w:hAnsi="宋体"/>
                <w:sz w:val="28"/>
                <w:szCs w:val="28"/>
              </w:rPr>
              <w:t xml:space="preserve"> </w:t>
            </w:r>
          </w:p>
          <w:p w14:paraId="5FBB2BC3">
            <w:pPr>
              <w:widowControl/>
              <w:spacing w:before="100" w:beforeAutospacing="1" w:after="100" w:afterAutospacing="1"/>
              <w:ind w:firstLine="480"/>
              <w:jc w:val="left"/>
              <w:rPr>
                <w:rFonts w:hint="eastAsia" w:ascii="宋体" w:hAnsi="宋体" w:eastAsia="宋体" w:cs="宋体"/>
                <w:kern w:val="0"/>
                <w:sz w:val="28"/>
                <w:szCs w:val="28"/>
                <w:lang w:val="en-US" w:eastAsia="zh-CN"/>
              </w:rPr>
            </w:pPr>
          </w:p>
          <w:p w14:paraId="2AD90041">
            <w:pPr>
              <w:widowControl/>
              <w:spacing w:before="100" w:beforeAutospacing="1" w:after="100" w:afterAutospacing="1"/>
              <w:ind w:firstLine="48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2703BEF5">
            <w:pPr>
              <w:widowControl/>
              <w:spacing w:before="100" w:beforeAutospacing="1" w:after="100" w:afterAutospacing="1"/>
              <w:ind w:firstLine="918" w:firstLineChars="328"/>
              <w:jc w:val="left"/>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情况1                      情况2</w:t>
            </w:r>
          </w:p>
          <w:p w14:paraId="640C25D0">
            <w:pPr>
              <w:widowControl/>
              <w:spacing w:before="100" w:beforeAutospacing="1" w:after="100" w:afterAutospacing="1"/>
              <w:ind w:firstLine="480"/>
              <w:jc w:val="left"/>
              <w:rPr>
                <w:rFonts w:ascii="宋体" w:hAnsi="宋体" w:cs="宋体"/>
                <w:kern w:val="0"/>
                <w:sz w:val="28"/>
                <w:szCs w:val="28"/>
              </w:rPr>
            </w:pPr>
            <w:r>
              <w:rPr>
                <w:sz w:val="28"/>
                <w:szCs w:val="28"/>
              </w:rPr>
              <w:drawing>
                <wp:anchor distT="0" distB="0" distL="114300" distR="114300" simplePos="0" relativeHeight="251670528" behindDoc="0" locked="0" layoutInCell="1" allowOverlap="1">
                  <wp:simplePos x="0" y="0"/>
                  <wp:positionH relativeFrom="column">
                    <wp:posOffset>508635</wp:posOffset>
                  </wp:positionH>
                  <wp:positionV relativeFrom="paragraph">
                    <wp:posOffset>55245</wp:posOffset>
                  </wp:positionV>
                  <wp:extent cx="1189990" cy="1224915"/>
                  <wp:effectExtent l="0" t="0" r="10160" b="13335"/>
                  <wp:wrapSquare wrapText="bothSides"/>
                  <wp:docPr id="9" name="图片 274" descr="http://www.rubik.com.cn/newimage/wycro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74" descr="http://www.rubik.com.cn/newimage/wycross3.gif"/>
                          <pic:cNvPicPr>
                            <a:picLocks noChangeAspect="1"/>
                          </pic:cNvPicPr>
                        </pic:nvPicPr>
                        <pic:blipFill>
                          <a:blip r:embed="rId31" r:link="rId32"/>
                          <a:stretch>
                            <a:fillRect/>
                          </a:stretch>
                        </pic:blipFill>
                        <pic:spPr>
                          <a:xfrm>
                            <a:off x="0" y="0"/>
                            <a:ext cx="1189990" cy="1224915"/>
                          </a:xfrm>
                          <a:prstGeom prst="rect">
                            <a:avLst/>
                          </a:prstGeom>
                          <a:noFill/>
                          <a:ln>
                            <a:noFill/>
                          </a:ln>
                        </pic:spPr>
                      </pic:pic>
                    </a:graphicData>
                  </a:graphic>
                </wp:anchor>
              </w:drawing>
            </w:r>
            <w:r>
              <w:rPr>
                <w:sz w:val="28"/>
                <w:szCs w:val="28"/>
              </w:rPr>
              <w:drawing>
                <wp:anchor distT="0" distB="0" distL="114300" distR="114300" simplePos="0" relativeHeight="251671552" behindDoc="0" locked="0" layoutInCell="1" allowOverlap="1">
                  <wp:simplePos x="0" y="0"/>
                  <wp:positionH relativeFrom="column">
                    <wp:posOffset>2548255</wp:posOffset>
                  </wp:positionH>
                  <wp:positionV relativeFrom="paragraph">
                    <wp:posOffset>194310</wp:posOffset>
                  </wp:positionV>
                  <wp:extent cx="1143000" cy="1175385"/>
                  <wp:effectExtent l="0" t="0" r="0" b="5715"/>
                  <wp:wrapSquare wrapText="bothSides"/>
                  <wp:docPr id="10" name="图片 292" descr="http://www.rubik.com.cn/newimage/wycro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2" descr="http://www.rubik.com.cn/newimage/wycross4.gif"/>
                          <pic:cNvPicPr>
                            <a:picLocks noChangeAspect="1"/>
                          </pic:cNvPicPr>
                        </pic:nvPicPr>
                        <pic:blipFill>
                          <a:blip r:embed="rId33" r:link="rId34"/>
                          <a:stretch>
                            <a:fillRect/>
                          </a:stretch>
                        </pic:blipFill>
                        <pic:spPr>
                          <a:xfrm>
                            <a:off x="0" y="0"/>
                            <a:ext cx="1143000" cy="1175385"/>
                          </a:xfrm>
                          <a:prstGeom prst="rect">
                            <a:avLst/>
                          </a:prstGeom>
                          <a:noFill/>
                          <a:ln>
                            <a:noFill/>
                          </a:ln>
                        </pic:spPr>
                      </pic:pic>
                    </a:graphicData>
                  </a:graphic>
                </wp:anchor>
              </w:drawing>
            </w:r>
          </w:p>
          <w:p w14:paraId="0169B686">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p>
          <w:p w14:paraId="76F69FAD">
            <w:pPr>
              <w:widowControl/>
              <w:numPr>
                <w:ilvl w:val="0"/>
                <w:numId w:val="0"/>
              </w:numPr>
              <w:spacing w:before="100" w:beforeAutospacing="1" w:after="100" w:afterAutospacing="1"/>
              <w:ind w:firstLine="560" w:firstLineChars="2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 xml:space="preserve">                                         </w:t>
            </w:r>
          </w:p>
          <w:p w14:paraId="117C3FB0">
            <w:pPr>
              <w:widowControl/>
              <w:numPr>
                <w:ilvl w:val="0"/>
                <w:numId w:val="0"/>
              </w:numPr>
              <w:spacing w:before="100" w:beforeAutospacing="1" w:after="100" w:afterAutospacing="1"/>
              <w:ind w:firstLine="840" w:firstLineChars="300"/>
              <w:jc w:val="left"/>
              <w:rPr>
                <w:rFonts w:hint="eastAsia" w:ascii="宋体" w:hAnsi="宋体" w:cs="宋体"/>
                <w:kern w:val="0"/>
                <w:sz w:val="28"/>
                <w:szCs w:val="28"/>
                <w:lang w:val="en-US" w:eastAsia="zh-CN"/>
              </w:rPr>
            </w:pPr>
            <w:r>
              <w:rPr>
                <w:rFonts w:hint="eastAsia" w:ascii="宋体" w:hAnsi="宋体" w:cs="宋体"/>
                <w:kern w:val="0"/>
                <w:sz w:val="28"/>
                <w:szCs w:val="28"/>
                <w:lang w:val="en-US" w:eastAsia="zh-CN"/>
              </w:rPr>
              <w:t>情况3                       情况4</w:t>
            </w:r>
          </w:p>
          <w:p w14:paraId="7D217E4E">
            <w:pPr>
              <w:spacing w:line="240" w:lineRule="auto"/>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、用公式：FRUR</w:t>
            </w:r>
            <w:r>
              <w:rPr>
                <w:rFonts w:ascii="宋体" w:hAnsi="宋体"/>
                <w:sz w:val="28"/>
                <w:szCs w:val="28"/>
              </w:rPr>
              <w:t>’</w:t>
            </w:r>
            <w:r>
              <w:rPr>
                <w:rFonts w:hint="eastAsia" w:ascii="宋体" w:hAnsi="宋体"/>
                <w:sz w:val="28"/>
                <w:szCs w:val="28"/>
              </w:rPr>
              <w:t>U</w:t>
            </w:r>
            <w:r>
              <w:rPr>
                <w:rFonts w:ascii="宋体" w:hAnsi="宋体"/>
                <w:sz w:val="28"/>
                <w:szCs w:val="28"/>
              </w:rPr>
              <w:t>’</w:t>
            </w:r>
            <w:r>
              <w:rPr>
                <w:rFonts w:hint="eastAsia" w:ascii="宋体" w:hAnsi="宋体"/>
                <w:sz w:val="28"/>
                <w:szCs w:val="28"/>
              </w:rPr>
              <w:t>F</w:t>
            </w:r>
            <w:r>
              <w:rPr>
                <w:rFonts w:ascii="宋体" w:hAnsi="宋体"/>
                <w:sz w:val="28"/>
                <w:szCs w:val="28"/>
              </w:rPr>
              <w:t>’</w:t>
            </w:r>
            <w:r>
              <w:rPr>
                <w:rFonts w:hint="eastAsia" w:ascii="宋体" w:hAnsi="宋体"/>
                <w:sz w:val="28"/>
                <w:szCs w:val="28"/>
              </w:rPr>
              <w:t>做成顶面十字形</w:t>
            </w:r>
          </w:p>
          <w:p w14:paraId="0E24BF08">
            <w:pPr>
              <w:pStyle w:val="3"/>
              <w:spacing w:before="0" w:beforeAutospacing="0" w:after="0" w:afterAutospacing="0" w:line="240" w:lineRule="auto"/>
              <w:ind w:firstLine="560" w:firstLineChars="200"/>
              <w:jc w:val="both"/>
              <w:rPr>
                <w:rFonts w:hint="eastAsia"/>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新顶层十字的第一种情况：只有</w:t>
            </w:r>
            <w:r>
              <w:rPr>
                <w:rFonts w:hint="eastAsia"/>
                <w:color w:val="0000FF"/>
                <w:sz w:val="28"/>
                <w:szCs w:val="28"/>
              </w:rPr>
              <w:t>中间一个黄点</w:t>
            </w:r>
            <w:r>
              <w:rPr>
                <w:rFonts w:hint="eastAsia"/>
                <w:sz w:val="28"/>
                <w:szCs w:val="28"/>
              </w:rPr>
              <w:t>（另外，四个角块的位置，暂时不要管它是否是黄色）。</w:t>
            </w:r>
          </w:p>
          <w:p w14:paraId="1D17B413">
            <w:pPr>
              <w:pStyle w:val="3"/>
              <w:spacing w:before="0" w:beforeAutospacing="0" w:after="0" w:afterAutospacing="0" w:line="240" w:lineRule="auto"/>
              <w:jc w:val="both"/>
              <w:rPr>
                <w:rFonts w:hint="eastAsia"/>
                <w:sz w:val="28"/>
                <w:szCs w:val="28"/>
              </w:rPr>
            </w:pPr>
            <w:r>
              <w:rPr>
                <w:rFonts w:hint="eastAsia"/>
                <w:sz w:val="28"/>
                <w:szCs w:val="28"/>
              </w:rPr>
              <w:t>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R（右逆、顶逆、前逆、顶回、前回、右回）</w:t>
            </w:r>
          </w:p>
          <w:p w14:paraId="57C9B268">
            <w:pPr>
              <w:pStyle w:val="3"/>
              <w:spacing w:before="0" w:beforeAutospacing="0" w:after="0" w:afterAutospacing="0" w:line="240" w:lineRule="auto"/>
              <w:jc w:val="both"/>
              <w:rPr>
                <w:rFonts w:hint="eastAsia"/>
                <w:sz w:val="28"/>
                <w:szCs w:val="28"/>
              </w:rPr>
            </w:pPr>
            <w:r>
              <w:rPr>
                <w:rFonts w:hint="eastAsia"/>
                <w:sz w:val="28"/>
                <w:szCs w:val="28"/>
              </w:rPr>
              <w:t>2、第二种情况：顶层中心块和两个棱块形成一条线，顶层的三个黄色块成一条直线，须按图50摆放，黄色“一”字和右边平行，再一次使用公式：R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w:t>
            </w:r>
          </w:p>
          <w:p w14:paraId="19C10EDB">
            <w:pPr>
              <w:pStyle w:val="3"/>
              <w:spacing w:before="0" w:beforeAutospacing="0" w:after="0" w:afterAutospacing="0" w:line="240" w:lineRule="auto"/>
              <w:jc w:val="both"/>
              <w:rPr>
                <w:rFonts w:hint="eastAsia"/>
                <w:sz w:val="28"/>
                <w:szCs w:val="28"/>
              </w:rPr>
            </w:pPr>
            <w:r>
              <w:rPr>
                <w:rFonts w:hint="eastAsia"/>
                <w:sz w:val="28"/>
                <w:szCs w:val="28"/>
              </w:rPr>
              <w:t>3、新顶层十字的第三种情况：顶层中心块和两个棱块形成一个小拐弯，顶层的三个黄色块成一个小拐弯，必须按照图51摆放，（小拐弯对着左后方），再一次使用公式：R</w:t>
            </w:r>
            <w:r>
              <w:rPr>
                <w:sz w:val="28"/>
                <w:szCs w:val="28"/>
              </w:rPr>
              <w:t>’</w:t>
            </w:r>
            <w:r>
              <w:rPr>
                <w:rFonts w:hint="eastAsia"/>
                <w:sz w:val="28"/>
                <w:szCs w:val="28"/>
              </w:rPr>
              <w:t>U</w:t>
            </w:r>
            <w:r>
              <w:rPr>
                <w:sz w:val="28"/>
                <w:szCs w:val="28"/>
              </w:rPr>
              <w:t>’</w:t>
            </w:r>
            <w:r>
              <w:rPr>
                <w:rFonts w:hint="eastAsia"/>
                <w:sz w:val="28"/>
                <w:szCs w:val="28"/>
              </w:rPr>
              <w:t>F</w:t>
            </w:r>
            <w:r>
              <w:rPr>
                <w:sz w:val="28"/>
                <w:szCs w:val="28"/>
              </w:rPr>
              <w:t>’</w:t>
            </w:r>
            <w:r>
              <w:rPr>
                <w:rFonts w:hint="eastAsia"/>
                <w:sz w:val="28"/>
                <w:szCs w:val="28"/>
              </w:rPr>
              <w:t>U F R即可，这样就形成了新顶层十字了。</w:t>
            </w:r>
          </w:p>
          <w:p w14:paraId="3D37C5AD">
            <w:pPr>
              <w:pStyle w:val="3"/>
              <w:spacing w:before="0" w:beforeAutospacing="0" w:after="0" w:afterAutospacing="0" w:line="240" w:lineRule="auto"/>
              <w:jc w:val="both"/>
              <w:rPr>
                <w:rFonts w:hint="eastAsia"/>
                <w:sz w:val="28"/>
                <w:szCs w:val="28"/>
              </w:rPr>
            </w:pPr>
            <w:r>
              <w:rPr>
                <w:rFonts w:hint="eastAsia"/>
                <w:sz w:val="28"/>
                <w:szCs w:val="28"/>
              </w:rPr>
              <w:t>4、新顶层十字的第四种情况：顶端四个黄色棱块和一个黄色中心块形成一个十字（不用看角块，很幸运，不用转了，已经是新顶层十字了，如图。</w:t>
            </w:r>
          </w:p>
          <w:p w14:paraId="563FA6A2">
            <w:pPr>
              <w:pStyle w:val="3"/>
              <w:spacing w:before="0" w:beforeAutospacing="0" w:after="0" w:afterAutospacing="0" w:line="240" w:lineRule="auto"/>
              <w:jc w:val="center"/>
              <w:rPr>
                <w:rFonts w:hint="eastAsia"/>
                <w:sz w:val="28"/>
                <w:szCs w:val="28"/>
              </w:rPr>
            </w:pPr>
            <w:r>
              <w:rPr>
                <w:sz w:val="28"/>
                <w:szCs w:val="28"/>
              </w:rPr>
              <w:drawing>
                <wp:inline distT="0" distB="0" distL="114300" distR="114300">
                  <wp:extent cx="1981200" cy="1245870"/>
                  <wp:effectExtent l="0" t="0" r="0" b="11430"/>
                  <wp:docPr id="11" name="图片 12"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魔方魔板"/>
                          <pic:cNvPicPr>
                            <a:picLocks noChangeAspect="1"/>
                          </pic:cNvPicPr>
                        </pic:nvPicPr>
                        <pic:blipFill>
                          <a:blip r:embed="rId35"/>
                          <a:stretch>
                            <a:fillRect/>
                          </a:stretch>
                        </pic:blipFill>
                        <pic:spPr>
                          <a:xfrm>
                            <a:off x="0" y="0"/>
                            <a:ext cx="1981200" cy="1245870"/>
                          </a:xfrm>
                          <a:prstGeom prst="rect">
                            <a:avLst/>
                          </a:prstGeom>
                          <a:noFill/>
                          <a:ln>
                            <a:noFill/>
                          </a:ln>
                        </pic:spPr>
                      </pic:pic>
                    </a:graphicData>
                  </a:graphic>
                </wp:inline>
              </w:drawing>
            </w:r>
          </w:p>
          <w:p w14:paraId="1AC39C19">
            <w:pPr>
              <w:numPr>
                <w:ilvl w:val="0"/>
                <w:numId w:val="0"/>
              </w:numPr>
              <w:ind w:firstLine="560" w:firstLineChars="200"/>
              <w:rPr>
                <w:rFonts w:hint="eastAsia" w:eastAsia="宋体"/>
                <w:sz w:val="28"/>
                <w:szCs w:val="28"/>
                <w:vertAlign w:val="baseline"/>
                <w:lang w:val="en-US" w:eastAsia="zh-CN"/>
              </w:rPr>
            </w:pPr>
            <w:r>
              <w:rPr>
                <w:rFonts w:hint="eastAsia"/>
                <w:sz w:val="28"/>
                <w:szCs w:val="28"/>
                <w:vertAlign w:val="baseline"/>
                <w:lang w:val="en-US" w:eastAsia="zh-CN"/>
              </w:rPr>
              <w:t>三</w:t>
            </w:r>
            <w:r>
              <w:rPr>
                <w:rFonts w:hint="eastAsia" w:eastAsia="宋体"/>
                <w:sz w:val="28"/>
                <w:szCs w:val="28"/>
                <w:vertAlign w:val="baseline"/>
                <w:lang w:val="en-US" w:eastAsia="zh-CN"/>
              </w:rPr>
              <w:t>、小结</w:t>
            </w:r>
          </w:p>
          <w:p w14:paraId="11C8C91F">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本节课你有哪些收获？</w:t>
            </w:r>
          </w:p>
          <w:p w14:paraId="23AC176E">
            <w:pPr>
              <w:numPr>
                <w:ilvl w:val="0"/>
                <w:numId w:val="0"/>
              </w:numPr>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397D1F5F">
            <w:pPr>
              <w:numPr>
                <w:ilvl w:val="0"/>
                <w:numId w:val="0"/>
              </w:numPr>
              <w:ind w:left="480" w:leftChars="0"/>
              <w:rPr>
                <w:rFonts w:hint="eastAsia" w:eastAsia="宋体"/>
                <w:sz w:val="28"/>
                <w:szCs w:val="28"/>
                <w:vertAlign w:val="baseline"/>
                <w:lang w:val="en-US" w:eastAsia="zh-CN"/>
              </w:rPr>
            </w:pPr>
          </w:p>
          <w:p w14:paraId="32CD4D7F">
            <w:pPr>
              <w:numPr>
                <w:ilvl w:val="0"/>
                <w:numId w:val="0"/>
              </w:numPr>
              <w:rPr>
                <w:rFonts w:hint="default" w:eastAsia="宋体"/>
                <w:sz w:val="28"/>
                <w:szCs w:val="28"/>
                <w:vertAlign w:val="baseline"/>
                <w:lang w:val="en-US" w:eastAsia="zh-CN"/>
              </w:rPr>
            </w:pPr>
          </w:p>
          <w:p w14:paraId="3F208B22">
            <w:pPr>
              <w:numPr>
                <w:ilvl w:val="0"/>
                <w:numId w:val="0"/>
              </w:numPr>
              <w:rPr>
                <w:rFonts w:hint="default" w:eastAsia="宋体"/>
                <w:sz w:val="28"/>
                <w:szCs w:val="28"/>
                <w:vertAlign w:val="baseline"/>
                <w:lang w:val="en-US" w:eastAsia="zh-CN"/>
              </w:rPr>
            </w:pPr>
          </w:p>
          <w:p w14:paraId="64FFBE2B">
            <w:pPr>
              <w:numPr>
                <w:ilvl w:val="0"/>
                <w:numId w:val="0"/>
              </w:numPr>
              <w:rPr>
                <w:rFonts w:hint="default" w:eastAsia="宋体"/>
                <w:sz w:val="28"/>
                <w:szCs w:val="28"/>
                <w:vertAlign w:val="baseline"/>
                <w:lang w:val="en-US" w:eastAsia="zh-CN"/>
              </w:rPr>
            </w:pPr>
          </w:p>
        </w:tc>
      </w:tr>
    </w:tbl>
    <w:p w14:paraId="0DE5C1B7">
      <w:pPr>
        <w:widowControl/>
        <w:spacing w:line="420" w:lineRule="exact"/>
        <w:ind w:firstLine="3614" w:firstLineChars="1500"/>
        <w:jc w:val="left"/>
        <w:rPr>
          <w:rFonts w:hint="eastAsia" w:ascii="宋体" w:hAnsi="宋体" w:cs="宋体"/>
          <w:b/>
          <w:bCs/>
          <w:kern w:val="0"/>
          <w:sz w:val="24"/>
          <w:lang w:val="en-US" w:eastAsia="zh-CN"/>
        </w:rPr>
      </w:pPr>
    </w:p>
    <w:p w14:paraId="6517B1CF">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1C0F5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ABB5C53">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4FE96A5">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调整顶层角色块的朝向，对好顶层黄色面（一）</w:t>
            </w:r>
          </w:p>
        </w:tc>
      </w:tr>
      <w:tr w14:paraId="5CB2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3344C74D">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6CFAE0EF">
            <w:pPr>
              <w:spacing w:line="240" w:lineRule="auto"/>
              <w:ind w:firstLine="560" w:firstLineChars="200"/>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会用小鱼法则1.</w:t>
            </w:r>
          </w:p>
        </w:tc>
      </w:tr>
      <w:tr w14:paraId="0701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3A583187">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44A932C0">
            <w:pPr>
              <w:spacing w:line="240" w:lineRule="auto"/>
              <w:ind w:firstLine="560" w:firstLineChars="200"/>
              <w:rPr>
                <w:rFonts w:hint="default" w:eastAsia="宋体"/>
                <w:sz w:val="28"/>
                <w:szCs w:val="28"/>
                <w:vertAlign w:val="baseline"/>
                <w:lang w:val="en-US" w:eastAsia="zh-CN"/>
              </w:rPr>
            </w:pPr>
            <w:r>
              <w:rPr>
                <w:rFonts w:hint="eastAsia" w:ascii="宋体" w:hAnsi="宋体" w:cs="宋体"/>
                <w:b w:val="0"/>
                <w:bCs w:val="0"/>
                <w:kern w:val="0"/>
                <w:sz w:val="28"/>
                <w:szCs w:val="28"/>
                <w:lang w:val="en-US" w:eastAsia="zh-CN"/>
              </w:rPr>
              <w:t>会用小鱼法则1.</w:t>
            </w:r>
          </w:p>
        </w:tc>
      </w:tr>
      <w:tr w14:paraId="0A9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D5DBEC8">
            <w:pPr>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136224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一、回顾前面所学的还原方法，并进行练习。</w:t>
            </w:r>
          </w:p>
          <w:p w14:paraId="485F890C">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二、出示学习目标，学习新知。</w:t>
            </w:r>
          </w:p>
          <w:p w14:paraId="7F4CE7D6">
            <w:pPr>
              <w:numPr>
                <w:ilvl w:val="0"/>
                <w:numId w:val="0"/>
              </w:numPr>
              <w:spacing w:line="240" w:lineRule="auto"/>
              <w:rPr>
                <w:rFonts w:hint="default" w:ascii="宋体" w:hAnsi="宋体"/>
                <w:sz w:val="28"/>
                <w:szCs w:val="28"/>
                <w:lang w:val="en-US" w:eastAsia="zh-CN"/>
              </w:rPr>
            </w:pPr>
            <w:r>
              <w:rPr>
                <w:sz w:val="28"/>
                <w:szCs w:val="28"/>
              </w:rPr>
              <w:drawing>
                <wp:anchor distT="0" distB="0" distL="114300" distR="114300" simplePos="0" relativeHeight="251672576" behindDoc="0" locked="0" layoutInCell="1" allowOverlap="1">
                  <wp:simplePos x="0" y="0"/>
                  <wp:positionH relativeFrom="column">
                    <wp:posOffset>1567180</wp:posOffset>
                  </wp:positionH>
                  <wp:positionV relativeFrom="paragraph">
                    <wp:posOffset>127635</wp:posOffset>
                  </wp:positionV>
                  <wp:extent cx="744220" cy="814070"/>
                  <wp:effectExtent l="0" t="0" r="17780" b="5080"/>
                  <wp:wrapSquare wrapText="bothSides"/>
                  <wp:docPr id="49"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1"/>
                          <pic:cNvPicPr>
                            <a:picLocks noChangeAspect="1"/>
                          </pic:cNvPicPr>
                        </pic:nvPicPr>
                        <pic:blipFill>
                          <a:blip r:embed="rId36" r:link="rId37"/>
                          <a:stretch>
                            <a:fillRect/>
                          </a:stretch>
                        </pic:blipFill>
                        <pic:spPr>
                          <a:xfrm>
                            <a:off x="0" y="0"/>
                            <a:ext cx="744220" cy="814070"/>
                          </a:xfrm>
                          <a:prstGeom prst="rect">
                            <a:avLst/>
                          </a:prstGeom>
                          <a:noFill/>
                          <a:ln>
                            <a:noFill/>
                          </a:ln>
                        </pic:spPr>
                      </pic:pic>
                    </a:graphicData>
                  </a:graphic>
                </wp:anchor>
              </w:drawing>
            </w:r>
          </w:p>
          <w:p w14:paraId="0DCAF946">
            <w:pPr>
              <w:spacing w:line="240" w:lineRule="auto"/>
              <w:ind w:firstLine="560" w:firstLineChars="200"/>
              <w:rPr>
                <w:rFonts w:hint="eastAsia" w:ascii="宋体" w:hAnsi="宋体"/>
                <w:sz w:val="28"/>
                <w:szCs w:val="28"/>
                <w:lang w:val="en-US" w:eastAsia="zh-CN"/>
              </w:rPr>
            </w:pPr>
          </w:p>
          <w:p w14:paraId="275CD78E">
            <w:pPr>
              <w:spacing w:line="240" w:lineRule="auto"/>
              <w:rPr>
                <w:rFonts w:hint="eastAsia" w:ascii="宋体" w:hAnsi="宋体"/>
                <w:sz w:val="28"/>
                <w:szCs w:val="28"/>
                <w:lang w:val="en-US" w:eastAsia="zh-CN"/>
              </w:rPr>
            </w:pPr>
          </w:p>
          <w:p w14:paraId="35727387">
            <w:pPr>
              <w:spacing w:line="240" w:lineRule="auto"/>
              <w:ind w:firstLine="560" w:firstLineChars="200"/>
              <w:rPr>
                <w:rFonts w:ascii="宋体" w:hAnsi="宋体" w:cs="宋体"/>
                <w:kern w:val="0"/>
                <w:sz w:val="28"/>
                <w:szCs w:val="28"/>
              </w:rPr>
            </w:pPr>
            <w:r>
              <w:rPr>
                <w:rFonts w:hint="eastAsia" w:ascii="宋体" w:hAnsi="宋体" w:cs="宋体"/>
                <w:kern w:val="0"/>
                <w:sz w:val="28"/>
                <w:szCs w:val="28"/>
                <w:lang w:val="en-US" w:eastAsia="zh-CN"/>
              </w:rPr>
              <w:t>1、</w:t>
            </w:r>
            <w:r>
              <w:rPr>
                <w:rFonts w:ascii="宋体" w:hAnsi="宋体" w:cs="宋体"/>
                <w:kern w:val="0"/>
                <w:sz w:val="28"/>
                <w:szCs w:val="28"/>
              </w:rPr>
              <w:t>魔方顶面的四角只可能有8种情况，第一种就是</w:t>
            </w:r>
            <w:r>
              <w:rPr>
                <w:rFonts w:ascii="宋体" w:hAnsi="宋体" w:cs="宋体"/>
                <w:b/>
                <w:bCs/>
                <w:kern w:val="0"/>
                <w:sz w:val="28"/>
                <w:szCs w:val="28"/>
              </w:rPr>
              <w:t>已经对好</w:t>
            </w:r>
            <w:r>
              <w:rPr>
                <w:rFonts w:ascii="宋体" w:hAnsi="宋体" w:cs="宋体"/>
                <w:kern w:val="0"/>
                <w:sz w:val="28"/>
                <w:szCs w:val="28"/>
              </w:rPr>
              <w:t>，而其他7种如下。</w:t>
            </w:r>
          </w:p>
          <w:p w14:paraId="7C0B3D1C">
            <w:pPr>
              <w:spacing w:line="240" w:lineRule="auto"/>
              <w:ind w:firstLine="560" w:firstLineChars="200"/>
              <w:rPr>
                <w:rFonts w:hint="eastAsia" w:ascii="宋体" w:hAnsi="宋体" w:cs="宋体"/>
                <w:kern w:val="0"/>
                <w:sz w:val="28"/>
                <w:szCs w:val="28"/>
                <w:lang w:val="en-US" w:eastAsia="zh-CN"/>
              </w:rPr>
            </w:pPr>
            <w:r>
              <w:rPr>
                <w:sz w:val="28"/>
                <w:szCs w:val="28"/>
              </w:rPr>
              <w:drawing>
                <wp:anchor distT="0" distB="0" distL="114300" distR="114300" simplePos="0" relativeHeight="251675648" behindDoc="0" locked="0" layoutInCell="1" allowOverlap="1">
                  <wp:simplePos x="0" y="0"/>
                  <wp:positionH relativeFrom="column">
                    <wp:posOffset>2708275</wp:posOffset>
                  </wp:positionH>
                  <wp:positionV relativeFrom="paragraph">
                    <wp:posOffset>182245</wp:posOffset>
                  </wp:positionV>
                  <wp:extent cx="581025" cy="657225"/>
                  <wp:effectExtent l="0" t="0" r="9525" b="9525"/>
                  <wp:wrapSquare wrapText="bothSides"/>
                  <wp:docPr id="43"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37"/>
                          <pic:cNvPicPr>
                            <a:picLocks noChangeAspect="1"/>
                          </pic:cNvPicPr>
                        </pic:nvPicPr>
                        <pic:blipFill>
                          <a:blip r:embed="rId38"/>
                          <a:stretch>
                            <a:fillRect/>
                          </a:stretch>
                        </pic:blipFill>
                        <pic:spPr>
                          <a:xfrm>
                            <a:off x="0" y="0"/>
                            <a:ext cx="581025" cy="657225"/>
                          </a:xfrm>
                          <a:prstGeom prst="rect">
                            <a:avLst/>
                          </a:prstGeom>
                          <a:noFill/>
                          <a:ln>
                            <a:noFill/>
                          </a:ln>
                        </pic:spPr>
                      </pic:pic>
                    </a:graphicData>
                  </a:graphic>
                </wp:anchor>
              </w:drawing>
            </w:r>
            <w:r>
              <w:rPr>
                <w:sz w:val="28"/>
                <w:szCs w:val="28"/>
              </w:rPr>
              <w:drawing>
                <wp:anchor distT="0" distB="0" distL="114300" distR="114300" simplePos="0" relativeHeight="251674624" behindDoc="0" locked="0" layoutInCell="1" allowOverlap="1">
                  <wp:simplePos x="0" y="0"/>
                  <wp:positionH relativeFrom="column">
                    <wp:posOffset>1517650</wp:posOffset>
                  </wp:positionH>
                  <wp:positionV relativeFrom="paragraph">
                    <wp:posOffset>220345</wp:posOffset>
                  </wp:positionV>
                  <wp:extent cx="657225" cy="619125"/>
                  <wp:effectExtent l="0" t="0" r="9525" b="9525"/>
                  <wp:wrapSquare wrapText="bothSides"/>
                  <wp:docPr id="48"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36"/>
                          <pic:cNvPicPr>
                            <a:picLocks noChangeAspect="1"/>
                          </pic:cNvPicPr>
                        </pic:nvPicPr>
                        <pic:blipFill>
                          <a:blip r:embed="rId39"/>
                          <a:stretch>
                            <a:fillRect/>
                          </a:stretch>
                        </pic:blipFill>
                        <pic:spPr>
                          <a:xfrm>
                            <a:off x="0" y="0"/>
                            <a:ext cx="657225" cy="619125"/>
                          </a:xfrm>
                          <a:prstGeom prst="rect">
                            <a:avLst/>
                          </a:prstGeom>
                          <a:noFill/>
                          <a:ln>
                            <a:noFill/>
                          </a:ln>
                        </pic:spPr>
                      </pic:pic>
                    </a:graphicData>
                  </a:graphic>
                </wp:anchor>
              </w:drawing>
            </w:r>
            <w:r>
              <w:rPr>
                <w:sz w:val="28"/>
                <w:szCs w:val="28"/>
              </w:rPr>
              <w:drawing>
                <wp:anchor distT="0" distB="0" distL="114300" distR="114300" simplePos="0" relativeHeight="251673600" behindDoc="0" locked="0" layoutInCell="1" allowOverlap="1">
                  <wp:simplePos x="0" y="0"/>
                  <wp:positionH relativeFrom="column">
                    <wp:posOffset>488950</wp:posOffset>
                  </wp:positionH>
                  <wp:positionV relativeFrom="paragraph">
                    <wp:posOffset>201295</wp:posOffset>
                  </wp:positionV>
                  <wp:extent cx="619125" cy="657225"/>
                  <wp:effectExtent l="0" t="0" r="9525" b="9525"/>
                  <wp:wrapSquare wrapText="bothSides"/>
                  <wp:docPr id="51"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35"/>
                          <pic:cNvPicPr>
                            <a:picLocks noChangeAspect="1"/>
                          </pic:cNvPicPr>
                        </pic:nvPicPr>
                        <pic:blipFill>
                          <a:blip r:embed="rId40"/>
                          <a:stretch>
                            <a:fillRect/>
                          </a:stretch>
                        </pic:blipFill>
                        <pic:spPr>
                          <a:xfrm>
                            <a:off x="0" y="0"/>
                            <a:ext cx="619125" cy="657225"/>
                          </a:xfrm>
                          <a:prstGeom prst="rect">
                            <a:avLst/>
                          </a:prstGeom>
                          <a:noFill/>
                          <a:ln>
                            <a:noFill/>
                          </a:ln>
                        </pic:spPr>
                      </pic:pic>
                    </a:graphicData>
                  </a:graphic>
                </wp:anchor>
              </w:drawing>
            </w:r>
          </w:p>
          <w:p w14:paraId="37E21DD9">
            <w:pPr>
              <w:spacing w:line="240" w:lineRule="auto"/>
              <w:ind w:firstLine="560" w:firstLineChars="200"/>
              <w:rPr>
                <w:rFonts w:hint="eastAsia" w:ascii="宋体" w:hAnsi="宋体"/>
                <w:sz w:val="28"/>
                <w:szCs w:val="28"/>
                <w:lang w:val="en-US" w:eastAsia="zh-CN"/>
              </w:rPr>
            </w:pPr>
          </w:p>
          <w:p w14:paraId="2E5D04C4">
            <w:pPr>
              <w:spacing w:line="240" w:lineRule="auto"/>
              <w:ind w:firstLine="560" w:firstLineChars="200"/>
              <w:rPr>
                <w:rFonts w:hint="eastAsia" w:ascii="宋体" w:hAnsi="宋体"/>
                <w:sz w:val="28"/>
                <w:szCs w:val="28"/>
                <w:lang w:val="en-US" w:eastAsia="zh-CN"/>
              </w:rPr>
            </w:pPr>
            <w:r>
              <w:rPr>
                <w:sz w:val="28"/>
                <w:szCs w:val="28"/>
              </w:rPr>
              <w:drawing>
                <wp:anchor distT="0" distB="0" distL="114300" distR="114300" simplePos="0" relativeHeight="251679744" behindDoc="0" locked="0" layoutInCell="1" allowOverlap="1">
                  <wp:simplePos x="0" y="0"/>
                  <wp:positionH relativeFrom="column">
                    <wp:posOffset>3727450</wp:posOffset>
                  </wp:positionH>
                  <wp:positionV relativeFrom="paragraph">
                    <wp:posOffset>298450</wp:posOffset>
                  </wp:positionV>
                  <wp:extent cx="657225" cy="581025"/>
                  <wp:effectExtent l="0" t="0" r="9525" b="9525"/>
                  <wp:wrapSquare wrapText="bothSides"/>
                  <wp:docPr id="36"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1"/>
                          <pic:cNvPicPr>
                            <a:picLocks noChangeAspect="1"/>
                          </pic:cNvPicPr>
                        </pic:nvPicPr>
                        <pic:blipFill>
                          <a:blip r:embed="rId41"/>
                          <a:stretch>
                            <a:fillRect/>
                          </a:stretch>
                        </pic:blipFill>
                        <pic:spPr>
                          <a:xfrm>
                            <a:off x="0" y="0"/>
                            <a:ext cx="657225" cy="581025"/>
                          </a:xfrm>
                          <a:prstGeom prst="rect">
                            <a:avLst/>
                          </a:prstGeom>
                          <a:noFill/>
                          <a:ln>
                            <a:noFill/>
                          </a:ln>
                        </pic:spPr>
                      </pic:pic>
                    </a:graphicData>
                  </a:graphic>
                </wp:anchor>
              </w:drawing>
            </w:r>
            <w:r>
              <w:rPr>
                <w:sz w:val="28"/>
                <w:szCs w:val="28"/>
              </w:rPr>
              <w:drawing>
                <wp:anchor distT="0" distB="0" distL="114300" distR="114300" simplePos="0" relativeHeight="251678720" behindDoc="0" locked="0" layoutInCell="1" allowOverlap="1">
                  <wp:simplePos x="0" y="0"/>
                  <wp:positionH relativeFrom="column">
                    <wp:posOffset>2654300</wp:posOffset>
                  </wp:positionH>
                  <wp:positionV relativeFrom="paragraph">
                    <wp:posOffset>285750</wp:posOffset>
                  </wp:positionV>
                  <wp:extent cx="619125" cy="657225"/>
                  <wp:effectExtent l="0" t="0" r="9525" b="9525"/>
                  <wp:wrapSquare wrapText="bothSides"/>
                  <wp:docPr id="5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40"/>
                          <pic:cNvPicPr>
                            <a:picLocks noChangeAspect="1"/>
                          </pic:cNvPicPr>
                        </pic:nvPicPr>
                        <pic:blipFill>
                          <a:blip r:embed="rId42"/>
                          <a:stretch>
                            <a:fillRect/>
                          </a:stretch>
                        </pic:blipFill>
                        <pic:spPr>
                          <a:xfrm>
                            <a:off x="0" y="0"/>
                            <a:ext cx="619125" cy="657225"/>
                          </a:xfrm>
                          <a:prstGeom prst="rect">
                            <a:avLst/>
                          </a:prstGeom>
                          <a:noFill/>
                          <a:ln>
                            <a:noFill/>
                          </a:ln>
                        </pic:spPr>
                      </pic:pic>
                    </a:graphicData>
                  </a:graphic>
                </wp:anchor>
              </w:drawing>
            </w:r>
            <w:r>
              <w:rPr>
                <w:sz w:val="28"/>
                <w:szCs w:val="28"/>
              </w:rPr>
              <w:drawing>
                <wp:anchor distT="0" distB="0" distL="114300" distR="114300" simplePos="0" relativeHeight="251677696" behindDoc="0" locked="0" layoutInCell="1" allowOverlap="1">
                  <wp:simplePos x="0" y="0"/>
                  <wp:positionH relativeFrom="column">
                    <wp:posOffset>1527175</wp:posOffset>
                  </wp:positionH>
                  <wp:positionV relativeFrom="paragraph">
                    <wp:posOffset>342900</wp:posOffset>
                  </wp:positionV>
                  <wp:extent cx="619125" cy="619125"/>
                  <wp:effectExtent l="0" t="0" r="9525" b="9525"/>
                  <wp:wrapSquare wrapText="bothSides"/>
                  <wp:docPr id="32"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39"/>
                          <pic:cNvPicPr>
                            <a:picLocks noChangeAspect="1"/>
                          </pic:cNvPicPr>
                        </pic:nvPicPr>
                        <pic:blipFill>
                          <a:blip r:embed="rId43"/>
                          <a:stretch>
                            <a:fillRect/>
                          </a:stretch>
                        </pic:blipFill>
                        <pic:spPr>
                          <a:xfrm>
                            <a:off x="0" y="0"/>
                            <a:ext cx="619125" cy="619125"/>
                          </a:xfrm>
                          <a:prstGeom prst="rect">
                            <a:avLst/>
                          </a:prstGeom>
                          <a:noFill/>
                          <a:ln>
                            <a:noFill/>
                          </a:ln>
                        </pic:spPr>
                      </pic:pic>
                    </a:graphicData>
                  </a:graphic>
                </wp:anchor>
              </w:drawing>
            </w:r>
            <w:r>
              <w:rPr>
                <w:sz w:val="28"/>
                <w:szCs w:val="28"/>
              </w:rPr>
              <w:drawing>
                <wp:anchor distT="0" distB="0" distL="114300" distR="114300" simplePos="0" relativeHeight="251676672" behindDoc="0" locked="0" layoutInCell="1" allowOverlap="1">
                  <wp:simplePos x="0" y="0"/>
                  <wp:positionH relativeFrom="column">
                    <wp:posOffset>523875</wp:posOffset>
                  </wp:positionH>
                  <wp:positionV relativeFrom="paragraph">
                    <wp:posOffset>355600</wp:posOffset>
                  </wp:positionV>
                  <wp:extent cx="581025" cy="619125"/>
                  <wp:effectExtent l="0" t="0" r="9525" b="9525"/>
                  <wp:wrapSquare wrapText="bothSides"/>
                  <wp:docPr id="53"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38"/>
                          <pic:cNvPicPr>
                            <a:picLocks noChangeAspect="1"/>
                          </pic:cNvPicPr>
                        </pic:nvPicPr>
                        <pic:blipFill>
                          <a:blip r:embed="rId44"/>
                          <a:stretch>
                            <a:fillRect/>
                          </a:stretch>
                        </pic:blipFill>
                        <pic:spPr>
                          <a:xfrm>
                            <a:off x="0" y="0"/>
                            <a:ext cx="581025" cy="619125"/>
                          </a:xfrm>
                          <a:prstGeom prst="rect">
                            <a:avLst/>
                          </a:prstGeom>
                          <a:noFill/>
                          <a:ln>
                            <a:noFill/>
                          </a:ln>
                        </pic:spPr>
                      </pic:pic>
                    </a:graphicData>
                  </a:graphic>
                </wp:anchor>
              </w:drawing>
            </w:r>
          </w:p>
          <w:p w14:paraId="5A2F181B">
            <w:pPr>
              <w:spacing w:line="240" w:lineRule="auto"/>
              <w:ind w:firstLine="560" w:firstLineChars="200"/>
              <w:rPr>
                <w:rFonts w:hint="eastAsia" w:ascii="宋体" w:hAnsi="宋体"/>
                <w:sz w:val="28"/>
                <w:szCs w:val="28"/>
                <w:lang w:val="en-US" w:eastAsia="zh-CN"/>
              </w:rPr>
            </w:pPr>
          </w:p>
          <w:p w14:paraId="3354E566">
            <w:pPr>
              <w:spacing w:line="240" w:lineRule="auto"/>
              <w:ind w:firstLine="560" w:firstLineChars="200"/>
              <w:rPr>
                <w:rFonts w:hint="eastAsia" w:ascii="宋体" w:hAnsi="宋体"/>
                <w:sz w:val="28"/>
                <w:szCs w:val="28"/>
                <w:lang w:val="en-US" w:eastAsia="zh-CN"/>
              </w:rPr>
            </w:pPr>
          </w:p>
          <w:p w14:paraId="7E93F481">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2、</w:t>
            </w:r>
            <w:r>
              <w:rPr>
                <w:rFonts w:ascii="宋体" w:hAnsi="宋体" w:cs="宋体"/>
                <w:kern w:val="0"/>
                <w:sz w:val="28"/>
                <w:szCs w:val="28"/>
              </w:rPr>
              <w:t>对于</w:t>
            </w:r>
            <w:r>
              <w:rPr>
                <w:rFonts w:hint="eastAsia" w:ascii="宋体" w:hAnsi="宋体" w:cs="宋体"/>
                <w:kern w:val="0"/>
                <w:sz w:val="28"/>
                <w:szCs w:val="28"/>
              </w:rPr>
              <w:t>右</w:t>
            </w:r>
            <w:r>
              <w:rPr>
                <w:rFonts w:ascii="宋体" w:hAnsi="宋体" w:cs="宋体"/>
                <w:kern w:val="0"/>
                <w:sz w:val="28"/>
                <w:szCs w:val="28"/>
              </w:rPr>
              <w:t>图的第一种情况，我们看在顶层的那些黄色像不像一个小鱼的形状，顶面已经</w:t>
            </w:r>
            <w:r>
              <w:rPr>
                <w:rFonts w:hint="eastAsia" w:ascii="宋体" w:hAnsi="宋体" w:cs="宋体"/>
                <w:kern w:val="0"/>
                <w:sz w:val="28"/>
                <w:szCs w:val="28"/>
              </w:rPr>
              <w:t>是黄色</w:t>
            </w:r>
            <w:r>
              <w:rPr>
                <w:rFonts w:ascii="宋体" w:hAnsi="宋体" w:cs="宋体"/>
                <w:kern w:val="0"/>
                <w:sz w:val="28"/>
                <w:szCs w:val="28"/>
              </w:rPr>
              <w:t>那个角就是鱼头，我们 要把他放在最上面(也就是离你最远的"左后角")，这时你不用关心下面两层的哪个颜色朝前，在侧面的三个</w:t>
            </w:r>
            <w:r>
              <w:rPr>
                <w:rFonts w:hint="eastAsia" w:ascii="宋体" w:hAnsi="宋体" w:cs="宋体"/>
                <w:kern w:val="0"/>
                <w:sz w:val="28"/>
                <w:szCs w:val="28"/>
              </w:rPr>
              <w:t>黄色</w:t>
            </w:r>
            <w:r>
              <w:rPr>
                <w:rFonts w:ascii="宋体" w:hAnsi="宋体" w:cs="宋体"/>
                <w:kern w:val="0"/>
                <w:sz w:val="28"/>
                <w:szCs w:val="28"/>
              </w:rPr>
              <w:t>你应该可以发现他们是一顺的，我们把这种情况叫做小鱼1。</w:t>
            </w:r>
          </w:p>
          <w:p w14:paraId="3C101416">
            <w:pPr>
              <w:spacing w:line="240" w:lineRule="auto"/>
              <w:ind w:firstLine="840" w:firstLineChars="300"/>
              <w:rPr>
                <w:rFonts w:hint="eastAsia" w:ascii="宋体" w:hAnsi="宋体" w:cs="宋体"/>
                <w:kern w:val="0"/>
                <w:sz w:val="28"/>
                <w:szCs w:val="28"/>
              </w:rPr>
            </w:pPr>
            <w:r>
              <w:rPr>
                <w:rFonts w:ascii="宋体" w:hAnsi="宋体" w:cs="宋体"/>
                <w:kern w:val="0"/>
                <w:sz w:val="28"/>
                <w:szCs w:val="28"/>
              </w:rPr>
              <w:t>小鱼1：</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R U</w:t>
            </w:r>
            <w:r>
              <w:rPr>
                <w:rFonts w:ascii="宋体" w:hAnsi="宋体" w:cs="宋体"/>
                <w:kern w:val="0"/>
                <w:sz w:val="28"/>
                <w:szCs w:val="28"/>
              </w:rPr>
              <w:t>’</w:t>
            </w:r>
            <w:r>
              <w:rPr>
                <w:rFonts w:hint="eastAsia" w:ascii="宋体" w:hAnsi="宋体" w:cs="宋体"/>
                <w:kern w:val="0"/>
                <w:sz w:val="28"/>
                <w:szCs w:val="28"/>
              </w:rPr>
              <w:t>R</w:t>
            </w:r>
            <w:r>
              <w:rPr>
                <w:rFonts w:ascii="宋体" w:hAnsi="宋体" w:cs="宋体"/>
                <w:kern w:val="0"/>
                <w:sz w:val="28"/>
                <w:szCs w:val="28"/>
              </w:rPr>
              <w:t>’</w:t>
            </w:r>
            <w:r>
              <w:rPr>
                <w:rFonts w:hint="eastAsia" w:ascii="宋体" w:hAnsi="宋体" w:cs="宋体"/>
                <w:kern w:val="0"/>
                <w:sz w:val="28"/>
                <w:szCs w:val="28"/>
              </w:rPr>
              <w:t>U</w:t>
            </w:r>
            <w:r>
              <w:rPr>
                <w:rFonts w:ascii="宋体" w:hAnsi="宋体" w:cs="宋体"/>
                <w:kern w:val="0"/>
                <w:sz w:val="28"/>
                <w:szCs w:val="28"/>
              </w:rPr>
              <w:t>’</w:t>
            </w:r>
            <w:r>
              <w:rPr>
                <w:rFonts w:hint="eastAsia" w:ascii="宋体" w:hAnsi="宋体" w:cs="宋体"/>
                <w:kern w:val="0"/>
                <w:sz w:val="28"/>
                <w:szCs w:val="28"/>
              </w:rPr>
              <w:t>2 R(七步)</w:t>
            </w:r>
          </w:p>
          <w:p w14:paraId="3A4BF49E">
            <w:pPr>
              <w:spacing w:line="240" w:lineRule="auto"/>
              <w:ind w:firstLine="560" w:firstLineChars="200"/>
              <w:rPr>
                <w:rFonts w:hint="eastAsia" w:ascii="宋体" w:hAnsi="宋体"/>
                <w:sz w:val="28"/>
                <w:szCs w:val="28"/>
                <w:lang w:val="en-US" w:eastAsia="zh-CN"/>
              </w:rPr>
            </w:pPr>
            <w:r>
              <w:rPr>
                <w:rFonts w:ascii="宋体" w:hAnsi="宋体" w:cs="宋体"/>
                <w:kern w:val="0"/>
                <w:sz w:val="28"/>
                <w:szCs w:val="28"/>
              </w:rPr>
              <w:drawing>
                <wp:anchor distT="0" distB="0" distL="114300" distR="114300" simplePos="0" relativeHeight="251680768" behindDoc="0" locked="0" layoutInCell="1" allowOverlap="1">
                  <wp:simplePos x="0" y="0"/>
                  <wp:positionH relativeFrom="column">
                    <wp:posOffset>2767965</wp:posOffset>
                  </wp:positionH>
                  <wp:positionV relativeFrom="paragraph">
                    <wp:posOffset>64770</wp:posOffset>
                  </wp:positionV>
                  <wp:extent cx="848360" cy="955675"/>
                  <wp:effectExtent l="0" t="0" r="8890" b="15875"/>
                  <wp:wrapSquare wrapText="bothSides"/>
                  <wp:docPr id="52" name="图片 372"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72" descr="小鱼2"/>
                          <pic:cNvPicPr>
                            <a:picLocks noChangeAspect="1"/>
                          </pic:cNvPicPr>
                        </pic:nvPicPr>
                        <pic:blipFill>
                          <a:blip r:embed="rId45" r:link="rId46"/>
                          <a:stretch>
                            <a:fillRect/>
                          </a:stretch>
                        </pic:blipFill>
                        <pic:spPr>
                          <a:xfrm>
                            <a:off x="0" y="0"/>
                            <a:ext cx="848360" cy="955675"/>
                          </a:xfrm>
                          <a:prstGeom prst="rect">
                            <a:avLst/>
                          </a:prstGeom>
                          <a:noFill/>
                          <a:ln>
                            <a:noFill/>
                          </a:ln>
                        </pic:spPr>
                      </pic:pic>
                    </a:graphicData>
                  </a:graphic>
                </wp:anchor>
              </w:drawing>
            </w:r>
          </w:p>
          <w:p w14:paraId="67AB352C">
            <w:pPr>
              <w:spacing w:line="240" w:lineRule="auto"/>
              <w:ind w:firstLine="560" w:firstLineChars="200"/>
              <w:rPr>
                <w:rFonts w:hint="eastAsia" w:ascii="宋体" w:hAnsi="宋体"/>
                <w:sz w:val="28"/>
                <w:szCs w:val="28"/>
                <w:lang w:val="en-US" w:eastAsia="zh-CN"/>
              </w:rPr>
            </w:pPr>
          </w:p>
          <w:p w14:paraId="52AAB450">
            <w:pPr>
              <w:pStyle w:val="3"/>
              <w:spacing w:before="0" w:beforeAutospacing="0" w:after="0" w:afterAutospacing="0" w:line="240" w:lineRule="auto"/>
              <w:jc w:val="both"/>
              <w:rPr>
                <w:rFonts w:hint="eastAsia"/>
                <w:sz w:val="28"/>
                <w:szCs w:val="28"/>
              </w:rPr>
            </w:pPr>
          </w:p>
          <w:p w14:paraId="459503AA">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另外我们要记住这条小鱼摆放朝向：小鱼的头是朝我们左后方的，鱼尾巴向我们。</w:t>
            </w:r>
          </w:p>
          <w:p w14:paraId="1A8E783B">
            <w:pPr>
              <w:pStyle w:val="3"/>
              <w:spacing w:before="0" w:beforeAutospacing="0" w:after="0" w:afterAutospacing="0" w:line="240" w:lineRule="auto"/>
              <w:ind w:firstLine="560" w:firstLineChars="200"/>
              <w:jc w:val="both"/>
              <w:rPr>
                <w:rFonts w:hint="eastAsia"/>
                <w:sz w:val="28"/>
                <w:szCs w:val="28"/>
              </w:rPr>
            </w:pPr>
            <w:r>
              <w:rPr>
                <w:rFonts w:hint="eastAsia"/>
                <w:sz w:val="28"/>
                <w:szCs w:val="28"/>
              </w:rPr>
              <w:t>我们要记住一个公式：R</w:t>
            </w:r>
            <w:r>
              <w:rPr>
                <w:sz w:val="28"/>
                <w:szCs w:val="28"/>
              </w:rPr>
              <w:t>’</w:t>
            </w:r>
            <w:r>
              <w:rPr>
                <w:rFonts w:hint="eastAsia"/>
                <w:sz w:val="28"/>
                <w:szCs w:val="28"/>
              </w:rPr>
              <w:t>U</w:t>
            </w:r>
            <w:r>
              <w:rPr>
                <w:sz w:val="28"/>
                <w:szCs w:val="28"/>
              </w:rPr>
              <w:t>’</w:t>
            </w:r>
            <w:r>
              <w:rPr>
                <w:rFonts w:hint="eastAsia"/>
                <w:sz w:val="28"/>
                <w:szCs w:val="28"/>
              </w:rPr>
              <w:t>R U</w:t>
            </w:r>
            <w:r>
              <w:rPr>
                <w:sz w:val="28"/>
                <w:szCs w:val="28"/>
              </w:rPr>
              <w:t>’</w:t>
            </w:r>
            <w:r>
              <w:rPr>
                <w:rFonts w:hint="eastAsia"/>
                <w:sz w:val="28"/>
                <w:szCs w:val="28"/>
              </w:rPr>
              <w:t>R</w:t>
            </w:r>
            <w:r>
              <w:rPr>
                <w:sz w:val="28"/>
                <w:szCs w:val="28"/>
              </w:rPr>
              <w:t>’</w:t>
            </w:r>
            <w:r>
              <w:rPr>
                <w:rFonts w:hint="eastAsia"/>
                <w:sz w:val="28"/>
                <w:szCs w:val="28"/>
              </w:rPr>
              <w:t>U2 R</w:t>
            </w:r>
          </w:p>
          <w:p w14:paraId="6B6065D3">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：右边逆时针旋转</w:t>
            </w:r>
          </w:p>
          <w:p w14:paraId="68B162DC">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：上面逆时针旋转</w:t>
            </w:r>
          </w:p>
          <w:p w14:paraId="4BA7D380">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：右边顺时针旋转回去</w:t>
            </w:r>
          </w:p>
          <w:p w14:paraId="05244F48">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w:t>
            </w:r>
            <w:r>
              <w:rPr>
                <w:sz w:val="28"/>
                <w:szCs w:val="28"/>
              </w:rPr>
              <w:t>’</w:t>
            </w:r>
            <w:r>
              <w:rPr>
                <w:rFonts w:hint="eastAsia"/>
                <w:sz w:val="28"/>
                <w:szCs w:val="28"/>
              </w:rPr>
              <w:t>：上面逆时针再旋转</w:t>
            </w:r>
          </w:p>
          <w:p w14:paraId="4B45CFA1">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w:t>
            </w:r>
            <w:r>
              <w:rPr>
                <w:sz w:val="28"/>
                <w:szCs w:val="28"/>
              </w:rPr>
              <w:t>’</w:t>
            </w:r>
            <w:r>
              <w:rPr>
                <w:rFonts w:hint="eastAsia"/>
                <w:sz w:val="28"/>
                <w:szCs w:val="28"/>
              </w:rPr>
              <w:t>：右边再逆时针旋转</w:t>
            </w:r>
          </w:p>
          <w:p w14:paraId="77FF1117">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U2 ：上面再逆时针旋转两次</w:t>
            </w:r>
          </w:p>
          <w:p w14:paraId="5CFB54C2">
            <w:pPr>
              <w:pStyle w:val="3"/>
              <w:numPr>
                <w:ilvl w:val="0"/>
                <w:numId w:val="7"/>
              </w:numPr>
              <w:spacing w:before="0" w:beforeAutospacing="0" w:after="0" w:afterAutospacing="0" w:line="240" w:lineRule="auto"/>
              <w:jc w:val="both"/>
              <w:rPr>
                <w:rFonts w:hint="eastAsia"/>
                <w:sz w:val="28"/>
                <w:szCs w:val="28"/>
              </w:rPr>
            </w:pPr>
            <w:r>
              <w:rPr>
                <w:rFonts w:hint="eastAsia"/>
                <w:sz w:val="28"/>
                <w:szCs w:val="28"/>
              </w:rPr>
              <w:t>R  ：右边再顺时针旋转回去</w:t>
            </w:r>
          </w:p>
          <w:p w14:paraId="48AE5ED6">
            <w:pPr>
              <w:pStyle w:val="3"/>
              <w:spacing w:before="0" w:beforeAutospacing="0" w:after="0" w:afterAutospacing="0" w:line="240" w:lineRule="auto"/>
              <w:jc w:val="both"/>
              <w:rPr>
                <w:rFonts w:hint="eastAsia"/>
                <w:sz w:val="28"/>
                <w:szCs w:val="28"/>
              </w:rPr>
            </w:pPr>
            <w:r>
              <w:rPr>
                <w:rFonts w:hint="eastAsia"/>
                <w:sz w:val="28"/>
                <w:szCs w:val="28"/>
              </w:rPr>
              <w:t>通过以上一个公式的七步（只和右边与上面这两个面有关系，右边每次上去再回来，上面最终绕上面旋转一周），就可把顶层的颜色全部变成黄色，第五步完成。</w:t>
            </w:r>
          </w:p>
          <w:p w14:paraId="410099D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3CC136AA">
            <w:pPr>
              <w:numPr>
                <w:ilvl w:val="0"/>
                <w:numId w:val="0"/>
              </w:numPr>
              <w:spacing w:line="240" w:lineRule="auto"/>
              <w:ind w:firstLine="560" w:firstLineChars="200"/>
              <w:rPr>
                <w:rFonts w:hint="default" w:eastAsia="宋体"/>
                <w:sz w:val="28"/>
                <w:szCs w:val="28"/>
                <w:vertAlign w:val="baseline"/>
                <w:lang w:val="en-US" w:eastAsia="zh-CN"/>
              </w:rPr>
            </w:pPr>
            <w:r>
              <w:rPr>
                <w:rFonts w:hint="eastAsia" w:ascii="宋体" w:hAnsi="宋体"/>
                <w:sz w:val="28"/>
                <w:szCs w:val="28"/>
                <w:lang w:val="en-US" w:eastAsia="zh-CN"/>
              </w:rPr>
              <w:t>四、课堂小结</w:t>
            </w:r>
          </w:p>
          <w:p w14:paraId="45052B34">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4B8B0178">
            <w:pPr>
              <w:numPr>
                <w:ilvl w:val="0"/>
                <w:numId w:val="0"/>
              </w:numPr>
              <w:spacing w:line="240" w:lineRule="auto"/>
              <w:rPr>
                <w:rFonts w:hint="default" w:eastAsia="宋体"/>
                <w:sz w:val="28"/>
                <w:szCs w:val="28"/>
                <w:vertAlign w:val="baseline"/>
                <w:lang w:val="en-US" w:eastAsia="zh-CN"/>
              </w:rPr>
            </w:pPr>
          </w:p>
        </w:tc>
      </w:tr>
    </w:tbl>
    <w:p w14:paraId="79CAE8A3">
      <w:pPr>
        <w:widowControl/>
        <w:spacing w:line="420" w:lineRule="exact"/>
        <w:ind w:firstLine="3092" w:firstLineChars="1100"/>
        <w:jc w:val="left"/>
        <w:rPr>
          <w:rFonts w:hint="eastAsia" w:ascii="宋体" w:hAnsi="宋体"/>
          <w:sz w:val="24"/>
        </w:rPr>
      </w:pPr>
      <w:r>
        <w:rPr>
          <w:rFonts w:hint="eastAsia" w:ascii="宋体" w:hAnsi="宋体" w:cs="宋体"/>
          <w:b/>
          <w:bCs/>
          <w:kern w:val="0"/>
          <w:sz w:val="28"/>
          <w:szCs w:val="28"/>
          <w:lang w:val="en-US" w:eastAsia="zh-CN"/>
        </w:rPr>
        <w:t>魔方社团第十一课时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3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A105475">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648F6206">
            <w:pPr>
              <w:spacing w:line="240" w:lineRule="auto"/>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二</w:t>
            </w:r>
            <w:r>
              <w:rPr>
                <w:rFonts w:hint="eastAsia" w:eastAsia="宋体"/>
                <w:sz w:val="28"/>
                <w:szCs w:val="28"/>
                <w:vertAlign w:val="baseline"/>
                <w:lang w:val="en-US" w:eastAsia="zh-CN"/>
              </w:rPr>
              <w:t>）</w:t>
            </w:r>
          </w:p>
        </w:tc>
      </w:tr>
      <w:tr w14:paraId="00C0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7118AF91">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4DA6B4EB">
            <w:pPr>
              <w:spacing w:line="240" w:lineRule="auto"/>
              <w:rPr>
                <w:rFonts w:hint="eastAsia"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初步学习小鱼法则2</w:t>
            </w:r>
          </w:p>
          <w:p w14:paraId="39309D3F">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熟练掌握小鱼法则2</w:t>
            </w:r>
          </w:p>
        </w:tc>
      </w:tr>
      <w:tr w14:paraId="019E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AA42E46">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55B0041">
            <w:pPr>
              <w:spacing w:line="240" w:lineRule="auto"/>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会用小鱼法则2.</w:t>
            </w:r>
          </w:p>
        </w:tc>
      </w:tr>
      <w:tr w14:paraId="5CD6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62382BD">
            <w:pPr>
              <w:spacing w:line="240" w:lineRule="auto"/>
              <w:ind w:left="0" w:leftChars="0"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15779704">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一、复习回顾</w:t>
            </w:r>
          </w:p>
          <w:p w14:paraId="4F768ADB">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回顾前面所学的还原方法，并进行练习。</w:t>
            </w:r>
          </w:p>
          <w:p w14:paraId="098FFC10">
            <w:pPr>
              <w:pStyle w:val="3"/>
              <w:spacing w:before="0" w:beforeAutospacing="0" w:after="0" w:afterAutospacing="0" w:line="240" w:lineRule="atLeast"/>
              <w:jc w:val="both"/>
              <w:rPr>
                <w:rFonts w:hint="default" w:ascii="宋体" w:hAnsi="宋体" w:eastAsia="宋体" w:cs="Times New Roman"/>
                <w:kern w:val="2"/>
                <w:sz w:val="28"/>
                <w:szCs w:val="28"/>
                <w:lang w:val="en-US" w:eastAsia="zh-CN" w:bidi="ar-SA"/>
              </w:rPr>
            </w:pPr>
            <w:r>
              <w:rPr>
                <w:rFonts w:hint="eastAsia"/>
                <w:lang w:val="en-US" w:eastAsia="zh-CN"/>
              </w:rPr>
              <w:t xml:space="preserve">    </w:t>
            </w:r>
            <w:r>
              <w:rPr>
                <w:rFonts w:hint="eastAsia" w:ascii="宋体" w:hAnsi="宋体" w:eastAsia="宋体" w:cs="Times New Roman"/>
                <w:kern w:val="2"/>
                <w:sz w:val="28"/>
                <w:szCs w:val="28"/>
                <w:lang w:val="en-US" w:eastAsia="zh-CN" w:bidi="ar-SA"/>
              </w:rPr>
              <w:t>二、学习新知</w:t>
            </w:r>
          </w:p>
          <w:p w14:paraId="1F3F0834">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1.</w:t>
            </w:r>
            <w:r>
              <w:rPr>
                <w:rFonts w:hint="eastAsia" w:ascii="宋体" w:hAnsi="宋体" w:eastAsia="宋体" w:cs="Times New Roman"/>
                <w:kern w:val="2"/>
                <w:sz w:val="28"/>
                <w:szCs w:val="28"/>
                <w:lang w:val="en-US" w:eastAsia="zh-CN" w:bidi="ar-SA"/>
              </w:rPr>
              <w:t>“调整顶层角色块朝向”第二种情况：小鱼2，如图53</w:t>
            </w:r>
            <w:r>
              <w:rPr>
                <w:rFonts w:hint="eastAsia"/>
                <w:sz w:val="28"/>
                <w:szCs w:val="28"/>
                <w:lang w:val="en-US" w:eastAsia="zh-CN"/>
              </w:rPr>
              <w:t>示意</w:t>
            </w:r>
          </w:p>
          <w:p w14:paraId="09AC9156">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drawing>
                <wp:inline distT="0" distB="0" distL="114300" distR="114300">
                  <wp:extent cx="2019935" cy="1262380"/>
                  <wp:effectExtent l="0" t="0" r="18415" b="13970"/>
                  <wp:docPr id="54" name="图片 13" descr="魔方魔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 descr="魔方魔板"/>
                          <pic:cNvPicPr>
                            <a:picLocks noChangeAspect="1"/>
                          </pic:cNvPicPr>
                        </pic:nvPicPr>
                        <pic:blipFill>
                          <a:blip r:embed="rId47"/>
                          <a:stretch>
                            <a:fillRect/>
                          </a:stretch>
                        </pic:blipFill>
                        <pic:spPr>
                          <a:xfrm>
                            <a:off x="0" y="0"/>
                            <a:ext cx="2019935" cy="1262380"/>
                          </a:xfrm>
                          <a:prstGeom prst="rect">
                            <a:avLst/>
                          </a:prstGeom>
                          <a:noFill/>
                          <a:ln>
                            <a:noFill/>
                          </a:ln>
                        </pic:spPr>
                      </pic:pic>
                    </a:graphicData>
                  </a:graphic>
                </wp:inline>
              </w:drawing>
            </w:r>
          </w:p>
          <w:p w14:paraId="3491BB30">
            <w:pPr>
              <w:pStyle w:val="3"/>
              <w:spacing w:before="0" w:beforeAutospacing="0" w:after="0" w:afterAutospacing="0" w:line="240" w:lineRule="atLeast"/>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图“调整顶层角色块朝向”第二种情况：小鱼2</w:t>
            </w:r>
          </w:p>
          <w:p w14:paraId="13435DE7">
            <w:pPr>
              <w:pStyle w:val="3"/>
              <w:spacing w:before="0" w:beforeAutospacing="0" w:after="0" w:afterAutospacing="0" w:line="240" w:lineRule="atLeast"/>
              <w:ind w:firstLine="560" w:firstLineChars="20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2.</w:t>
            </w:r>
            <w:r>
              <w:rPr>
                <w:rFonts w:hint="eastAsia" w:ascii="宋体" w:hAnsi="宋体" w:eastAsia="宋体" w:cs="Times New Roman"/>
                <w:kern w:val="2"/>
                <w:sz w:val="28"/>
                <w:szCs w:val="28"/>
                <w:lang w:val="en-US" w:eastAsia="zh-CN" w:bidi="ar-SA"/>
              </w:rPr>
              <w:t>首先看上面六个黄色块，和第一种情况一样，像一个小鱼，然后看第一层侧面三个黄色块，发现和第一种情况像照镜子一样，三个黄色依次顺时针旋转90°重合。我们把这种情况叫小鱼2 （注意鱼头还是朝左后方）。</w:t>
            </w:r>
          </w:p>
          <w:p w14:paraId="406CC3F4">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cs="Times New Roman"/>
                <w:kern w:val="2"/>
                <w:sz w:val="28"/>
                <w:szCs w:val="28"/>
                <w:lang w:val="en-US" w:eastAsia="zh-CN" w:bidi="ar-SA"/>
              </w:rPr>
              <w:t>3.</w:t>
            </w:r>
            <w:r>
              <w:rPr>
                <w:rFonts w:hint="eastAsia" w:ascii="宋体" w:hAnsi="宋体" w:eastAsia="宋体" w:cs="Times New Roman"/>
                <w:kern w:val="2"/>
                <w:sz w:val="28"/>
                <w:szCs w:val="28"/>
                <w:lang w:val="en-US" w:eastAsia="zh-CN" w:bidi="ar-SA"/>
              </w:rPr>
              <w:t>小鱼2的转法和小鱼1的转法也像照镜子一样（只和前面与上面两个面有关）。</w:t>
            </w:r>
          </w:p>
          <w:p w14:paraId="0B72399C">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公式：F U F’U F U2 F’</w:t>
            </w:r>
          </w:p>
          <w:p w14:paraId="563097F2">
            <w:pPr>
              <w:pStyle w:val="3"/>
              <w:spacing w:before="0" w:beforeAutospacing="0" w:after="0" w:afterAutospacing="0" w:line="240" w:lineRule="atLeast"/>
              <w:ind w:firstLine="57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（F前顺 U顶顺 F’前逆U顶顺 F前顺 U2顶顺两次 F’前顺）</w:t>
            </w:r>
          </w:p>
          <w:p w14:paraId="0BD6A4C5">
            <w:pPr>
              <w:numPr>
                <w:ilvl w:val="0"/>
                <w:numId w:val="0"/>
              </w:numPr>
              <w:spacing w:line="240" w:lineRule="auto"/>
              <w:ind w:left="280" w:leftChars="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三、练习</w:t>
            </w:r>
          </w:p>
          <w:p w14:paraId="1CFE9FA5">
            <w:pPr>
              <w:numPr>
                <w:ilvl w:val="0"/>
                <w:numId w:val="0"/>
              </w:numPr>
              <w:spacing w:line="240" w:lineRule="auto"/>
              <w:ind w:left="280" w:leftChars="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1、练习小鱼1和小鱼2</w:t>
            </w:r>
          </w:p>
          <w:p w14:paraId="6805E7AC">
            <w:pPr>
              <w:spacing w:line="240" w:lineRule="auto"/>
              <w:ind w:firstLine="560" w:firstLineChars="200"/>
              <w:rPr>
                <w:rFonts w:ascii="宋体" w:hAnsi="宋体" w:cs="宋体"/>
                <w:kern w:val="0"/>
                <w:sz w:val="28"/>
                <w:szCs w:val="28"/>
              </w:rPr>
            </w:pPr>
            <w:r>
              <w:rPr>
                <w:sz w:val="28"/>
                <w:szCs w:val="28"/>
              </w:rPr>
              <w:drawing>
                <wp:anchor distT="0" distB="0" distL="114300" distR="114300" simplePos="0" relativeHeight="251686912" behindDoc="0" locked="0" layoutInCell="1" allowOverlap="1">
                  <wp:simplePos x="0" y="0"/>
                  <wp:positionH relativeFrom="column">
                    <wp:posOffset>800100</wp:posOffset>
                  </wp:positionH>
                  <wp:positionV relativeFrom="paragraph">
                    <wp:posOffset>202565</wp:posOffset>
                  </wp:positionV>
                  <wp:extent cx="1266825" cy="1427480"/>
                  <wp:effectExtent l="0" t="0" r="9525" b="1270"/>
                  <wp:wrapSquare wrapText="bothSides"/>
                  <wp:docPr id="55" name="图片 404" descr="小鱼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4" descr="小鱼2"/>
                          <pic:cNvPicPr>
                            <a:picLocks noChangeAspect="1"/>
                          </pic:cNvPicPr>
                        </pic:nvPicPr>
                        <pic:blipFill>
                          <a:blip r:embed="rId45" r:link="rId46"/>
                          <a:stretch>
                            <a:fillRect/>
                          </a:stretch>
                        </pic:blipFill>
                        <pic:spPr>
                          <a:xfrm>
                            <a:off x="0" y="0"/>
                            <a:ext cx="1266825" cy="1427480"/>
                          </a:xfrm>
                          <a:prstGeom prst="rect">
                            <a:avLst/>
                          </a:prstGeom>
                          <a:noFill/>
                          <a:ln>
                            <a:noFill/>
                          </a:ln>
                        </pic:spPr>
                      </pic:pic>
                    </a:graphicData>
                  </a:graphic>
                </wp:anchor>
              </w:drawing>
            </w:r>
          </w:p>
          <w:p w14:paraId="7C7B227C">
            <w:pPr>
              <w:spacing w:line="240" w:lineRule="auto"/>
              <w:ind w:firstLine="560" w:firstLineChars="200"/>
              <w:rPr>
                <w:rFonts w:hint="eastAsia" w:ascii="宋体" w:hAnsi="宋体" w:cs="宋体"/>
                <w:kern w:val="0"/>
                <w:sz w:val="28"/>
                <w:szCs w:val="28"/>
              </w:rPr>
            </w:pPr>
          </w:p>
          <w:p w14:paraId="3D6A6FD8">
            <w:pPr>
              <w:spacing w:line="240" w:lineRule="auto"/>
              <w:ind w:firstLine="560" w:firstLineChars="200"/>
              <w:rPr>
                <w:rFonts w:hint="eastAsia" w:ascii="宋体" w:hAnsi="宋体" w:cs="宋体"/>
                <w:kern w:val="0"/>
                <w:sz w:val="28"/>
                <w:szCs w:val="28"/>
              </w:rPr>
            </w:pPr>
          </w:p>
          <w:p w14:paraId="751645CC">
            <w:pPr>
              <w:spacing w:line="240" w:lineRule="auto"/>
              <w:ind w:firstLine="560" w:firstLineChars="200"/>
              <w:rPr>
                <w:rFonts w:hint="eastAsia" w:ascii="宋体" w:hAnsi="宋体" w:cs="宋体"/>
                <w:kern w:val="0"/>
                <w:sz w:val="28"/>
                <w:szCs w:val="28"/>
              </w:rPr>
            </w:pPr>
          </w:p>
          <w:p w14:paraId="34741D37">
            <w:pPr>
              <w:spacing w:line="240" w:lineRule="auto"/>
              <w:ind w:firstLine="560" w:firstLineChars="200"/>
              <w:rPr>
                <w:rFonts w:hint="eastAsia" w:ascii="宋体" w:hAnsi="宋体" w:cs="宋体"/>
                <w:kern w:val="0"/>
                <w:sz w:val="28"/>
                <w:szCs w:val="28"/>
              </w:rPr>
            </w:pPr>
          </w:p>
          <w:p w14:paraId="63AFA1A8">
            <w:pPr>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小鱼2：F U F</w:t>
            </w:r>
            <w:r>
              <w:rPr>
                <w:rFonts w:ascii="宋体" w:hAnsi="宋体" w:cs="宋体"/>
                <w:kern w:val="0"/>
                <w:sz w:val="28"/>
                <w:szCs w:val="28"/>
              </w:rPr>
              <w:t>’</w:t>
            </w:r>
            <w:r>
              <w:rPr>
                <w:rFonts w:hint="eastAsia" w:ascii="宋体" w:hAnsi="宋体" w:cs="宋体"/>
                <w:kern w:val="0"/>
                <w:sz w:val="28"/>
                <w:szCs w:val="28"/>
              </w:rPr>
              <w:t>U F U2 F</w:t>
            </w:r>
            <w:r>
              <w:rPr>
                <w:rFonts w:ascii="宋体" w:hAnsi="宋体" w:cs="宋体"/>
                <w:kern w:val="0"/>
                <w:sz w:val="28"/>
                <w:szCs w:val="28"/>
              </w:rPr>
              <w:t>’</w:t>
            </w:r>
            <w:r>
              <w:rPr>
                <w:rFonts w:hint="eastAsia" w:ascii="宋体" w:hAnsi="宋体" w:cs="宋体"/>
                <w:kern w:val="0"/>
                <w:sz w:val="28"/>
                <w:szCs w:val="28"/>
              </w:rPr>
              <w:t>(七步)</w:t>
            </w:r>
          </w:p>
          <w:p w14:paraId="5CF8C23E">
            <w:pPr>
              <w:spacing w:line="240" w:lineRule="auto"/>
              <w:rPr>
                <w:rFonts w:hint="eastAsia" w:ascii="宋体" w:hAnsi="宋体"/>
                <w:sz w:val="28"/>
                <w:szCs w:val="28"/>
              </w:rPr>
            </w:pPr>
            <w:r>
              <w:rPr>
                <w:rFonts w:hint="eastAsia" w:ascii="宋体" w:hAnsi="宋体"/>
                <w:sz w:val="28"/>
                <w:szCs w:val="28"/>
              </w:rPr>
              <w:t>（对于3—7种情况先用小鱼1公式转成有鱼头的情况，再根据情况用公式1或2完成）</w:t>
            </w:r>
          </w:p>
          <w:p w14:paraId="478146F5">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2、自己练习</w:t>
            </w:r>
          </w:p>
          <w:p w14:paraId="5EC3E16E">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3.同桌比赛看谁的速度快。</w:t>
            </w:r>
          </w:p>
          <w:p w14:paraId="7D13B961">
            <w:pPr>
              <w:numPr>
                <w:ilvl w:val="0"/>
                <w:numId w:val="0"/>
              </w:numPr>
              <w:spacing w:line="240" w:lineRule="auto"/>
              <w:ind w:left="480" w:leftChars="0"/>
              <w:rPr>
                <w:rFonts w:hint="eastAsia"/>
                <w:sz w:val="28"/>
                <w:szCs w:val="28"/>
                <w:vertAlign w:val="baseline"/>
                <w:lang w:val="en-US" w:eastAsia="zh-CN"/>
              </w:rPr>
            </w:pPr>
            <w:r>
              <w:rPr>
                <w:rFonts w:hint="eastAsia"/>
                <w:sz w:val="28"/>
                <w:szCs w:val="28"/>
                <w:vertAlign w:val="baseline"/>
                <w:lang w:val="en-US" w:eastAsia="zh-CN"/>
              </w:rPr>
              <w:t>四、小结</w:t>
            </w:r>
          </w:p>
          <w:p w14:paraId="6BFAD754">
            <w:pPr>
              <w:numPr>
                <w:ilvl w:val="0"/>
                <w:numId w:val="0"/>
              </w:numPr>
              <w:spacing w:line="240" w:lineRule="auto"/>
              <w:ind w:left="480" w:leftChars="0"/>
              <w:rPr>
                <w:rFonts w:hint="default"/>
                <w:sz w:val="28"/>
                <w:szCs w:val="28"/>
                <w:vertAlign w:val="baseline"/>
                <w:lang w:val="en-US" w:eastAsia="zh-CN"/>
              </w:rPr>
            </w:pPr>
            <w:r>
              <w:rPr>
                <w:rFonts w:hint="eastAsia"/>
                <w:sz w:val="28"/>
                <w:szCs w:val="28"/>
                <w:vertAlign w:val="baseline"/>
                <w:lang w:val="en-US" w:eastAsia="zh-CN"/>
              </w:rPr>
              <w:t>本节课你学到了什么？</w:t>
            </w:r>
          </w:p>
          <w:p w14:paraId="66547732">
            <w:pPr>
              <w:numPr>
                <w:ilvl w:val="0"/>
                <w:numId w:val="0"/>
              </w:numPr>
              <w:spacing w:line="240" w:lineRule="auto"/>
              <w:ind w:left="480" w:leftChars="0"/>
              <w:rPr>
                <w:rFonts w:hint="default" w:eastAsia="宋体"/>
                <w:sz w:val="28"/>
                <w:szCs w:val="28"/>
                <w:vertAlign w:val="baseline"/>
                <w:lang w:val="en-US" w:eastAsia="zh-CN"/>
              </w:rPr>
            </w:pPr>
            <w:r>
              <w:rPr>
                <w:rFonts w:hint="eastAsia"/>
                <w:sz w:val="28"/>
                <w:szCs w:val="28"/>
                <w:vertAlign w:val="baseline"/>
                <w:lang w:val="en-US" w:eastAsia="zh-CN"/>
              </w:rPr>
              <w:t>教学反思</w:t>
            </w:r>
          </w:p>
          <w:p w14:paraId="746AB7E9">
            <w:pPr>
              <w:numPr>
                <w:ilvl w:val="0"/>
                <w:numId w:val="0"/>
              </w:numPr>
              <w:spacing w:line="240" w:lineRule="auto"/>
              <w:ind w:left="480" w:leftChars="0"/>
              <w:rPr>
                <w:rFonts w:hint="default" w:eastAsia="宋体"/>
                <w:sz w:val="28"/>
                <w:szCs w:val="28"/>
                <w:vertAlign w:val="baseline"/>
                <w:lang w:val="en-US" w:eastAsia="zh-CN"/>
              </w:rPr>
            </w:pPr>
          </w:p>
          <w:p w14:paraId="45898A7F">
            <w:pPr>
              <w:numPr>
                <w:ilvl w:val="0"/>
                <w:numId w:val="0"/>
              </w:numPr>
              <w:spacing w:line="240" w:lineRule="auto"/>
              <w:ind w:left="480" w:leftChars="0"/>
              <w:rPr>
                <w:rFonts w:hint="default" w:eastAsia="宋体"/>
                <w:sz w:val="28"/>
                <w:szCs w:val="28"/>
                <w:vertAlign w:val="baseline"/>
                <w:lang w:val="en-US" w:eastAsia="zh-CN"/>
              </w:rPr>
            </w:pPr>
          </w:p>
          <w:p w14:paraId="15178D1E">
            <w:pPr>
              <w:numPr>
                <w:ilvl w:val="0"/>
                <w:numId w:val="0"/>
              </w:numPr>
              <w:spacing w:line="240" w:lineRule="auto"/>
              <w:rPr>
                <w:rFonts w:hint="default" w:eastAsia="宋体"/>
                <w:sz w:val="28"/>
                <w:szCs w:val="28"/>
                <w:vertAlign w:val="baseline"/>
                <w:lang w:val="en-US" w:eastAsia="zh-CN"/>
              </w:rPr>
            </w:pPr>
          </w:p>
        </w:tc>
      </w:tr>
    </w:tbl>
    <w:p w14:paraId="25A6E9C3">
      <w:pPr>
        <w:widowControl/>
        <w:spacing w:line="420" w:lineRule="exact"/>
        <w:jc w:val="left"/>
        <w:rPr>
          <w:rFonts w:hint="eastAsia" w:ascii="宋体" w:hAnsi="宋体" w:cs="宋体"/>
          <w:b/>
          <w:bCs/>
          <w:kern w:val="0"/>
          <w:sz w:val="28"/>
          <w:szCs w:val="28"/>
          <w:lang w:val="en-US" w:eastAsia="zh-CN"/>
        </w:rPr>
      </w:pPr>
    </w:p>
    <w:p w14:paraId="07FF9EC1">
      <w:pPr>
        <w:widowControl/>
        <w:spacing w:line="420" w:lineRule="exact"/>
        <w:ind w:firstLine="3614" w:firstLineChars="1500"/>
        <w:jc w:val="left"/>
        <w:rPr>
          <w:rFonts w:hint="eastAsia" w:ascii="宋体" w:hAnsi="宋体" w:cs="宋体"/>
          <w:b/>
          <w:bCs/>
          <w:kern w:val="0"/>
          <w:sz w:val="24"/>
          <w:lang w:val="en-US" w:eastAsia="zh-CN"/>
        </w:rPr>
      </w:pPr>
    </w:p>
    <w:p w14:paraId="282CF222">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魔方社团第十二课时</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F1A3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5B976EB9">
            <w:pPr>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76048B24">
            <w:pPr>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三</w:t>
            </w:r>
            <w:r>
              <w:rPr>
                <w:rFonts w:hint="eastAsia" w:eastAsia="宋体"/>
                <w:sz w:val="28"/>
                <w:szCs w:val="28"/>
                <w:vertAlign w:val="baseline"/>
                <w:lang w:val="en-US" w:eastAsia="zh-CN"/>
              </w:rPr>
              <w:t>）</w:t>
            </w:r>
          </w:p>
        </w:tc>
      </w:tr>
      <w:tr w14:paraId="7806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76E8EB0">
            <w:pPr>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4F5C8397">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1B89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4F140BF7">
            <w:pPr>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2296E0E3">
            <w:pPr>
              <w:rPr>
                <w:rFonts w:hint="default" w:ascii="宋体" w:hAnsi="宋体" w:cs="宋体"/>
                <w:b w:val="0"/>
                <w:bCs w:val="0"/>
                <w:kern w:val="0"/>
                <w:sz w:val="28"/>
                <w:szCs w:val="28"/>
                <w:lang w:val="en-US" w:eastAsia="zh-CN"/>
              </w:rPr>
            </w:pPr>
            <w:r>
              <w:rPr>
                <w:rFonts w:hint="eastAsia" w:ascii="宋体" w:hAnsi="宋体" w:cs="宋体"/>
                <w:b w:val="0"/>
                <w:bCs w:val="0"/>
                <w:kern w:val="0"/>
                <w:sz w:val="28"/>
                <w:szCs w:val="28"/>
                <w:lang w:val="en-US" w:eastAsia="zh-CN"/>
              </w:rPr>
              <w:t>会用小鱼法则和小鱼法则2解决除了直接出现小鱼1和小鱼2的另外三种情况。</w:t>
            </w:r>
          </w:p>
        </w:tc>
      </w:tr>
      <w:tr w14:paraId="21096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7630746">
            <w:pPr>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66C9E1AD">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一、复习回顾</w:t>
            </w:r>
          </w:p>
          <w:p w14:paraId="3CF3BFDE">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1、回顾前面所学的还原方法，并进行练习。</w:t>
            </w:r>
          </w:p>
          <w:p w14:paraId="0E06740C">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2、练习“小鱼法则1”。</w:t>
            </w:r>
          </w:p>
          <w:p w14:paraId="5A5BFC24">
            <w:pPr>
              <w:numPr>
                <w:ilvl w:val="0"/>
                <w:numId w:val="0"/>
              </w:numPr>
              <w:spacing w:line="240" w:lineRule="auto"/>
              <w:ind w:firstLine="480"/>
              <w:rPr>
                <w:rFonts w:hint="eastAsia" w:ascii="宋体" w:hAnsi="宋体"/>
                <w:sz w:val="28"/>
                <w:szCs w:val="28"/>
                <w:lang w:val="en-US" w:eastAsia="zh-CN"/>
              </w:rPr>
            </w:pPr>
            <w:r>
              <w:rPr>
                <w:rFonts w:hint="eastAsia" w:ascii="宋体" w:hAnsi="宋体"/>
                <w:sz w:val="28"/>
                <w:szCs w:val="28"/>
                <w:lang w:val="en-US" w:eastAsia="zh-CN"/>
              </w:rPr>
              <w:t>二、学习其他三种情况</w:t>
            </w:r>
          </w:p>
          <w:p w14:paraId="0C5E9147">
            <w:pPr>
              <w:numPr>
                <w:ilvl w:val="0"/>
                <w:numId w:val="0"/>
              </w:numPr>
              <w:spacing w:line="420" w:lineRule="exact"/>
              <w:ind w:firstLine="480"/>
              <w:rPr>
                <w:rFonts w:hint="default" w:ascii="宋体" w:hAnsi="宋体"/>
                <w:sz w:val="28"/>
                <w:szCs w:val="28"/>
                <w:lang w:val="en-US" w:eastAsia="zh-CN"/>
              </w:rPr>
            </w:pPr>
            <w:r>
              <w:rPr>
                <w:sz w:val="28"/>
                <w:szCs w:val="28"/>
              </w:rPr>
              <w:drawing>
                <wp:anchor distT="0" distB="0" distL="114300" distR="114300" simplePos="0" relativeHeight="251684864" behindDoc="0" locked="0" layoutInCell="1" allowOverlap="1">
                  <wp:simplePos x="0" y="0"/>
                  <wp:positionH relativeFrom="column">
                    <wp:posOffset>2877185</wp:posOffset>
                  </wp:positionH>
                  <wp:positionV relativeFrom="paragraph">
                    <wp:posOffset>76200</wp:posOffset>
                  </wp:positionV>
                  <wp:extent cx="777240" cy="879475"/>
                  <wp:effectExtent l="0" t="0" r="3810" b="15875"/>
                  <wp:wrapSquare wrapText="bothSides"/>
                  <wp:docPr id="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5"/>
                          <pic:cNvPicPr>
                            <a:picLocks noChangeAspect="1"/>
                          </pic:cNvPicPr>
                        </pic:nvPicPr>
                        <pic:blipFill>
                          <a:blip r:embed="rId38"/>
                          <a:stretch>
                            <a:fillRect/>
                          </a:stretch>
                        </pic:blipFill>
                        <pic:spPr>
                          <a:xfrm>
                            <a:off x="0" y="0"/>
                            <a:ext cx="777240" cy="879475"/>
                          </a:xfrm>
                          <a:prstGeom prst="rect">
                            <a:avLst/>
                          </a:prstGeom>
                          <a:noFill/>
                          <a:ln>
                            <a:noFill/>
                          </a:ln>
                        </pic:spPr>
                      </pic:pic>
                    </a:graphicData>
                  </a:graphic>
                </wp:anchor>
              </w:drawing>
            </w:r>
            <w:r>
              <w:rPr>
                <w:sz w:val="28"/>
                <w:szCs w:val="28"/>
              </w:rPr>
              <w:drawing>
                <wp:anchor distT="0" distB="0" distL="114300" distR="114300" simplePos="0" relativeHeight="251682816" behindDoc="0" locked="0" layoutInCell="1" allowOverlap="1">
                  <wp:simplePos x="0" y="0"/>
                  <wp:positionH relativeFrom="column">
                    <wp:posOffset>1421765</wp:posOffset>
                  </wp:positionH>
                  <wp:positionV relativeFrom="paragraph">
                    <wp:posOffset>63500</wp:posOffset>
                  </wp:positionV>
                  <wp:extent cx="835025" cy="835025"/>
                  <wp:effectExtent l="0" t="0" r="3175" b="3175"/>
                  <wp:wrapSquare wrapText="bothSides"/>
                  <wp:docPr id="44"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6"/>
                          <pic:cNvPicPr>
                            <a:picLocks noChangeAspect="1"/>
                          </pic:cNvPicPr>
                        </pic:nvPicPr>
                        <pic:blipFill>
                          <a:blip r:embed="rId43"/>
                          <a:stretch>
                            <a:fillRect/>
                          </a:stretch>
                        </pic:blipFill>
                        <pic:spPr>
                          <a:xfrm>
                            <a:off x="0" y="0"/>
                            <a:ext cx="835025" cy="835025"/>
                          </a:xfrm>
                          <a:prstGeom prst="rect">
                            <a:avLst/>
                          </a:prstGeom>
                          <a:noFill/>
                          <a:ln>
                            <a:noFill/>
                          </a:ln>
                        </pic:spPr>
                      </pic:pic>
                    </a:graphicData>
                  </a:graphic>
                </wp:anchor>
              </w:drawing>
            </w:r>
            <w:r>
              <w:rPr>
                <w:sz w:val="28"/>
                <w:szCs w:val="28"/>
              </w:rPr>
              <w:drawing>
                <wp:anchor distT="0" distB="0" distL="114300" distR="114300" simplePos="0" relativeHeight="251681792" behindDoc="0" locked="0" layoutInCell="1" allowOverlap="1">
                  <wp:simplePos x="0" y="0"/>
                  <wp:positionH relativeFrom="column">
                    <wp:posOffset>346075</wp:posOffset>
                  </wp:positionH>
                  <wp:positionV relativeFrom="paragraph">
                    <wp:posOffset>79375</wp:posOffset>
                  </wp:positionV>
                  <wp:extent cx="788035" cy="891540"/>
                  <wp:effectExtent l="0" t="0" r="12065" b="3810"/>
                  <wp:wrapSquare wrapText="bothSides"/>
                  <wp:docPr id="3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pic:cNvPicPr>
                            <a:picLocks noChangeAspect="1"/>
                          </pic:cNvPicPr>
                        </pic:nvPicPr>
                        <pic:blipFill>
                          <a:blip r:embed="rId38"/>
                          <a:stretch>
                            <a:fillRect/>
                          </a:stretch>
                        </pic:blipFill>
                        <pic:spPr>
                          <a:xfrm>
                            <a:off x="0" y="0"/>
                            <a:ext cx="788035" cy="891540"/>
                          </a:xfrm>
                          <a:prstGeom prst="rect">
                            <a:avLst/>
                          </a:prstGeom>
                          <a:noFill/>
                          <a:ln>
                            <a:noFill/>
                          </a:ln>
                        </pic:spPr>
                      </pic:pic>
                    </a:graphicData>
                  </a:graphic>
                </wp:anchor>
              </w:drawing>
            </w:r>
          </w:p>
          <w:p w14:paraId="1BFF79B1">
            <w:pPr>
              <w:numPr>
                <w:ilvl w:val="0"/>
                <w:numId w:val="0"/>
              </w:numPr>
              <w:spacing w:line="420" w:lineRule="exact"/>
              <w:ind w:firstLine="480"/>
              <w:rPr>
                <w:rFonts w:hint="default" w:ascii="宋体" w:hAnsi="宋体"/>
                <w:sz w:val="28"/>
                <w:szCs w:val="28"/>
                <w:lang w:val="en-US" w:eastAsia="zh-CN"/>
              </w:rPr>
            </w:pPr>
            <w:r>
              <w:rPr>
                <w:rFonts w:hint="eastAsia" w:ascii="宋体" w:hAnsi="宋体"/>
                <w:sz w:val="28"/>
                <w:szCs w:val="28"/>
                <w:lang w:val="en-US" w:eastAsia="zh-CN"/>
              </w:rPr>
              <w:t xml:space="preserve">   </w:t>
            </w:r>
          </w:p>
          <w:p w14:paraId="418159BF">
            <w:pPr>
              <w:numPr>
                <w:ilvl w:val="0"/>
                <w:numId w:val="0"/>
              </w:numPr>
              <w:spacing w:line="420" w:lineRule="exact"/>
              <w:ind w:firstLine="480"/>
              <w:rPr>
                <w:rFonts w:hint="eastAsia" w:ascii="宋体" w:hAnsi="宋体"/>
                <w:sz w:val="28"/>
                <w:szCs w:val="28"/>
                <w:lang w:val="en-US" w:eastAsia="zh-CN"/>
              </w:rPr>
            </w:pPr>
          </w:p>
          <w:p w14:paraId="701BC41E">
            <w:pPr>
              <w:numPr>
                <w:ilvl w:val="0"/>
                <w:numId w:val="0"/>
              </w:numPr>
              <w:spacing w:line="420" w:lineRule="exact"/>
              <w:ind w:firstLine="480"/>
              <w:rPr>
                <w:rFonts w:hint="eastAsia" w:ascii="宋体" w:hAnsi="宋体"/>
                <w:sz w:val="28"/>
                <w:szCs w:val="28"/>
                <w:lang w:val="en-US" w:eastAsia="zh-CN"/>
              </w:rPr>
            </w:pPr>
          </w:p>
          <w:p w14:paraId="5D8E718D">
            <w:pPr>
              <w:numPr>
                <w:ilvl w:val="0"/>
                <w:numId w:val="0"/>
              </w:numPr>
              <w:spacing w:line="420" w:lineRule="exact"/>
              <w:ind w:firstLine="480"/>
              <w:rPr>
                <w:rFonts w:hint="eastAsia" w:ascii="宋体" w:hAnsi="宋体"/>
                <w:sz w:val="28"/>
                <w:szCs w:val="28"/>
                <w:lang w:val="en-US" w:eastAsia="zh-CN"/>
              </w:rPr>
            </w:pPr>
            <w:r>
              <w:rPr>
                <w:sz w:val="28"/>
                <w:szCs w:val="28"/>
              </w:rPr>
              <w:drawing>
                <wp:anchor distT="0" distB="0" distL="114300" distR="114300" simplePos="0" relativeHeight="251685888" behindDoc="0" locked="0" layoutInCell="1" allowOverlap="1">
                  <wp:simplePos x="0" y="0"/>
                  <wp:positionH relativeFrom="column">
                    <wp:posOffset>1572260</wp:posOffset>
                  </wp:positionH>
                  <wp:positionV relativeFrom="paragraph">
                    <wp:posOffset>165100</wp:posOffset>
                  </wp:positionV>
                  <wp:extent cx="967740" cy="855345"/>
                  <wp:effectExtent l="0" t="0" r="3810" b="1905"/>
                  <wp:wrapSquare wrapText="bothSides"/>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pic:cNvPicPr>
                        </pic:nvPicPr>
                        <pic:blipFill>
                          <a:blip r:embed="rId41"/>
                          <a:stretch>
                            <a:fillRect/>
                          </a:stretch>
                        </pic:blipFill>
                        <pic:spPr>
                          <a:xfrm>
                            <a:off x="0" y="0"/>
                            <a:ext cx="967740" cy="855345"/>
                          </a:xfrm>
                          <a:prstGeom prst="rect">
                            <a:avLst/>
                          </a:prstGeom>
                          <a:noFill/>
                          <a:ln>
                            <a:noFill/>
                          </a:ln>
                        </pic:spPr>
                      </pic:pic>
                    </a:graphicData>
                  </a:graphic>
                </wp:anchor>
              </w:drawing>
            </w:r>
            <w:r>
              <w:rPr>
                <w:sz w:val="28"/>
                <w:szCs w:val="28"/>
              </w:rPr>
              <w:drawing>
                <wp:anchor distT="0" distB="0" distL="114300" distR="114300" simplePos="0" relativeHeight="251683840" behindDoc="0" locked="0" layoutInCell="1" allowOverlap="1">
                  <wp:simplePos x="0" y="0"/>
                  <wp:positionH relativeFrom="column">
                    <wp:posOffset>332740</wp:posOffset>
                  </wp:positionH>
                  <wp:positionV relativeFrom="paragraph">
                    <wp:posOffset>82550</wp:posOffset>
                  </wp:positionV>
                  <wp:extent cx="879475" cy="933450"/>
                  <wp:effectExtent l="0" t="0" r="15875" b="0"/>
                  <wp:wrapSquare wrapText="bothSides"/>
                  <wp:docPr id="3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pic:cNvPicPr>
                            <a:picLocks noChangeAspect="1"/>
                          </pic:cNvPicPr>
                        </pic:nvPicPr>
                        <pic:blipFill>
                          <a:blip r:embed="rId42"/>
                          <a:stretch>
                            <a:fillRect/>
                          </a:stretch>
                        </pic:blipFill>
                        <pic:spPr>
                          <a:xfrm>
                            <a:off x="0" y="0"/>
                            <a:ext cx="879475" cy="933450"/>
                          </a:xfrm>
                          <a:prstGeom prst="rect">
                            <a:avLst/>
                          </a:prstGeom>
                          <a:noFill/>
                          <a:ln>
                            <a:noFill/>
                          </a:ln>
                        </pic:spPr>
                      </pic:pic>
                    </a:graphicData>
                  </a:graphic>
                </wp:anchor>
              </w:drawing>
            </w:r>
          </w:p>
          <w:p w14:paraId="7FD6792E">
            <w:pPr>
              <w:numPr>
                <w:ilvl w:val="0"/>
                <w:numId w:val="0"/>
              </w:numPr>
              <w:spacing w:line="420" w:lineRule="exact"/>
              <w:ind w:firstLine="480"/>
              <w:rPr>
                <w:rFonts w:hint="eastAsia" w:ascii="宋体" w:hAnsi="宋体"/>
                <w:sz w:val="28"/>
                <w:szCs w:val="28"/>
                <w:lang w:val="en-US" w:eastAsia="zh-CN"/>
              </w:rPr>
            </w:pPr>
          </w:p>
          <w:p w14:paraId="3698946C">
            <w:pPr>
              <w:numPr>
                <w:ilvl w:val="0"/>
                <w:numId w:val="0"/>
              </w:numPr>
              <w:spacing w:line="240" w:lineRule="auto"/>
              <w:ind w:firstLine="560" w:firstLineChars="200"/>
              <w:rPr>
                <w:rFonts w:hint="eastAsia" w:ascii="宋体" w:hAnsi="宋体"/>
                <w:sz w:val="28"/>
                <w:szCs w:val="28"/>
                <w:lang w:val="en-US" w:eastAsia="zh-CN"/>
              </w:rPr>
            </w:pPr>
          </w:p>
          <w:p w14:paraId="5C311479">
            <w:pPr>
              <w:numPr>
                <w:ilvl w:val="0"/>
                <w:numId w:val="0"/>
              </w:numPr>
              <w:spacing w:line="240" w:lineRule="auto"/>
              <w:ind w:firstLine="560" w:firstLineChars="200"/>
              <w:rPr>
                <w:rFonts w:hint="eastAsia" w:ascii="宋体" w:hAnsi="宋体"/>
                <w:sz w:val="28"/>
                <w:szCs w:val="28"/>
                <w:lang w:val="en-US" w:eastAsia="zh-CN"/>
              </w:rPr>
            </w:pPr>
          </w:p>
          <w:p w14:paraId="37B42A6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1.、“调整顶层角色块朝向”：第三、四、五种情况：</w:t>
            </w:r>
          </w:p>
          <w:p w14:paraId="719407D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633855" cy="1097280"/>
                  <wp:effectExtent l="0" t="0" r="4445" b="7620"/>
                  <wp:docPr id="34" name="图片 1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descr="1、全部灰色模板"/>
                          <pic:cNvPicPr>
                            <a:picLocks noChangeAspect="1"/>
                          </pic:cNvPicPr>
                        </pic:nvPicPr>
                        <pic:blipFill>
                          <a:blip r:embed="rId48"/>
                          <a:stretch>
                            <a:fillRect/>
                          </a:stretch>
                        </pic:blipFill>
                        <pic:spPr>
                          <a:xfrm>
                            <a:off x="0" y="0"/>
                            <a:ext cx="1633855" cy="1097280"/>
                          </a:xfrm>
                          <a:prstGeom prst="rect">
                            <a:avLst/>
                          </a:prstGeom>
                          <a:noFill/>
                          <a:ln>
                            <a:noFill/>
                          </a:ln>
                        </pic:spPr>
                      </pic:pic>
                    </a:graphicData>
                  </a:graphic>
                </wp:inline>
              </w:drawing>
            </w:r>
          </w:p>
          <w:p w14:paraId="20ACFB46">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图54：“调整顶层角色块朝向”：第三种情况</w:t>
            </w:r>
          </w:p>
          <w:p w14:paraId="4A1C208C">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590675" cy="1080770"/>
                  <wp:effectExtent l="0" t="0" r="9525" b="5080"/>
                  <wp:docPr id="35" name="图片 1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descr="1、全部灰色模板"/>
                          <pic:cNvPicPr>
                            <a:picLocks noChangeAspect="1"/>
                          </pic:cNvPicPr>
                        </pic:nvPicPr>
                        <pic:blipFill>
                          <a:blip r:embed="rId49"/>
                          <a:stretch>
                            <a:fillRect/>
                          </a:stretch>
                        </pic:blipFill>
                        <pic:spPr>
                          <a:xfrm>
                            <a:off x="0" y="0"/>
                            <a:ext cx="1590675" cy="1080770"/>
                          </a:xfrm>
                          <a:prstGeom prst="rect">
                            <a:avLst/>
                          </a:prstGeom>
                          <a:noFill/>
                          <a:ln>
                            <a:noFill/>
                          </a:ln>
                        </pic:spPr>
                      </pic:pic>
                    </a:graphicData>
                  </a:graphic>
                </wp:inline>
              </w:drawing>
            </w:r>
          </w:p>
          <w:p w14:paraId="66D92EF7">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图55：“调整顶层角色块朝向”：第四种情况</w:t>
            </w:r>
          </w:p>
          <w:p w14:paraId="3D4B00F8">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drawing>
                <wp:inline distT="0" distB="0" distL="114300" distR="114300">
                  <wp:extent cx="1755775" cy="1179830"/>
                  <wp:effectExtent l="0" t="0" r="15875" b="1270"/>
                  <wp:docPr id="38" name="图片 16"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1、全部灰色模板"/>
                          <pic:cNvPicPr>
                            <a:picLocks noChangeAspect="1"/>
                          </pic:cNvPicPr>
                        </pic:nvPicPr>
                        <pic:blipFill>
                          <a:blip r:embed="rId50"/>
                          <a:stretch>
                            <a:fillRect/>
                          </a:stretch>
                        </pic:blipFill>
                        <pic:spPr>
                          <a:xfrm>
                            <a:off x="0" y="0"/>
                            <a:ext cx="1755775" cy="1179830"/>
                          </a:xfrm>
                          <a:prstGeom prst="rect">
                            <a:avLst/>
                          </a:prstGeom>
                          <a:noFill/>
                          <a:ln>
                            <a:noFill/>
                          </a:ln>
                        </pic:spPr>
                      </pic:pic>
                    </a:graphicData>
                  </a:graphic>
                </wp:inline>
              </w:drawing>
            </w:r>
          </w:p>
          <w:p w14:paraId="11D8FCE9">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图56</w:t>
            </w:r>
            <w:r>
              <w:rPr>
                <w:rFonts w:hint="eastAsia"/>
                <w:sz w:val="28"/>
                <w:szCs w:val="28"/>
                <w:lang w:val="en-US" w:eastAsia="zh-CN"/>
              </w:rPr>
              <w:t>示意</w:t>
            </w:r>
            <w:r>
              <w:rPr>
                <w:rFonts w:hint="eastAsia" w:ascii="宋体" w:hAnsi="宋体"/>
                <w:sz w:val="28"/>
                <w:szCs w:val="28"/>
                <w:lang w:val="en-US" w:eastAsia="zh-CN"/>
              </w:rPr>
              <w:t>：“调整顶层角色块朝向”：第五种情况</w:t>
            </w:r>
          </w:p>
          <w:p w14:paraId="40008ACA">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这三种情况，顶面都有7个黄色块，第一层侧面有2个黄色块，注意：首先我们一定要把侧面黄色的色块放在小鱼的鱼头方向，并且侧面黄色要向后方。其次用小鱼1的公式一次，发现变成了小鱼1。最后再继续用小鱼1公式，直到变成黄色全部向上。</w:t>
            </w:r>
          </w:p>
          <w:p w14:paraId="3FC2E590">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04F78511">
            <w:p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1.自己练习展示。</w:t>
            </w:r>
          </w:p>
          <w:p w14:paraId="54760E4B">
            <w:p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2.同桌比赛，练一练。</w:t>
            </w:r>
          </w:p>
          <w:p w14:paraId="4AFB5866">
            <w:pPr>
              <w:spacing w:line="420" w:lineRule="exact"/>
              <w:ind w:firstLine="560" w:firstLineChars="200"/>
              <w:rPr>
                <w:rFonts w:hint="eastAsia" w:ascii="宋体" w:hAnsi="宋体"/>
                <w:sz w:val="28"/>
                <w:szCs w:val="28"/>
                <w:lang w:val="en-US" w:eastAsia="zh-CN"/>
              </w:rPr>
            </w:pPr>
            <w:r>
              <w:rPr>
                <w:rFonts w:hint="eastAsia" w:ascii="宋体" w:hAnsi="宋体"/>
                <w:sz w:val="28"/>
                <w:szCs w:val="28"/>
                <w:lang w:val="en-US" w:eastAsia="zh-CN"/>
              </w:rPr>
              <w:t>四、小结</w:t>
            </w:r>
          </w:p>
          <w:p w14:paraId="14614482">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本节课你学习到了哪些方法？</w:t>
            </w:r>
          </w:p>
          <w:p w14:paraId="7089355C">
            <w:pPr>
              <w:spacing w:line="420" w:lineRule="exact"/>
              <w:ind w:firstLine="560" w:firstLineChars="200"/>
              <w:rPr>
                <w:rFonts w:hint="eastAsia" w:ascii="宋体" w:hAnsi="宋体"/>
                <w:sz w:val="28"/>
                <w:szCs w:val="28"/>
                <w:lang w:val="en-US" w:eastAsia="zh-CN"/>
              </w:rPr>
            </w:pPr>
          </w:p>
          <w:p w14:paraId="09B596ED">
            <w:pPr>
              <w:spacing w:line="420" w:lineRule="exact"/>
              <w:ind w:firstLine="560" w:firstLineChars="200"/>
              <w:rPr>
                <w:rFonts w:hint="default" w:ascii="宋体" w:hAnsi="宋体"/>
                <w:sz w:val="28"/>
                <w:szCs w:val="28"/>
                <w:lang w:val="en-US" w:eastAsia="zh-CN"/>
              </w:rPr>
            </w:pPr>
            <w:r>
              <w:rPr>
                <w:rFonts w:hint="eastAsia" w:ascii="宋体" w:hAnsi="宋体"/>
                <w:sz w:val="28"/>
                <w:szCs w:val="28"/>
                <w:lang w:val="en-US" w:eastAsia="zh-CN"/>
              </w:rPr>
              <w:t>教学反思</w:t>
            </w:r>
          </w:p>
          <w:p w14:paraId="33557FA1">
            <w:pPr>
              <w:numPr>
                <w:ilvl w:val="0"/>
                <w:numId w:val="0"/>
              </w:numPr>
              <w:spacing w:line="420" w:lineRule="exact"/>
              <w:rPr>
                <w:rFonts w:hint="default" w:eastAsia="宋体"/>
                <w:sz w:val="28"/>
                <w:szCs w:val="28"/>
                <w:vertAlign w:val="baseline"/>
                <w:lang w:val="en-US" w:eastAsia="zh-CN"/>
              </w:rPr>
            </w:pPr>
          </w:p>
          <w:p w14:paraId="5D449369">
            <w:pPr>
              <w:numPr>
                <w:ilvl w:val="0"/>
                <w:numId w:val="0"/>
              </w:numPr>
              <w:spacing w:line="420" w:lineRule="exact"/>
              <w:rPr>
                <w:rFonts w:hint="default" w:eastAsia="宋体"/>
                <w:sz w:val="28"/>
                <w:szCs w:val="28"/>
                <w:vertAlign w:val="baseline"/>
                <w:lang w:val="en-US" w:eastAsia="zh-CN"/>
              </w:rPr>
            </w:pPr>
          </w:p>
          <w:p w14:paraId="79746DE3">
            <w:pPr>
              <w:numPr>
                <w:ilvl w:val="0"/>
                <w:numId w:val="0"/>
              </w:numPr>
              <w:spacing w:line="420" w:lineRule="exact"/>
              <w:rPr>
                <w:rFonts w:hint="default" w:eastAsia="宋体"/>
                <w:sz w:val="28"/>
                <w:szCs w:val="28"/>
                <w:vertAlign w:val="baseline"/>
                <w:lang w:val="en-US" w:eastAsia="zh-CN"/>
              </w:rPr>
            </w:pPr>
          </w:p>
          <w:p w14:paraId="270DB396">
            <w:pPr>
              <w:numPr>
                <w:ilvl w:val="0"/>
                <w:numId w:val="0"/>
              </w:numPr>
              <w:spacing w:line="420" w:lineRule="exact"/>
              <w:rPr>
                <w:rFonts w:hint="default" w:eastAsia="宋体"/>
                <w:sz w:val="28"/>
                <w:szCs w:val="28"/>
                <w:vertAlign w:val="baseline"/>
                <w:lang w:val="en-US" w:eastAsia="zh-CN"/>
              </w:rPr>
            </w:pPr>
          </w:p>
        </w:tc>
      </w:tr>
    </w:tbl>
    <w:p w14:paraId="144AF1FE">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魔方社团第十三课时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6474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22BF2B3">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019E3433">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调整顶层角色块的朝向，对好顶层黄色面（</w:t>
            </w:r>
            <w:r>
              <w:rPr>
                <w:rFonts w:hint="eastAsia"/>
                <w:sz w:val="28"/>
                <w:szCs w:val="28"/>
                <w:vertAlign w:val="baseline"/>
                <w:lang w:val="en-US" w:eastAsia="zh-CN"/>
              </w:rPr>
              <w:t>四</w:t>
            </w:r>
            <w:r>
              <w:rPr>
                <w:rFonts w:hint="eastAsia" w:eastAsia="宋体"/>
                <w:sz w:val="28"/>
                <w:szCs w:val="28"/>
                <w:vertAlign w:val="baseline"/>
                <w:lang w:val="en-US" w:eastAsia="zh-CN"/>
              </w:rPr>
              <w:t>）</w:t>
            </w:r>
          </w:p>
        </w:tc>
      </w:tr>
      <w:tr w14:paraId="412E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0385442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7DFDD021">
            <w:pPr>
              <w:spacing w:line="240" w:lineRule="auto"/>
              <w:ind w:firstLine="560" w:firstLineChars="200"/>
              <w:rPr>
                <w:rFonts w:hint="default" w:ascii="宋体" w:hAnsi="宋体" w:cs="宋体"/>
                <w:b w:val="0"/>
                <w:bCs w:val="0"/>
                <w:kern w:val="0"/>
                <w:sz w:val="28"/>
                <w:szCs w:val="28"/>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4DE0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7BBA51B0">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3CEB84B6">
            <w:pPr>
              <w:spacing w:line="240" w:lineRule="auto"/>
              <w:ind w:firstLine="560" w:firstLineChars="200"/>
              <w:rPr>
                <w:rFonts w:hint="default" w:eastAsia="宋体"/>
                <w:sz w:val="28"/>
                <w:szCs w:val="28"/>
                <w:vertAlign w:val="baseline"/>
                <w:lang w:val="en-US" w:eastAsia="zh-CN"/>
              </w:rPr>
            </w:pPr>
            <w:r>
              <w:rPr>
                <w:rFonts w:hint="eastAsia"/>
                <w:sz w:val="28"/>
                <w:szCs w:val="28"/>
                <w:vertAlign w:val="baseline"/>
                <w:lang w:val="en-US" w:eastAsia="zh-CN"/>
              </w:rPr>
              <w:t>会用小鱼法则1和小鱼法则2</w:t>
            </w:r>
            <w:r>
              <w:rPr>
                <w:rFonts w:hint="eastAsia" w:eastAsia="宋体"/>
                <w:sz w:val="28"/>
                <w:szCs w:val="28"/>
                <w:vertAlign w:val="baseline"/>
                <w:lang w:val="en-US" w:eastAsia="zh-CN"/>
              </w:rPr>
              <w:t>调整顶层角色块的朝向，对好顶层黄色面</w:t>
            </w:r>
          </w:p>
        </w:tc>
      </w:tr>
      <w:tr w14:paraId="1778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2AD67D53">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49AC2F53">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2CC15C8E">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235AFE40">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1D1E34A7">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1.</w:t>
            </w:r>
            <w:r>
              <w:rPr>
                <w:rFonts w:hint="eastAsia"/>
                <w:sz w:val="28"/>
                <w:szCs w:val="28"/>
              </w:rPr>
              <w:t>“调整顶层角色块朝向”：第六、七种情况：</w:t>
            </w:r>
          </w:p>
          <w:p w14:paraId="6BAAB42C">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1688465" cy="1142365"/>
                  <wp:effectExtent l="0" t="0" r="6985" b="635"/>
                  <wp:docPr id="41" name="图片 17"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descr="1、全部灰色模板"/>
                          <pic:cNvPicPr>
                            <a:picLocks noChangeAspect="1"/>
                          </pic:cNvPicPr>
                        </pic:nvPicPr>
                        <pic:blipFill>
                          <a:blip r:embed="rId51"/>
                          <a:stretch>
                            <a:fillRect/>
                          </a:stretch>
                        </pic:blipFill>
                        <pic:spPr>
                          <a:xfrm>
                            <a:off x="0" y="0"/>
                            <a:ext cx="1688465" cy="1142365"/>
                          </a:xfrm>
                          <a:prstGeom prst="rect">
                            <a:avLst/>
                          </a:prstGeom>
                          <a:noFill/>
                          <a:ln>
                            <a:noFill/>
                          </a:ln>
                        </pic:spPr>
                      </pic:pic>
                    </a:graphicData>
                  </a:graphic>
                </wp:inline>
              </w:drawing>
            </w:r>
          </w:p>
          <w:p w14:paraId="10251B3A">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图：“调整顶层角色块朝向”：第六种情况</w:t>
            </w:r>
          </w:p>
          <w:p w14:paraId="76DA3483">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231390" cy="1505585"/>
                  <wp:effectExtent l="0" t="0" r="16510" b="18415"/>
                  <wp:docPr id="45" name="图片 18"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1、全部灰色模板"/>
                          <pic:cNvPicPr>
                            <a:picLocks noChangeAspect="1"/>
                          </pic:cNvPicPr>
                        </pic:nvPicPr>
                        <pic:blipFill>
                          <a:blip r:embed="rId52"/>
                          <a:stretch>
                            <a:fillRect/>
                          </a:stretch>
                        </pic:blipFill>
                        <pic:spPr>
                          <a:xfrm>
                            <a:off x="0" y="0"/>
                            <a:ext cx="2231390" cy="1505585"/>
                          </a:xfrm>
                          <a:prstGeom prst="rect">
                            <a:avLst/>
                          </a:prstGeom>
                          <a:noFill/>
                          <a:ln>
                            <a:noFill/>
                          </a:ln>
                        </pic:spPr>
                      </pic:pic>
                    </a:graphicData>
                  </a:graphic>
                </wp:inline>
              </w:drawing>
            </w:r>
          </w:p>
          <w:p w14:paraId="3E3EFBE4">
            <w:pPr>
              <w:pStyle w:val="3"/>
              <w:spacing w:before="0" w:beforeAutospacing="0" w:after="0" w:afterAutospacing="0" w:line="240" w:lineRule="auto"/>
              <w:ind w:firstLine="570"/>
              <w:jc w:val="center"/>
              <w:rPr>
                <w:rFonts w:hint="eastAsia"/>
                <w:color w:val="0000FF"/>
                <w:sz w:val="28"/>
                <w:szCs w:val="28"/>
              </w:rPr>
            </w:pPr>
            <w:r>
              <w:rPr>
                <w:rFonts w:hint="eastAsia"/>
                <w:color w:val="0000FF"/>
                <w:sz w:val="28"/>
                <w:szCs w:val="28"/>
              </w:rPr>
              <w:t>图：“调整顶层角色块朝向”：第七种情况</w:t>
            </w:r>
          </w:p>
          <w:p w14:paraId="38845D70">
            <w:pPr>
              <w:pStyle w:val="3"/>
              <w:spacing w:before="0" w:beforeAutospacing="0" w:after="0" w:afterAutospacing="0" w:line="240" w:lineRule="auto"/>
              <w:ind w:firstLine="570"/>
              <w:jc w:val="both"/>
              <w:rPr>
                <w:rFonts w:hint="eastAsia"/>
                <w:sz w:val="28"/>
                <w:szCs w:val="28"/>
              </w:rPr>
            </w:pPr>
          </w:p>
          <w:p w14:paraId="4E23D28C">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2.</w:t>
            </w:r>
            <w:r>
              <w:rPr>
                <w:rFonts w:hint="eastAsia"/>
                <w:sz w:val="28"/>
                <w:szCs w:val="28"/>
              </w:rPr>
              <w:t>这两种情况，顶面都有5个黄色块，第一层侧面有4个黄色块，注意：首先我们一定要把侧面黄色的色块放在小鱼的鱼头方向，并且侧面黄色要向</w:t>
            </w:r>
            <w:r>
              <w:rPr>
                <w:rFonts w:hint="eastAsia"/>
                <w:color w:val="FF0000"/>
                <w:sz w:val="28"/>
                <w:szCs w:val="28"/>
              </w:rPr>
              <w:t>左方。</w:t>
            </w:r>
            <w:r>
              <w:rPr>
                <w:rFonts w:hint="eastAsia"/>
                <w:sz w:val="28"/>
                <w:szCs w:val="28"/>
              </w:rPr>
              <w:t>其次用小鱼1的公式一次，发现变成了小鱼1。最后再继续用小鱼1公式，直到变成黄色全部向上。</w:t>
            </w:r>
          </w:p>
          <w:p w14:paraId="30F10455">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3.</w:t>
            </w:r>
            <w:r>
              <w:rPr>
                <w:rFonts w:hint="eastAsia"/>
                <w:sz w:val="28"/>
                <w:szCs w:val="28"/>
              </w:rPr>
              <w:t>小结：要把黄色全部转到向上（侧面不用考虑），只要记住两个公式小鱼1和小鱼2 。第一、第二两种标准情况，就用一次小鱼公式就行了；后五种情况，记住“</w:t>
            </w:r>
            <w:r>
              <w:rPr>
                <w:rFonts w:hint="eastAsia"/>
                <w:color w:val="FF0000"/>
                <w:sz w:val="28"/>
                <w:szCs w:val="28"/>
              </w:rPr>
              <w:t>二后四左</w:t>
            </w:r>
            <w:r>
              <w:rPr>
                <w:rFonts w:hint="eastAsia"/>
                <w:sz w:val="28"/>
                <w:szCs w:val="28"/>
              </w:rPr>
              <w:t>”口诀（即：侧面有2个黄色，则小鱼头方向侧面的黄色朝后；侧面有4个黄色，则小鱼头方向的侧面的黄色朝左。），再用几次小鱼1公式就好了。</w:t>
            </w:r>
          </w:p>
          <w:p w14:paraId="1DDB6892">
            <w:pPr>
              <w:pStyle w:val="3"/>
              <w:spacing w:before="0" w:beforeAutospacing="0" w:after="0" w:afterAutospacing="0" w:line="240" w:lineRule="auto"/>
              <w:ind w:firstLine="570"/>
              <w:jc w:val="both"/>
              <w:rPr>
                <w:rFonts w:hint="eastAsia"/>
                <w:sz w:val="28"/>
                <w:szCs w:val="28"/>
              </w:rPr>
            </w:pPr>
            <w:r>
              <w:rPr>
                <w:rFonts w:hint="eastAsia"/>
                <w:sz w:val="28"/>
                <w:szCs w:val="28"/>
                <w:lang w:val="en-US" w:eastAsia="zh-CN"/>
              </w:rPr>
              <w:t>4.</w:t>
            </w:r>
            <w:r>
              <w:rPr>
                <w:rFonts w:hint="eastAsia"/>
                <w:sz w:val="28"/>
                <w:szCs w:val="28"/>
              </w:rPr>
              <w:t>第五步对好之后，如图59 。</w:t>
            </w:r>
          </w:p>
          <w:p w14:paraId="14A45EC6">
            <w:pPr>
              <w:pStyle w:val="3"/>
              <w:spacing w:before="0" w:beforeAutospacing="0" w:after="0" w:afterAutospacing="0" w:line="240" w:lineRule="auto"/>
              <w:ind w:firstLine="570"/>
              <w:jc w:val="center"/>
              <w:rPr>
                <w:rFonts w:hint="eastAsia"/>
                <w:sz w:val="28"/>
                <w:szCs w:val="28"/>
              </w:rPr>
            </w:pPr>
            <w:r>
              <w:rPr>
                <w:sz w:val="28"/>
                <w:szCs w:val="28"/>
              </w:rPr>
              <w:drawing>
                <wp:inline distT="0" distB="0" distL="114300" distR="114300">
                  <wp:extent cx="2493010" cy="1691005"/>
                  <wp:effectExtent l="0" t="0" r="2540" b="4445"/>
                  <wp:docPr id="39" name="图片 19"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descr="1、全部灰色模板"/>
                          <pic:cNvPicPr>
                            <a:picLocks noChangeAspect="1"/>
                          </pic:cNvPicPr>
                        </pic:nvPicPr>
                        <pic:blipFill>
                          <a:blip r:embed="rId53"/>
                          <a:stretch>
                            <a:fillRect/>
                          </a:stretch>
                        </pic:blipFill>
                        <pic:spPr>
                          <a:xfrm>
                            <a:off x="0" y="0"/>
                            <a:ext cx="2493010" cy="1691005"/>
                          </a:xfrm>
                          <a:prstGeom prst="rect">
                            <a:avLst/>
                          </a:prstGeom>
                          <a:noFill/>
                          <a:ln>
                            <a:noFill/>
                          </a:ln>
                        </pic:spPr>
                      </pic:pic>
                    </a:graphicData>
                  </a:graphic>
                </wp:inline>
              </w:drawing>
            </w:r>
          </w:p>
          <w:p w14:paraId="67A611AF">
            <w:pPr>
              <w:pStyle w:val="3"/>
              <w:spacing w:before="0" w:beforeAutospacing="0" w:after="0" w:afterAutospacing="0" w:line="240" w:lineRule="auto"/>
              <w:ind w:firstLine="570"/>
              <w:jc w:val="center"/>
              <w:rPr>
                <w:rFonts w:hint="eastAsia"/>
                <w:color w:val="auto"/>
                <w:sz w:val="28"/>
                <w:szCs w:val="28"/>
              </w:rPr>
            </w:pPr>
            <w:r>
              <w:rPr>
                <w:rFonts w:hint="eastAsia"/>
                <w:color w:val="auto"/>
                <w:sz w:val="28"/>
                <w:szCs w:val="28"/>
              </w:rPr>
              <w:t>图59</w:t>
            </w:r>
            <w:r>
              <w:rPr>
                <w:rFonts w:hint="eastAsia"/>
                <w:color w:val="auto"/>
                <w:sz w:val="28"/>
                <w:szCs w:val="28"/>
                <w:lang w:val="en-US" w:eastAsia="zh-CN"/>
              </w:rPr>
              <w:t>示意</w:t>
            </w:r>
            <w:r>
              <w:rPr>
                <w:rFonts w:hint="eastAsia"/>
                <w:color w:val="auto"/>
                <w:sz w:val="28"/>
                <w:szCs w:val="28"/>
              </w:rPr>
              <w:t>、新顶层黄色全部朝上</w:t>
            </w:r>
          </w:p>
          <w:p w14:paraId="0E3CF86F">
            <w:pPr>
              <w:widowControl w:val="0"/>
              <w:numPr>
                <w:ilvl w:val="0"/>
                <w:numId w:val="0"/>
              </w:numPr>
              <w:spacing w:line="240" w:lineRule="auto"/>
              <w:ind w:leftChars="200" w:firstLine="280" w:firstLineChars="100"/>
              <w:jc w:val="both"/>
              <w:rPr>
                <w:rFonts w:hint="eastAsia" w:ascii="宋体" w:hAnsi="宋体"/>
                <w:sz w:val="28"/>
                <w:szCs w:val="28"/>
                <w:lang w:val="en-US" w:eastAsia="zh-CN"/>
              </w:rPr>
            </w:pPr>
            <w:r>
              <w:rPr>
                <w:rFonts w:hint="eastAsia" w:ascii="宋体" w:hAnsi="宋体"/>
                <w:sz w:val="28"/>
                <w:szCs w:val="28"/>
                <w:lang w:val="en-US" w:eastAsia="zh-CN"/>
              </w:rPr>
              <w:t>三、练习</w:t>
            </w:r>
          </w:p>
          <w:p w14:paraId="19965378">
            <w:pPr>
              <w:widowControl w:val="0"/>
              <w:numPr>
                <w:ilvl w:val="0"/>
                <w:numId w:val="0"/>
              </w:numPr>
              <w:spacing w:line="240" w:lineRule="auto"/>
              <w:ind w:leftChars="200" w:firstLine="280" w:firstLineChars="100"/>
              <w:jc w:val="both"/>
              <w:rPr>
                <w:rFonts w:hint="default" w:ascii="宋体" w:hAnsi="宋体"/>
                <w:sz w:val="28"/>
                <w:szCs w:val="28"/>
                <w:lang w:val="en-US" w:eastAsia="zh-CN"/>
              </w:rPr>
            </w:pPr>
            <w:r>
              <w:rPr>
                <w:rFonts w:hint="eastAsia" w:ascii="宋体" w:hAnsi="宋体"/>
                <w:sz w:val="28"/>
                <w:szCs w:val="28"/>
                <w:lang w:val="en-US" w:eastAsia="zh-CN"/>
              </w:rPr>
              <w:t>四、小结</w:t>
            </w:r>
          </w:p>
          <w:p w14:paraId="669747F1">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教学反思</w:t>
            </w:r>
          </w:p>
          <w:p w14:paraId="3125EDC5">
            <w:pPr>
              <w:widowControl w:val="0"/>
              <w:numPr>
                <w:ilvl w:val="0"/>
                <w:numId w:val="0"/>
              </w:numPr>
              <w:spacing w:line="240" w:lineRule="auto"/>
              <w:jc w:val="both"/>
              <w:rPr>
                <w:rFonts w:hint="eastAsia" w:ascii="宋体" w:hAnsi="宋体"/>
                <w:sz w:val="28"/>
                <w:szCs w:val="28"/>
                <w:lang w:val="en-US" w:eastAsia="zh-CN"/>
              </w:rPr>
            </w:pPr>
          </w:p>
          <w:p w14:paraId="16B3ABB5">
            <w:pPr>
              <w:numPr>
                <w:ilvl w:val="0"/>
                <w:numId w:val="0"/>
              </w:numPr>
              <w:spacing w:line="240" w:lineRule="auto"/>
              <w:rPr>
                <w:rFonts w:hint="default" w:eastAsia="宋体"/>
                <w:sz w:val="28"/>
                <w:szCs w:val="28"/>
                <w:vertAlign w:val="baseline"/>
                <w:lang w:val="en-US" w:eastAsia="zh-CN"/>
              </w:rPr>
            </w:pPr>
          </w:p>
          <w:p w14:paraId="486892DC">
            <w:pPr>
              <w:numPr>
                <w:ilvl w:val="0"/>
                <w:numId w:val="0"/>
              </w:numPr>
              <w:spacing w:line="240" w:lineRule="auto"/>
              <w:rPr>
                <w:rFonts w:hint="default" w:eastAsia="宋体"/>
                <w:sz w:val="28"/>
                <w:szCs w:val="28"/>
                <w:vertAlign w:val="baseline"/>
                <w:lang w:val="en-US" w:eastAsia="zh-CN"/>
              </w:rPr>
            </w:pPr>
          </w:p>
        </w:tc>
      </w:tr>
    </w:tbl>
    <w:p w14:paraId="083609AF">
      <w:pPr>
        <w:widowControl/>
        <w:spacing w:line="420" w:lineRule="exact"/>
        <w:ind w:firstLine="3373" w:firstLineChars="1200"/>
        <w:jc w:val="left"/>
        <w:rPr>
          <w:rFonts w:hint="eastAsia" w:ascii="宋体" w:hAnsi="宋体" w:cs="宋体"/>
          <w:b/>
          <w:bCs/>
          <w:kern w:val="0"/>
          <w:sz w:val="28"/>
          <w:szCs w:val="28"/>
          <w:lang w:val="en-US" w:eastAsia="zh-CN"/>
        </w:rPr>
      </w:pPr>
    </w:p>
    <w:p w14:paraId="427A94B4">
      <w:pPr>
        <w:widowControl/>
        <w:spacing w:line="420" w:lineRule="exact"/>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魔方社团第十四课时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01D2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18DE9C79">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教学主题</w:t>
            </w:r>
          </w:p>
        </w:tc>
        <w:tc>
          <w:tcPr>
            <w:tcW w:w="7303" w:type="dxa"/>
            <w:noWrap w:val="0"/>
            <w:vAlign w:val="top"/>
          </w:tcPr>
          <w:p w14:paraId="54C49B9C">
            <w:pPr>
              <w:spacing w:line="240" w:lineRule="auto"/>
              <w:ind w:firstLine="560" w:firstLineChars="200"/>
              <w:rPr>
                <w:rFonts w:hint="eastAsia"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636C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780D0B4">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教学目标</w:t>
            </w:r>
          </w:p>
        </w:tc>
        <w:tc>
          <w:tcPr>
            <w:tcW w:w="7303" w:type="dxa"/>
            <w:noWrap w:val="0"/>
            <w:vAlign w:val="top"/>
          </w:tcPr>
          <w:p w14:paraId="71DF4308">
            <w:pPr>
              <w:spacing w:line="240" w:lineRule="auto"/>
              <w:ind w:firstLine="560" w:firstLineChars="200"/>
              <w:rPr>
                <w:rFonts w:hint="default" w:ascii="宋体" w:hAnsi="宋体" w:cs="宋体"/>
                <w:b w:val="0"/>
                <w:bCs w:val="0"/>
                <w:kern w:val="0"/>
                <w:sz w:val="28"/>
                <w:szCs w:val="28"/>
                <w:lang w:val="en-US" w:eastAsia="zh-CN"/>
              </w:rPr>
            </w:pPr>
            <w:r>
              <w:rPr>
                <w:rFonts w:hint="eastAsia" w:eastAsia="宋体"/>
                <w:sz w:val="28"/>
                <w:szCs w:val="28"/>
                <w:vertAlign w:val="baseline"/>
                <w:lang w:val="en-US" w:eastAsia="zh-CN"/>
              </w:rPr>
              <w:t>调整顶层角色块的顺序</w:t>
            </w:r>
          </w:p>
        </w:tc>
      </w:tr>
      <w:tr w14:paraId="041A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2F608C98">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教学重难点</w:t>
            </w:r>
          </w:p>
        </w:tc>
        <w:tc>
          <w:tcPr>
            <w:tcW w:w="7303" w:type="dxa"/>
            <w:noWrap w:val="0"/>
            <w:vAlign w:val="top"/>
          </w:tcPr>
          <w:p w14:paraId="551E1AA4">
            <w:pPr>
              <w:spacing w:line="240" w:lineRule="auto"/>
              <w:ind w:firstLine="560" w:firstLineChars="200"/>
              <w:rPr>
                <w:rFonts w:hint="default" w:eastAsia="宋体"/>
                <w:sz w:val="28"/>
                <w:szCs w:val="28"/>
                <w:vertAlign w:val="baseline"/>
                <w:lang w:val="en-US" w:eastAsia="zh-CN"/>
              </w:rPr>
            </w:pPr>
            <w:r>
              <w:rPr>
                <w:rFonts w:hint="eastAsia" w:eastAsia="宋体"/>
                <w:sz w:val="28"/>
                <w:szCs w:val="28"/>
                <w:vertAlign w:val="baseline"/>
                <w:lang w:val="en-US" w:eastAsia="zh-CN"/>
              </w:rPr>
              <w:t>调整顶层角色块的顺序</w:t>
            </w:r>
          </w:p>
        </w:tc>
      </w:tr>
      <w:tr w14:paraId="07D6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E28FD30">
            <w:pPr>
              <w:spacing w:line="240" w:lineRule="auto"/>
              <w:rPr>
                <w:rFonts w:hint="default" w:eastAsia="宋体"/>
                <w:sz w:val="28"/>
                <w:szCs w:val="28"/>
                <w:vertAlign w:val="baseline"/>
                <w:lang w:val="en-US" w:eastAsia="zh-CN"/>
              </w:rPr>
            </w:pPr>
            <w:r>
              <w:rPr>
                <w:rFonts w:hint="eastAsia" w:eastAsia="宋体"/>
                <w:sz w:val="28"/>
                <w:szCs w:val="28"/>
                <w:vertAlign w:val="baseline"/>
                <w:lang w:val="en-US" w:eastAsia="zh-CN"/>
              </w:rPr>
              <w:t>教学过程</w:t>
            </w:r>
          </w:p>
        </w:tc>
        <w:tc>
          <w:tcPr>
            <w:tcW w:w="7303" w:type="dxa"/>
            <w:noWrap w:val="0"/>
            <w:vAlign w:val="top"/>
          </w:tcPr>
          <w:p w14:paraId="3A957349">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6866FBEB">
            <w:pPr>
              <w:spacing w:line="240" w:lineRule="auto"/>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lang w:val="en-US" w:eastAsia="zh-CN"/>
              </w:rPr>
              <w:t>回顾前面所学的方法。</w:t>
            </w:r>
          </w:p>
          <w:p w14:paraId="6543F717">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二、学习新知：对齐黄色面全部</w:t>
            </w:r>
          </w:p>
          <w:p w14:paraId="2F5403EE">
            <w:pPr>
              <w:pStyle w:val="3"/>
              <w:spacing w:before="0" w:beforeAutospacing="0" w:after="0" w:afterAutospacing="0" w:line="240" w:lineRule="atLeast"/>
              <w:jc w:val="both"/>
              <w:rPr>
                <w:rFonts w:hint="eastAsia" w:ascii="宋体" w:hAnsi="宋体" w:eastAsia="宋体" w:cs="宋体"/>
                <w:kern w:val="0"/>
                <w:sz w:val="28"/>
                <w:szCs w:val="28"/>
                <w:lang w:val="en-US" w:eastAsia="zh-CN" w:bidi="ar-SA"/>
              </w:rPr>
            </w:pPr>
            <w:r>
              <w:rPr>
                <w:rFonts w:hint="eastAsia" w:ascii="仿宋" w:hAnsi="仿宋" w:eastAsia="仿宋"/>
              </w:rPr>
              <w:t xml:space="preserve"> </w:t>
            </w:r>
            <w:r>
              <w:rPr>
                <w:rFonts w:hint="eastAsia" w:ascii="仿宋" w:hAnsi="仿宋" w:eastAsia="仿宋"/>
                <w:lang w:val="en-US" w:eastAsia="zh-CN"/>
              </w:rPr>
              <w:t xml:space="preserve">   </w:t>
            </w:r>
            <w:r>
              <w:rPr>
                <w:rFonts w:hint="eastAsia" w:ascii="宋体" w:hAnsi="宋体" w:eastAsia="宋体" w:cs="宋体"/>
                <w:kern w:val="0"/>
                <w:sz w:val="28"/>
                <w:szCs w:val="28"/>
                <w:lang w:val="en-US" w:eastAsia="zh-CN" w:bidi="ar-SA"/>
              </w:rPr>
              <w:t>对好第五步之后，可能出现三种情况：</w:t>
            </w:r>
          </w:p>
          <w:p w14:paraId="67277F2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1、“调整顶层角色块顺序”第一种情况：只有一个两角同色的边，（其余三个面都没有两角同色的边）这种概率占三分之二，这又有两种情况（不过都一样），如图60和图61</w:t>
            </w:r>
            <w:r>
              <w:rPr>
                <w:rFonts w:hint="eastAsia"/>
                <w:sz w:val="28"/>
                <w:szCs w:val="28"/>
                <w:lang w:val="en-US" w:eastAsia="zh-CN"/>
              </w:rPr>
              <w:t>示意</w:t>
            </w:r>
            <w:r>
              <w:rPr>
                <w:rFonts w:hint="eastAsia" w:ascii="宋体" w:hAnsi="宋体" w:eastAsia="宋体" w:cs="宋体"/>
                <w:kern w:val="0"/>
                <w:sz w:val="28"/>
                <w:szCs w:val="28"/>
                <w:lang w:val="en-US" w:eastAsia="zh-CN" w:bidi="ar-SA"/>
              </w:rPr>
              <w:t xml:space="preserve"> 。</w:t>
            </w:r>
          </w:p>
          <w:p w14:paraId="22E66FE9">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1736725" cy="1171575"/>
                  <wp:effectExtent l="0" t="0" r="15875" b="9525"/>
                  <wp:docPr id="40" name="图片 20"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descr="1、全部灰色模板"/>
                          <pic:cNvPicPr>
                            <a:picLocks noChangeAspect="1"/>
                          </pic:cNvPicPr>
                        </pic:nvPicPr>
                        <pic:blipFill>
                          <a:blip r:embed="rId54"/>
                          <a:stretch>
                            <a:fillRect/>
                          </a:stretch>
                        </pic:blipFill>
                        <pic:spPr>
                          <a:xfrm>
                            <a:off x="0" y="0"/>
                            <a:ext cx="1736725" cy="1171575"/>
                          </a:xfrm>
                          <a:prstGeom prst="rect">
                            <a:avLst/>
                          </a:prstGeom>
                          <a:noFill/>
                          <a:ln>
                            <a:noFill/>
                          </a:ln>
                        </pic:spPr>
                      </pic:pic>
                    </a:graphicData>
                  </a:graphic>
                </wp:inline>
              </w:drawing>
            </w:r>
          </w:p>
          <w:p w14:paraId="1544531F">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第一种情况：有一个两角同色的边（都是红色，中间不是）</w:t>
            </w:r>
          </w:p>
          <w:p w14:paraId="4A2925A9">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75180" cy="1403985"/>
                  <wp:effectExtent l="0" t="0" r="1270" b="5715"/>
                  <wp:docPr id="42" name="图片 21"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1" descr="1、全部灰色模板"/>
                          <pic:cNvPicPr>
                            <a:picLocks noChangeAspect="1"/>
                          </pic:cNvPicPr>
                        </pic:nvPicPr>
                        <pic:blipFill>
                          <a:blip r:embed="rId55"/>
                          <a:stretch>
                            <a:fillRect/>
                          </a:stretch>
                        </pic:blipFill>
                        <pic:spPr>
                          <a:xfrm>
                            <a:off x="0" y="0"/>
                            <a:ext cx="2075180" cy="1403985"/>
                          </a:xfrm>
                          <a:prstGeom prst="rect">
                            <a:avLst/>
                          </a:prstGeom>
                          <a:noFill/>
                          <a:ln>
                            <a:noFill/>
                          </a:ln>
                        </pic:spPr>
                      </pic:pic>
                    </a:graphicData>
                  </a:graphic>
                </wp:inline>
              </w:drawing>
            </w:r>
          </w:p>
          <w:p w14:paraId="5D13CA84">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cs="宋体"/>
                <w:kern w:val="0"/>
                <w:sz w:val="28"/>
                <w:szCs w:val="28"/>
                <w:lang w:val="en-US" w:eastAsia="zh-CN" w:bidi="ar-SA"/>
              </w:rPr>
              <w:t xml:space="preserve">  </w:t>
            </w:r>
            <w:r>
              <w:rPr>
                <w:rFonts w:hint="eastAsia" w:ascii="宋体" w:hAnsi="宋体" w:eastAsia="宋体" w:cs="宋体"/>
                <w:kern w:val="0"/>
                <w:sz w:val="28"/>
                <w:szCs w:val="28"/>
                <w:lang w:val="en-US" w:eastAsia="zh-CN" w:bidi="ar-SA"/>
              </w:rPr>
              <w:t>图</w:t>
            </w:r>
            <w:r>
              <w:rPr>
                <w:rFonts w:hint="eastAsia" w:cs="宋体"/>
                <w:kern w:val="0"/>
                <w:sz w:val="28"/>
                <w:szCs w:val="28"/>
                <w:lang w:val="en-US" w:eastAsia="zh-CN" w:bidi="ar-SA"/>
              </w:rPr>
              <w:t>：</w:t>
            </w:r>
            <w:r>
              <w:rPr>
                <w:rFonts w:hint="eastAsia" w:ascii="宋体" w:hAnsi="宋体" w:eastAsia="宋体" w:cs="宋体"/>
                <w:kern w:val="0"/>
                <w:sz w:val="28"/>
                <w:szCs w:val="28"/>
                <w:lang w:val="en-US" w:eastAsia="zh-CN" w:bidi="ar-SA"/>
              </w:rPr>
              <w:t>第一种情况：有一个两角同色的边（都是红色，中间也是）</w:t>
            </w:r>
          </w:p>
          <w:p w14:paraId="6393D8DD">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上面两幅图，都是第一种情况，也就是本步骤只关心角色块，不关心棱块。首先把这个两角同色的边放在后面（即，把图60或图61的魔方整体转180°再拿在手上，如图62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66F9A45E">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023110" cy="1369060"/>
                  <wp:effectExtent l="0" t="0" r="15240" b="2540"/>
                  <wp:docPr id="46" name="图片 22"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2" descr="1、全部灰色模板"/>
                          <pic:cNvPicPr>
                            <a:picLocks noChangeAspect="1"/>
                          </pic:cNvPicPr>
                        </pic:nvPicPr>
                        <pic:blipFill>
                          <a:blip r:embed="rId56"/>
                          <a:stretch>
                            <a:fillRect/>
                          </a:stretch>
                        </pic:blipFill>
                        <pic:spPr>
                          <a:xfrm>
                            <a:off x="0" y="0"/>
                            <a:ext cx="2023110" cy="1369060"/>
                          </a:xfrm>
                          <a:prstGeom prst="rect">
                            <a:avLst/>
                          </a:prstGeom>
                          <a:noFill/>
                          <a:ln>
                            <a:noFill/>
                          </a:ln>
                        </pic:spPr>
                      </pic:pic>
                    </a:graphicData>
                  </a:graphic>
                </wp:inline>
              </w:drawing>
            </w:r>
          </w:p>
          <w:p w14:paraId="3EE3741A">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图62、把图60的魔方两角红色的放在后面</w:t>
            </w:r>
          </w:p>
          <w:p w14:paraId="66D51256">
            <w:pPr>
              <w:pStyle w:val="3"/>
              <w:spacing w:before="0" w:beforeAutospacing="0" w:after="0" w:afterAutospacing="0" w:line="240" w:lineRule="atLeast"/>
              <w:ind w:firstLine="420" w:firstLineChars="15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运用公式：L’F’L’B2 L F L’B2 L2</w:t>
            </w:r>
          </w:p>
          <w:p w14:paraId="70E4792D">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500E0FA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：前面逆时针</w:t>
            </w:r>
          </w:p>
          <w:p w14:paraId="35CDECA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23C1DB1F">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65CCF7A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：左边顺时针</w:t>
            </w:r>
          </w:p>
          <w:p w14:paraId="302B8C2B">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F   ：前面顺时针</w:t>
            </w:r>
          </w:p>
          <w:p w14:paraId="00331A26">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 ：左边逆时针</w:t>
            </w:r>
          </w:p>
          <w:p w14:paraId="03070941">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B2  ：后面180°</w:t>
            </w:r>
          </w:p>
          <w:p w14:paraId="10B0B787">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L2  ：左边180°</w:t>
            </w:r>
          </w:p>
          <w:p w14:paraId="2E1CEE2E">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这个公式要牢记，好像每隔一个都与左边有关。运用了上述公式后，转一转顶层，使角色块和对应的中心块对应，你会发现，顶层的角色块已经对好了。</w:t>
            </w:r>
          </w:p>
          <w:p w14:paraId="6439F1B1">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调整顶层角色块顺序”第二种情况：一个两角同色的边都没有，这种概率占六分之一。那么我们还是用第一种情况的公式两遍：第一遍做过之后，转一转顶层，发现变成第一种情况了，再做一次第一种情况的公式，顶层的角色块对好了。</w:t>
            </w:r>
          </w:p>
          <w:p w14:paraId="7D773414">
            <w:pPr>
              <w:pStyle w:val="3"/>
              <w:spacing w:before="0" w:beforeAutospacing="0" w:after="0" w:afterAutospacing="0" w:line="240" w:lineRule="atLeast"/>
              <w:ind w:firstLine="560" w:firstLineChars="20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 xml:space="preserve">3、“调整顶层角色块顺序”第三种情况：转一转顶层，发现很幸运，不要用公式了，直接好了，这种情况占六分之一，如图63 </w:t>
            </w:r>
            <w:r>
              <w:rPr>
                <w:rFonts w:hint="eastAsia"/>
                <w:sz w:val="28"/>
                <w:szCs w:val="28"/>
                <w:lang w:val="en-US" w:eastAsia="zh-CN"/>
              </w:rPr>
              <w:t>示意</w:t>
            </w:r>
            <w:r>
              <w:rPr>
                <w:rFonts w:hint="eastAsia" w:ascii="宋体" w:hAnsi="宋体" w:eastAsia="宋体" w:cs="宋体"/>
                <w:kern w:val="0"/>
                <w:sz w:val="28"/>
                <w:szCs w:val="28"/>
                <w:lang w:val="en-US" w:eastAsia="zh-CN" w:bidi="ar-SA"/>
              </w:rPr>
              <w:t>。</w:t>
            </w:r>
          </w:p>
          <w:p w14:paraId="72C26FC2">
            <w:pPr>
              <w:pStyle w:val="3"/>
              <w:spacing w:before="0" w:beforeAutospacing="0" w:after="0" w:afterAutospacing="0" w:line="240" w:lineRule="atLeast"/>
              <w:jc w:val="center"/>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drawing>
                <wp:inline distT="0" distB="0" distL="114300" distR="114300">
                  <wp:extent cx="2456815" cy="1661795"/>
                  <wp:effectExtent l="0" t="0" r="635" b="14605"/>
                  <wp:docPr id="47" name="图片 23"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3" descr="1、全部灰色模板"/>
                          <pic:cNvPicPr>
                            <a:picLocks noChangeAspect="1"/>
                          </pic:cNvPicPr>
                        </pic:nvPicPr>
                        <pic:blipFill>
                          <a:blip r:embed="rId57"/>
                          <a:stretch>
                            <a:fillRect/>
                          </a:stretch>
                        </pic:blipFill>
                        <pic:spPr>
                          <a:xfrm>
                            <a:off x="0" y="0"/>
                            <a:ext cx="2456815" cy="1661795"/>
                          </a:xfrm>
                          <a:prstGeom prst="rect">
                            <a:avLst/>
                          </a:prstGeom>
                          <a:noFill/>
                          <a:ln>
                            <a:noFill/>
                          </a:ln>
                        </pic:spPr>
                      </pic:pic>
                    </a:graphicData>
                  </a:graphic>
                </wp:inline>
              </w:drawing>
            </w:r>
          </w:p>
          <w:p w14:paraId="3F4572EC">
            <w:pPr>
              <w:pStyle w:val="3"/>
              <w:spacing w:before="0" w:beforeAutospacing="0" w:after="0" w:afterAutospacing="0" w:line="240" w:lineRule="atLeast"/>
              <w:jc w:val="center"/>
              <w:rPr>
                <w:rFonts w:hint="eastAsia" w:ascii="宋体" w:hAnsi="宋体"/>
                <w:sz w:val="28"/>
                <w:szCs w:val="28"/>
                <w:lang w:val="en-US" w:eastAsia="zh-CN"/>
              </w:rPr>
            </w:pPr>
            <w:r>
              <w:rPr>
                <w:rFonts w:hint="eastAsia" w:ascii="宋体" w:hAnsi="宋体" w:eastAsia="宋体" w:cs="宋体"/>
                <w:kern w:val="0"/>
                <w:sz w:val="28"/>
                <w:szCs w:val="28"/>
                <w:lang w:val="en-US" w:eastAsia="zh-CN" w:bidi="ar-SA"/>
              </w:rPr>
              <w:t>图63、角色块全部对好</w:t>
            </w:r>
          </w:p>
          <w:p w14:paraId="210BD728">
            <w:pPr>
              <w:numPr>
                <w:ilvl w:val="0"/>
                <w:numId w:val="0"/>
              </w:numPr>
              <w:spacing w:line="24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三、练习</w:t>
            </w:r>
          </w:p>
          <w:p w14:paraId="34529A28">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按照刚才的方法试一试。</w:t>
            </w:r>
          </w:p>
          <w:p w14:paraId="7F524342">
            <w:pPr>
              <w:numPr>
                <w:ilvl w:val="0"/>
                <w:numId w:val="0"/>
              </w:numPr>
              <w:spacing w:line="24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四、小结</w:t>
            </w:r>
          </w:p>
          <w:p w14:paraId="62CB0B49">
            <w:pPr>
              <w:widowControl w:val="0"/>
              <w:numPr>
                <w:ilvl w:val="0"/>
                <w:numId w:val="0"/>
              </w:numPr>
              <w:spacing w:line="240" w:lineRule="auto"/>
              <w:jc w:val="both"/>
              <w:rPr>
                <w:rFonts w:hint="default" w:ascii="宋体" w:hAnsi="宋体"/>
                <w:sz w:val="28"/>
                <w:szCs w:val="28"/>
                <w:lang w:val="en-US" w:eastAsia="zh-CN"/>
              </w:rPr>
            </w:pPr>
            <w:r>
              <w:rPr>
                <w:rFonts w:hint="eastAsia" w:ascii="宋体" w:hAnsi="宋体"/>
                <w:sz w:val="28"/>
                <w:szCs w:val="28"/>
                <w:lang w:val="en-US" w:eastAsia="zh-CN"/>
              </w:rPr>
              <w:t xml:space="preserve">    还有什么疑问吗？</w:t>
            </w:r>
          </w:p>
          <w:p w14:paraId="01DF8533">
            <w:pPr>
              <w:widowControl w:val="0"/>
              <w:numPr>
                <w:ilvl w:val="0"/>
                <w:numId w:val="0"/>
              </w:numPr>
              <w:spacing w:line="240" w:lineRule="auto"/>
              <w:ind w:firstLine="560"/>
              <w:jc w:val="both"/>
              <w:rPr>
                <w:rFonts w:hint="eastAsia" w:ascii="宋体" w:hAnsi="宋体"/>
                <w:sz w:val="28"/>
                <w:szCs w:val="28"/>
                <w:lang w:val="en-US" w:eastAsia="zh-CN"/>
              </w:rPr>
            </w:pPr>
            <w:r>
              <w:rPr>
                <w:rFonts w:hint="eastAsia" w:ascii="宋体" w:hAnsi="宋体"/>
                <w:sz w:val="28"/>
                <w:szCs w:val="28"/>
                <w:lang w:val="en-US" w:eastAsia="zh-CN"/>
              </w:rPr>
              <w:t>教学反思</w:t>
            </w:r>
          </w:p>
          <w:p w14:paraId="5A66423A">
            <w:pPr>
              <w:widowControl w:val="0"/>
              <w:numPr>
                <w:ilvl w:val="0"/>
                <w:numId w:val="0"/>
              </w:numPr>
              <w:spacing w:line="240" w:lineRule="auto"/>
              <w:ind w:firstLine="560"/>
              <w:jc w:val="both"/>
              <w:rPr>
                <w:rFonts w:hint="default" w:ascii="宋体" w:hAnsi="宋体"/>
                <w:sz w:val="28"/>
                <w:szCs w:val="28"/>
                <w:lang w:val="en-US" w:eastAsia="zh-CN"/>
              </w:rPr>
            </w:pPr>
          </w:p>
        </w:tc>
      </w:tr>
    </w:tbl>
    <w:p w14:paraId="7F97A621">
      <w:pPr>
        <w:widowControl/>
        <w:spacing w:line="240" w:lineRule="auto"/>
        <w:ind w:firstLine="4216" w:firstLineChars="1500"/>
        <w:jc w:val="left"/>
        <w:rPr>
          <w:rFonts w:hint="eastAsia" w:ascii="宋体" w:hAnsi="宋体" w:cs="宋体"/>
          <w:b/>
          <w:bCs/>
          <w:kern w:val="0"/>
          <w:sz w:val="28"/>
          <w:szCs w:val="28"/>
          <w:lang w:val="en-US" w:eastAsia="zh-CN"/>
        </w:rPr>
      </w:pPr>
    </w:p>
    <w:p w14:paraId="44C15B69">
      <w:pPr>
        <w:widowControl/>
        <w:spacing w:line="240" w:lineRule="auto"/>
        <w:ind w:firstLine="3092" w:firstLineChars="1100"/>
        <w:jc w:val="left"/>
        <w:rPr>
          <w:rFonts w:hint="eastAsia" w:ascii="宋体" w:hAnsi="宋体"/>
          <w:sz w:val="24"/>
        </w:rPr>
      </w:pPr>
      <w:r>
        <w:rPr>
          <w:rFonts w:hint="eastAsia" w:ascii="宋体" w:hAnsi="宋体" w:cs="宋体"/>
          <w:b/>
          <w:bCs/>
          <w:kern w:val="0"/>
          <w:sz w:val="28"/>
          <w:szCs w:val="28"/>
          <w:lang w:val="en-US" w:eastAsia="zh-CN"/>
        </w:rPr>
        <w:t xml:space="preserve">魔方社团第十五课时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5445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0B3625EC">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00F06E65">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顶棱归位</w:t>
            </w:r>
          </w:p>
        </w:tc>
      </w:tr>
      <w:tr w14:paraId="026A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48AFB944">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0622F78E">
            <w:pPr>
              <w:spacing w:line="240" w:lineRule="auto"/>
              <w:ind w:firstLine="560" w:firstLineChars="200"/>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rPr>
              <w:t>调整顶层棱色块顺序，将魔方最后还原</w:t>
            </w:r>
          </w:p>
        </w:tc>
      </w:tr>
      <w:tr w14:paraId="7809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54A22FD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2F1F2F8E">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调整顶层棱色块顺序，将魔方最后还原</w:t>
            </w:r>
          </w:p>
        </w:tc>
      </w:tr>
      <w:tr w14:paraId="52BB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5C0C846D">
            <w:pPr>
              <w:spacing w:line="240" w:lineRule="auto"/>
              <w:ind w:left="0" w:leftChars="0"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46F28BA6">
            <w:pPr>
              <w:spacing w:line="240" w:lineRule="auto"/>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一、复习回顾</w:t>
            </w:r>
          </w:p>
          <w:p w14:paraId="39EFDBF7">
            <w:pPr>
              <w:spacing w:line="240" w:lineRule="auto"/>
              <w:ind w:firstLine="560" w:firstLineChars="200"/>
              <w:rPr>
                <w:rFonts w:hint="default" w:ascii="宋体" w:hAnsi="宋体" w:cs="宋体"/>
                <w:kern w:val="0"/>
                <w:sz w:val="28"/>
                <w:szCs w:val="28"/>
                <w:lang w:val="en-US" w:eastAsia="zh-CN"/>
              </w:rPr>
            </w:pPr>
            <w:r>
              <w:rPr>
                <w:rFonts w:hint="eastAsia" w:ascii="宋体" w:hAnsi="宋体" w:cs="宋体"/>
                <w:kern w:val="0"/>
                <w:sz w:val="28"/>
                <w:szCs w:val="28"/>
                <w:lang w:val="en-US" w:eastAsia="zh-CN"/>
              </w:rPr>
              <w:t>回顾前面所学的方法，将魔方还原至最后一步。</w:t>
            </w:r>
          </w:p>
          <w:p w14:paraId="7D67615C">
            <w:pPr>
              <w:pStyle w:val="3"/>
              <w:spacing w:before="0" w:beforeAutospacing="0" w:after="0" w:afterAutospacing="0" w:line="240" w:lineRule="atLeast"/>
              <w:ind w:firstLine="560" w:firstLineChars="200"/>
              <w:jc w:val="both"/>
              <w:rPr>
                <w:rFonts w:hint="eastAsia" w:cs="宋体"/>
                <w:b w:val="0"/>
                <w:bCs w:val="0"/>
                <w:kern w:val="0"/>
                <w:sz w:val="28"/>
                <w:szCs w:val="28"/>
                <w:lang w:val="en-US" w:eastAsia="zh-CN" w:bidi="ar-SA"/>
              </w:rPr>
            </w:pPr>
            <w:r>
              <w:rPr>
                <w:rFonts w:hint="eastAsia" w:cs="宋体"/>
                <w:b w:val="0"/>
                <w:bCs w:val="0"/>
                <w:kern w:val="0"/>
                <w:sz w:val="28"/>
                <w:szCs w:val="28"/>
                <w:lang w:val="en-US" w:eastAsia="zh-CN" w:bidi="ar-SA"/>
              </w:rPr>
              <w:t>二、学习最后一步</w:t>
            </w:r>
          </w:p>
          <w:p w14:paraId="4429BFED">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对好第六步之后，可能出现四种情况：</w:t>
            </w:r>
          </w:p>
          <w:p w14:paraId="7B96A8C1">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1、“调整顶层棱色块顺序”第一种情况：有一条边已经对好，只差三个棱块要调整顺序，并且这三个棱块如果呈逆时针交换一下顺序，魔方就全部对好了，如图64。</w:t>
            </w:r>
          </w:p>
          <w:p w14:paraId="716166EC">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779905" cy="1208405"/>
                  <wp:effectExtent l="0" t="0" r="10795" b="10795"/>
                  <wp:docPr id="58" name="图片 24"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4" descr="1、全部灰色模板"/>
                          <pic:cNvPicPr>
                            <a:picLocks noChangeAspect="1"/>
                          </pic:cNvPicPr>
                        </pic:nvPicPr>
                        <pic:blipFill>
                          <a:blip r:embed="rId58"/>
                          <a:stretch>
                            <a:fillRect/>
                          </a:stretch>
                        </pic:blipFill>
                        <pic:spPr>
                          <a:xfrm>
                            <a:off x="0" y="0"/>
                            <a:ext cx="1779905" cy="1208405"/>
                          </a:xfrm>
                          <a:prstGeom prst="rect">
                            <a:avLst/>
                          </a:prstGeom>
                          <a:noFill/>
                          <a:ln>
                            <a:noFill/>
                          </a:ln>
                        </pic:spPr>
                      </pic:pic>
                    </a:graphicData>
                  </a:graphic>
                </wp:inline>
              </w:drawing>
            </w:r>
          </w:p>
          <w:p w14:paraId="4B2D6A5E">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第一种情况：有一条边对好，其余三个棱块需要逆时针交换</w:t>
            </w:r>
          </w:p>
          <w:p w14:paraId="643A957D">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首先把已经对好的一条边对着前面（把图64种蓝色面朝前面）；</w:t>
            </w:r>
          </w:p>
          <w:p w14:paraId="44A994D5">
            <w:pPr>
              <w:pStyle w:val="3"/>
              <w:spacing w:before="0" w:beforeAutospacing="0" w:after="0" w:afterAutospacing="0" w:line="240" w:lineRule="atLeast"/>
              <w:ind w:firstLine="420" w:firstLineChars="15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其次，运用一次小鱼1公式 + 整个魔方旋转180°+ 小鱼2</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我们的魔方终于第一次全部转成功了！</w:t>
            </w:r>
          </w:p>
          <w:p w14:paraId="74653306">
            <w:pPr>
              <w:pStyle w:val="3"/>
              <w:spacing w:before="0" w:beforeAutospacing="0" w:after="0" w:afterAutospacing="0" w:line="240" w:lineRule="atLeast"/>
              <w:ind w:firstLine="560" w:firstLineChars="2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2、“调整顶层棱色块顺序”第二种情况：有一条边已经对好，只差三个棱块要调整顺序，并且这三个棱块如果呈顺时针交换一下顺序，魔方就全部对好了，如图65。</w:t>
            </w:r>
          </w:p>
          <w:p w14:paraId="1DA43FC3">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drawing>
                <wp:inline distT="0" distB="0" distL="114300" distR="114300">
                  <wp:extent cx="1828800" cy="1237615"/>
                  <wp:effectExtent l="0" t="0" r="0" b="635"/>
                  <wp:docPr id="57" name="图片 25" descr="1、全部灰色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5" descr="1、全部灰色模板"/>
                          <pic:cNvPicPr>
                            <a:picLocks noChangeAspect="1"/>
                          </pic:cNvPicPr>
                        </pic:nvPicPr>
                        <pic:blipFill>
                          <a:blip r:embed="rId59"/>
                          <a:stretch>
                            <a:fillRect/>
                          </a:stretch>
                        </pic:blipFill>
                        <pic:spPr>
                          <a:xfrm>
                            <a:off x="0" y="0"/>
                            <a:ext cx="1828800" cy="1237615"/>
                          </a:xfrm>
                          <a:prstGeom prst="rect">
                            <a:avLst/>
                          </a:prstGeom>
                          <a:noFill/>
                          <a:ln>
                            <a:noFill/>
                          </a:ln>
                        </pic:spPr>
                      </pic:pic>
                    </a:graphicData>
                  </a:graphic>
                </wp:inline>
              </w:drawing>
            </w:r>
          </w:p>
          <w:p w14:paraId="3BEC31DD">
            <w:pPr>
              <w:pStyle w:val="3"/>
              <w:spacing w:before="0" w:beforeAutospacing="0" w:after="0" w:afterAutospacing="0" w:line="240" w:lineRule="atLeast"/>
              <w:jc w:val="center"/>
              <w:rPr>
                <w:rFonts w:hint="eastAsia" w:ascii="宋体" w:hAnsi="宋体" w:eastAsia="宋体" w:cs="宋体"/>
                <w:b w:val="0"/>
                <w:bCs w:val="0"/>
                <w:kern w:val="0"/>
                <w:sz w:val="28"/>
                <w:szCs w:val="28"/>
                <w:lang w:val="en-US" w:eastAsia="zh-CN" w:bidi="ar-SA"/>
              </w:rPr>
            </w:pPr>
            <w:r>
              <w:rPr>
                <w:rFonts w:hint="eastAsia" w:cs="宋体"/>
                <w:b w:val="0"/>
                <w:bCs w:val="0"/>
                <w:kern w:val="0"/>
                <w:sz w:val="28"/>
                <w:szCs w:val="28"/>
                <w:lang w:val="en-US" w:eastAsia="zh-CN" w:bidi="ar-SA"/>
              </w:rPr>
              <w:t xml:space="preserve">  </w:t>
            </w:r>
            <w:r>
              <w:rPr>
                <w:rFonts w:hint="eastAsia" w:ascii="宋体" w:hAnsi="宋体" w:eastAsia="宋体" w:cs="宋体"/>
                <w:b w:val="0"/>
                <w:bCs w:val="0"/>
                <w:kern w:val="0"/>
                <w:sz w:val="28"/>
                <w:szCs w:val="28"/>
                <w:lang w:val="en-US" w:eastAsia="zh-CN" w:bidi="ar-SA"/>
              </w:rPr>
              <w:t>图</w:t>
            </w:r>
            <w:r>
              <w:rPr>
                <w:rFonts w:hint="eastAsia" w:cs="宋体"/>
                <w:b w:val="0"/>
                <w:bCs w:val="0"/>
                <w:kern w:val="0"/>
                <w:sz w:val="28"/>
                <w:szCs w:val="28"/>
                <w:lang w:val="en-US" w:eastAsia="zh-CN" w:bidi="ar-SA"/>
              </w:rPr>
              <w:t>：</w:t>
            </w:r>
            <w:r>
              <w:rPr>
                <w:rFonts w:hint="eastAsia" w:ascii="宋体" w:hAnsi="宋体" w:eastAsia="宋体" w:cs="宋体"/>
                <w:b w:val="0"/>
                <w:bCs w:val="0"/>
                <w:kern w:val="0"/>
                <w:sz w:val="28"/>
                <w:szCs w:val="28"/>
                <w:lang w:val="en-US" w:eastAsia="zh-CN" w:bidi="ar-SA"/>
              </w:rPr>
              <w:t>第二种情况：有一条边对好，其余三个棱块需要顺时针交换</w:t>
            </w:r>
          </w:p>
          <w:p w14:paraId="224DAAC2">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首先，把对好的一条边（图65中的橙色面）对着右边拿；</w:t>
            </w:r>
          </w:p>
          <w:p w14:paraId="6361FB71">
            <w:pPr>
              <w:pStyle w:val="3"/>
              <w:spacing w:before="0" w:beforeAutospacing="0" w:after="0" w:afterAutospacing="0" w:line="240" w:lineRule="atLeast"/>
              <w:ind w:firstLine="280" w:firstLineChars="100"/>
              <w:jc w:val="both"/>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其次运用一次小鱼2 + 整个魔方旋转180°+ 再运用一次小鱼1 。</w:t>
            </w:r>
          </w:p>
          <w:p w14:paraId="1427E71D">
            <w:pPr>
              <w:spacing w:line="240" w:lineRule="atLeast"/>
              <w:ind w:firstLine="560" w:firstLineChars="200"/>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3、“调整顶层棱色块顺序”第三种情况：四个棱块都没对好。</w:t>
            </w:r>
          </w:p>
          <w:p w14:paraId="59A5B7E0">
            <w:pPr>
              <w:spacing w:line="240" w:lineRule="atLeast"/>
              <w:rPr>
                <w:rFonts w:hint="eastAsia" w:ascii="宋体" w:hAnsi="宋体" w:eastAsia="宋体" w:cs="宋体"/>
                <w:b w:val="0"/>
                <w:bCs w:val="0"/>
                <w:kern w:val="0"/>
                <w:sz w:val="28"/>
                <w:szCs w:val="28"/>
                <w:lang w:val="en-US" w:eastAsia="zh-CN" w:bidi="ar-SA"/>
              </w:rPr>
            </w:pPr>
            <w:r>
              <w:rPr>
                <w:rFonts w:hint="eastAsia" w:ascii="宋体" w:hAnsi="宋体" w:eastAsia="宋体" w:cs="宋体"/>
                <w:b w:val="0"/>
                <w:bCs w:val="0"/>
                <w:kern w:val="0"/>
                <w:sz w:val="28"/>
                <w:szCs w:val="28"/>
                <w:lang w:val="en-US" w:eastAsia="zh-CN" w:bidi="ar-SA"/>
              </w:rPr>
              <w:t xml:space="preserve">  此种情况，就做两次第一种情况的公式组合就行了。</w:t>
            </w:r>
          </w:p>
          <w:p w14:paraId="783551D2">
            <w:pPr>
              <w:numPr>
                <w:ilvl w:val="0"/>
                <w:numId w:val="0"/>
              </w:numPr>
              <w:spacing w:line="240" w:lineRule="auto"/>
              <w:ind w:firstLine="560" w:firstLineChars="200"/>
              <w:rPr>
                <w:rFonts w:hint="eastAsia" w:ascii="宋体" w:hAnsi="宋体" w:eastAsia="宋体" w:cs="宋体"/>
                <w:sz w:val="28"/>
                <w:szCs w:val="28"/>
                <w:lang w:val="en-US" w:eastAsia="zh-CN"/>
              </w:rPr>
            </w:pPr>
            <w:r>
              <w:rPr>
                <w:rFonts w:hint="eastAsia" w:ascii="宋体" w:hAnsi="宋体" w:eastAsia="宋体" w:cs="宋体"/>
                <w:b w:val="0"/>
                <w:bCs w:val="0"/>
                <w:kern w:val="0"/>
                <w:sz w:val="28"/>
                <w:szCs w:val="28"/>
                <w:lang w:val="en-US" w:eastAsia="zh-CN" w:bidi="ar-SA"/>
              </w:rPr>
              <w:t>4、“调整顶层棱色块顺序”第四种情况：哈哈，做完第六步，发现魔方完成了，不要做第七步了。</w:t>
            </w:r>
          </w:p>
          <w:p w14:paraId="284F63E7">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三</w:t>
            </w:r>
            <w:r>
              <w:rPr>
                <w:rFonts w:hint="eastAsia" w:ascii="宋体" w:hAnsi="宋体" w:eastAsia="宋体" w:cs="宋体"/>
                <w:sz w:val="28"/>
                <w:szCs w:val="28"/>
                <w:lang w:val="en-US" w:eastAsia="zh-CN"/>
              </w:rPr>
              <w:t>、练习</w:t>
            </w:r>
          </w:p>
          <w:p w14:paraId="3F59632D">
            <w:pPr>
              <w:numPr>
                <w:ilvl w:val="0"/>
                <w:numId w:val="0"/>
              </w:numPr>
              <w:spacing w:line="240" w:lineRule="auto"/>
              <w:ind w:leftChars="200"/>
              <w:rPr>
                <w:rFonts w:hint="eastAsia" w:ascii="宋体" w:hAnsi="宋体" w:eastAsia="宋体" w:cs="宋体"/>
                <w:sz w:val="28"/>
                <w:szCs w:val="28"/>
                <w:lang w:val="en-US" w:eastAsia="zh-CN"/>
              </w:rPr>
            </w:pPr>
            <w:r>
              <w:rPr>
                <w:rFonts w:hint="eastAsia" w:ascii="宋体" w:hAnsi="宋体" w:cs="宋体"/>
                <w:sz w:val="28"/>
                <w:szCs w:val="28"/>
                <w:lang w:val="en-US" w:eastAsia="zh-CN"/>
              </w:rPr>
              <w:t>四</w:t>
            </w:r>
            <w:r>
              <w:rPr>
                <w:rFonts w:hint="eastAsia" w:ascii="宋体" w:hAnsi="宋体" w:eastAsia="宋体" w:cs="宋体"/>
                <w:sz w:val="28"/>
                <w:szCs w:val="28"/>
                <w:lang w:val="en-US" w:eastAsia="zh-CN"/>
              </w:rPr>
              <w:t>、小结</w:t>
            </w:r>
          </w:p>
          <w:p w14:paraId="7218A339">
            <w:pPr>
              <w:widowControl w:val="0"/>
              <w:numPr>
                <w:ilvl w:val="0"/>
                <w:numId w:val="0"/>
              </w:numPr>
              <w:spacing w:line="240" w:lineRule="auto"/>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教学反思</w:t>
            </w:r>
            <w:r>
              <w:rPr>
                <w:rFonts w:hint="eastAsia" w:ascii="宋体" w:hAnsi="宋体" w:eastAsia="宋体" w:cs="宋体"/>
                <w:sz w:val="28"/>
                <w:szCs w:val="28"/>
                <w:lang w:val="en-US" w:eastAsia="zh-CN"/>
              </w:rPr>
              <w:t xml:space="preserve">  </w:t>
            </w:r>
          </w:p>
        </w:tc>
      </w:tr>
    </w:tbl>
    <w:p w14:paraId="29487378">
      <w:pPr>
        <w:widowControl/>
        <w:spacing w:line="240" w:lineRule="auto"/>
        <w:ind w:firstLine="3092" w:firstLineChars="1100"/>
        <w:jc w:val="left"/>
        <w:rPr>
          <w:rFonts w:hint="eastAsia" w:ascii="宋体" w:hAnsi="宋体" w:cs="宋体"/>
          <w:b/>
          <w:bCs/>
          <w:kern w:val="0"/>
          <w:sz w:val="28"/>
          <w:szCs w:val="28"/>
          <w:lang w:val="en-US" w:eastAsia="zh-CN"/>
        </w:rPr>
      </w:pPr>
    </w:p>
    <w:p w14:paraId="752AB508">
      <w:pPr>
        <w:widowControl/>
        <w:spacing w:line="240" w:lineRule="auto"/>
        <w:ind w:firstLine="3373" w:firstLineChars="1200"/>
        <w:jc w:val="left"/>
        <w:rPr>
          <w:rFonts w:hint="eastAsia" w:ascii="宋体" w:hAnsi="宋体" w:cs="宋体"/>
          <w:b/>
          <w:bCs/>
          <w:kern w:val="0"/>
          <w:sz w:val="28"/>
          <w:szCs w:val="28"/>
          <w:lang w:val="en-US" w:eastAsia="zh-CN"/>
        </w:rPr>
      </w:pPr>
    </w:p>
    <w:p w14:paraId="675EBED7">
      <w:pPr>
        <w:widowControl/>
        <w:spacing w:line="240" w:lineRule="auto"/>
        <w:ind w:firstLine="3373" w:firstLineChars="1200"/>
        <w:jc w:val="left"/>
        <w:rPr>
          <w:rFonts w:hint="eastAsia" w:ascii="宋体" w:hAnsi="宋体"/>
          <w:sz w:val="24"/>
        </w:rPr>
      </w:pPr>
      <w:r>
        <w:rPr>
          <w:rFonts w:hint="eastAsia" w:ascii="宋体" w:hAnsi="宋体" w:cs="宋体"/>
          <w:b/>
          <w:bCs/>
          <w:kern w:val="0"/>
          <w:sz w:val="28"/>
          <w:szCs w:val="28"/>
          <w:lang w:val="en-US" w:eastAsia="zh-CN"/>
        </w:rPr>
        <w:t xml:space="preserve">魔方社团第十六课时  </w:t>
      </w:r>
      <w:r>
        <w:rPr>
          <w:rFonts w:hint="eastAsia" w:ascii="宋体" w:hAnsi="宋体" w:cs="宋体"/>
          <w:b/>
          <w:bCs/>
          <w:kern w:val="0"/>
          <w:sz w:val="24"/>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7"/>
        <w:gridCol w:w="7303"/>
      </w:tblGrid>
      <w:tr w14:paraId="29A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57" w:type="dxa"/>
            <w:noWrap w:val="0"/>
            <w:vAlign w:val="top"/>
          </w:tcPr>
          <w:p w14:paraId="45FA6542">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教学主题</w:t>
            </w:r>
          </w:p>
        </w:tc>
        <w:tc>
          <w:tcPr>
            <w:tcW w:w="7303" w:type="dxa"/>
            <w:noWrap w:val="0"/>
            <w:vAlign w:val="top"/>
          </w:tcPr>
          <w:p w14:paraId="42A49E0A">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eastAsia="宋体" w:cs="宋体"/>
                <w:b w:val="0"/>
                <w:bCs w:val="0"/>
                <w:kern w:val="0"/>
                <w:sz w:val="28"/>
                <w:szCs w:val="28"/>
              </w:rPr>
              <w:t>三阶魔方复原练习</w:t>
            </w:r>
          </w:p>
        </w:tc>
      </w:tr>
      <w:tr w14:paraId="56CA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57" w:type="dxa"/>
            <w:noWrap w:val="0"/>
            <w:vAlign w:val="top"/>
          </w:tcPr>
          <w:p w14:paraId="18E4C295">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教学目标</w:t>
            </w:r>
          </w:p>
        </w:tc>
        <w:tc>
          <w:tcPr>
            <w:tcW w:w="7303" w:type="dxa"/>
            <w:noWrap w:val="0"/>
            <w:vAlign w:val="top"/>
          </w:tcPr>
          <w:p w14:paraId="3EDB10A1">
            <w:pPr>
              <w:spacing w:line="240" w:lineRule="auto"/>
              <w:ind w:firstLine="560" w:firstLineChars="200"/>
              <w:rPr>
                <w:rFonts w:hint="default" w:ascii="宋体" w:hAnsi="宋体" w:eastAsia="宋体" w:cs="宋体"/>
                <w:b w:val="0"/>
                <w:bCs w:val="0"/>
                <w:kern w:val="0"/>
                <w:sz w:val="28"/>
                <w:szCs w:val="28"/>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482E2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57" w:type="dxa"/>
            <w:noWrap w:val="0"/>
            <w:vAlign w:val="top"/>
          </w:tcPr>
          <w:p w14:paraId="68E8E5CA">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教学重难点</w:t>
            </w:r>
          </w:p>
        </w:tc>
        <w:tc>
          <w:tcPr>
            <w:tcW w:w="7303" w:type="dxa"/>
            <w:noWrap w:val="0"/>
            <w:vAlign w:val="top"/>
          </w:tcPr>
          <w:p w14:paraId="4A041FB8">
            <w:pPr>
              <w:spacing w:line="240" w:lineRule="auto"/>
              <w:ind w:firstLine="560" w:firstLineChars="200"/>
              <w:rPr>
                <w:rFonts w:hint="eastAsia" w:ascii="宋体" w:hAnsi="宋体" w:eastAsia="宋体" w:cs="宋体"/>
                <w:sz w:val="28"/>
                <w:szCs w:val="28"/>
                <w:vertAlign w:val="baseline"/>
                <w:lang w:val="en-US" w:eastAsia="zh-CN"/>
              </w:rPr>
            </w:pPr>
            <w:r>
              <w:rPr>
                <w:rFonts w:hint="eastAsia" w:ascii="宋体" w:hAnsi="宋体" w:cs="宋体"/>
                <w:b w:val="0"/>
                <w:bCs w:val="0"/>
                <w:kern w:val="0"/>
                <w:sz w:val="28"/>
                <w:szCs w:val="28"/>
                <w:lang w:val="en-US" w:eastAsia="zh-CN"/>
              </w:rPr>
              <w:t>练习将</w:t>
            </w:r>
            <w:r>
              <w:rPr>
                <w:rFonts w:hint="eastAsia" w:ascii="宋体" w:hAnsi="宋体" w:eastAsia="宋体" w:cs="宋体"/>
                <w:b w:val="0"/>
                <w:bCs w:val="0"/>
                <w:kern w:val="0"/>
                <w:sz w:val="28"/>
                <w:szCs w:val="28"/>
              </w:rPr>
              <w:t>三阶魔方复原练习</w:t>
            </w:r>
            <w:r>
              <w:rPr>
                <w:rFonts w:hint="eastAsia" w:ascii="宋体" w:hAnsi="宋体" w:cs="宋体"/>
                <w:b w:val="0"/>
                <w:bCs w:val="0"/>
                <w:kern w:val="0"/>
                <w:sz w:val="28"/>
                <w:szCs w:val="28"/>
                <w:lang w:eastAsia="zh-CN"/>
              </w:rPr>
              <w:t>，</w:t>
            </w:r>
            <w:r>
              <w:rPr>
                <w:rFonts w:hint="eastAsia" w:ascii="宋体" w:hAnsi="宋体" w:cs="宋体"/>
                <w:b w:val="0"/>
                <w:bCs w:val="0"/>
                <w:kern w:val="0"/>
                <w:sz w:val="28"/>
                <w:szCs w:val="28"/>
                <w:lang w:val="en-US" w:eastAsia="zh-CN"/>
              </w:rPr>
              <w:t>解决疑难问题。</w:t>
            </w:r>
          </w:p>
        </w:tc>
      </w:tr>
      <w:tr w14:paraId="2CEF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57" w:type="dxa"/>
            <w:noWrap w:val="0"/>
            <w:vAlign w:val="top"/>
          </w:tcPr>
          <w:p w14:paraId="71FB0704">
            <w:pPr>
              <w:spacing w:line="240" w:lineRule="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教学过程</w:t>
            </w:r>
          </w:p>
        </w:tc>
        <w:tc>
          <w:tcPr>
            <w:tcW w:w="7303" w:type="dxa"/>
            <w:noWrap w:val="0"/>
            <w:vAlign w:val="top"/>
          </w:tcPr>
          <w:p w14:paraId="3AEB417D">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一、复习回顾</w:t>
            </w:r>
          </w:p>
          <w:p w14:paraId="3BC2AB16">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1、回顾本学期所学过的三阶魔方还原方法。</w:t>
            </w:r>
          </w:p>
          <w:p w14:paraId="2DDDD56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2.说一说有哪些公式，方法。</w:t>
            </w:r>
          </w:p>
          <w:p w14:paraId="73825D55">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二、练习</w:t>
            </w:r>
          </w:p>
          <w:p w14:paraId="1F406804">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1.先打乱，再一步一步地还原自己的魔方。</w:t>
            </w:r>
          </w:p>
          <w:p w14:paraId="77EDA8D3">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2.自己练习</w:t>
            </w:r>
          </w:p>
          <w:p w14:paraId="19A90FDA">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3.互相比赛练习。</w:t>
            </w:r>
          </w:p>
          <w:p w14:paraId="56929620">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4.全班比赛练一练看谁的速度快有准。</w:t>
            </w:r>
          </w:p>
          <w:p w14:paraId="4864943B">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三、小结</w:t>
            </w:r>
          </w:p>
          <w:p w14:paraId="78C63C08">
            <w:pPr>
              <w:numPr>
                <w:ilvl w:val="0"/>
                <w:numId w:val="0"/>
              </w:numPr>
              <w:spacing w:line="240" w:lineRule="auto"/>
              <w:ind w:firstLine="560"/>
              <w:rPr>
                <w:rFonts w:hint="default" w:ascii="宋体" w:hAnsi="宋体" w:cs="宋体"/>
                <w:sz w:val="28"/>
                <w:szCs w:val="28"/>
                <w:vertAlign w:val="baseline"/>
                <w:lang w:val="en-US" w:eastAsia="zh-CN"/>
              </w:rPr>
            </w:pPr>
            <w:r>
              <w:rPr>
                <w:rFonts w:hint="eastAsia" w:ascii="宋体" w:hAnsi="宋体" w:cs="宋体"/>
                <w:sz w:val="28"/>
                <w:szCs w:val="28"/>
                <w:vertAlign w:val="baseline"/>
                <w:lang w:val="en-US" w:eastAsia="zh-CN"/>
              </w:rPr>
              <w:t>你在学习魔方过程中有哪些体会吗？你有哪些个人的小技巧分享给大家？</w:t>
            </w:r>
          </w:p>
          <w:p w14:paraId="57960FDB">
            <w:pPr>
              <w:numPr>
                <w:ilvl w:val="0"/>
                <w:numId w:val="0"/>
              </w:numPr>
              <w:spacing w:line="240" w:lineRule="auto"/>
              <w:ind w:firstLine="560"/>
              <w:rPr>
                <w:rFonts w:hint="eastAsia" w:ascii="宋体" w:hAnsi="宋体" w:cs="宋体"/>
                <w:sz w:val="28"/>
                <w:szCs w:val="28"/>
                <w:vertAlign w:val="baseline"/>
                <w:lang w:val="en-US" w:eastAsia="zh-CN"/>
              </w:rPr>
            </w:pPr>
            <w:r>
              <w:rPr>
                <w:rFonts w:hint="eastAsia" w:ascii="宋体" w:hAnsi="宋体" w:cs="宋体"/>
                <w:sz w:val="28"/>
                <w:szCs w:val="28"/>
                <w:vertAlign w:val="baseline"/>
                <w:lang w:val="en-US" w:eastAsia="zh-CN"/>
              </w:rPr>
              <w:t>教学反思</w:t>
            </w:r>
          </w:p>
          <w:p w14:paraId="23539703">
            <w:pPr>
              <w:numPr>
                <w:ilvl w:val="0"/>
                <w:numId w:val="0"/>
              </w:numPr>
              <w:spacing w:line="240" w:lineRule="auto"/>
              <w:rPr>
                <w:rFonts w:hint="default" w:ascii="宋体" w:hAnsi="宋体" w:cs="宋体"/>
                <w:sz w:val="28"/>
                <w:szCs w:val="28"/>
                <w:vertAlign w:val="baseline"/>
                <w:lang w:val="en-US" w:eastAsia="zh-CN"/>
              </w:rPr>
            </w:pPr>
          </w:p>
        </w:tc>
      </w:tr>
    </w:tbl>
    <w:p w14:paraId="309A7D59">
      <w:pPr>
        <w:ind w:firstLine="1687" w:firstLineChars="600"/>
        <w:jc w:val="both"/>
        <w:rPr>
          <w:rFonts w:hint="eastAsia"/>
          <w:b/>
          <w:bCs/>
          <w:sz w:val="28"/>
        </w:rPr>
      </w:pPr>
      <w:r>
        <w:rPr>
          <w:rFonts w:hint="eastAsia"/>
          <w:b/>
          <w:bCs/>
          <w:sz w:val="28"/>
          <w:lang w:eastAsia="zh-CN"/>
        </w:rPr>
        <w:t>雕</w:t>
      </w:r>
      <w:r>
        <w:rPr>
          <w:rFonts w:hint="eastAsia"/>
          <w:b/>
          <w:bCs/>
          <w:sz w:val="28"/>
        </w:rPr>
        <w:t xml:space="preserve">庄中心小学 </w:t>
      </w:r>
      <w:r>
        <w:rPr>
          <w:rFonts w:hint="eastAsia"/>
          <w:b/>
          <w:bCs/>
          <w:sz w:val="28"/>
          <w:u w:val="single"/>
        </w:rPr>
        <w:t xml:space="preserve">   </w:t>
      </w:r>
      <w:r>
        <w:rPr>
          <w:rFonts w:hint="eastAsia"/>
          <w:b/>
          <w:bCs/>
          <w:sz w:val="28"/>
          <w:u w:val="single"/>
          <w:lang w:val="en-US" w:eastAsia="zh-CN"/>
        </w:rPr>
        <w:t>2024-2025</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val="en-US" w:eastAsia="zh-CN"/>
        </w:rPr>
        <w:t>一</w:t>
      </w:r>
      <w:r>
        <w:rPr>
          <w:rFonts w:hint="eastAsia"/>
          <w:b/>
          <w:bCs/>
          <w:sz w:val="28"/>
          <w:u w:val="single"/>
        </w:rPr>
        <w:t xml:space="preserve"> </w:t>
      </w:r>
      <w:r>
        <w:rPr>
          <w:rFonts w:hint="eastAsia"/>
          <w:b/>
          <w:bCs/>
          <w:sz w:val="28"/>
        </w:rPr>
        <w:t>学期</w:t>
      </w:r>
    </w:p>
    <w:p w14:paraId="636DE92C">
      <w:pPr>
        <w:jc w:val="center"/>
        <w:rPr>
          <w:rFonts w:hint="eastAsia" w:eastAsia="宋体"/>
          <w:b/>
          <w:bCs/>
          <w:sz w:val="28"/>
          <w:lang w:eastAsia="zh-CN"/>
        </w:rPr>
      </w:pPr>
      <w:r>
        <w:rPr>
          <w:rFonts w:hint="eastAsia"/>
          <w:b/>
          <w:bCs/>
          <w:sz w:val="28"/>
          <w:u w:val="single"/>
        </w:rPr>
        <w:t xml:space="preserve">        </w:t>
      </w:r>
      <w:r>
        <w:rPr>
          <w:rFonts w:hint="eastAsia"/>
          <w:b/>
          <w:bCs/>
          <w:sz w:val="28"/>
          <w:u w:val="single"/>
          <w:lang w:eastAsia="zh-CN"/>
        </w:rPr>
        <w:t>奇妙的</w:t>
      </w:r>
      <w:r>
        <w:rPr>
          <w:rFonts w:hint="eastAsia"/>
          <w:b/>
          <w:bCs/>
          <w:sz w:val="28"/>
          <w:u w:val="single"/>
          <w:lang w:val="en-US" w:eastAsia="zh-CN"/>
        </w:rPr>
        <w:t>魔方</w:t>
      </w:r>
      <w:r>
        <w:rPr>
          <w:rFonts w:hint="eastAsia"/>
          <w:b/>
          <w:bCs/>
          <w:sz w:val="28"/>
          <w:u w:val="single"/>
        </w:rPr>
        <w:t xml:space="preserve">   </w:t>
      </w:r>
      <w:r>
        <w:rPr>
          <w:rFonts w:hint="eastAsia"/>
          <w:b/>
          <w:bCs/>
          <w:sz w:val="28"/>
          <w:lang w:eastAsia="zh-CN"/>
        </w:rPr>
        <w:t>校本课程成果展示（照片形式贴于下方）</w:t>
      </w:r>
    </w:p>
    <w:p w14:paraId="331C6F16">
      <w:pPr>
        <w:rPr>
          <w:rFonts w:hint="eastAsia"/>
          <w:b/>
          <w:bCs/>
          <w:sz w:val="24"/>
        </w:rPr>
      </w:pPr>
    </w:p>
    <w:p w14:paraId="3AA13DF1">
      <w:pPr>
        <w:rPr>
          <w:rFonts w:hint="eastAsia"/>
        </w:rPr>
      </w:pPr>
      <w:r>
        <w:rPr>
          <w:rFonts w:hint="eastAsia"/>
        </w:rPr>
        <w:t xml:space="preserve">                                                            教师：</w:t>
      </w:r>
      <w:r>
        <w:rPr>
          <w:rFonts w:hint="eastAsia"/>
          <w:u w:val="single"/>
        </w:rPr>
        <w:t xml:space="preserve">   </w:t>
      </w:r>
      <w:r>
        <w:rPr>
          <w:rFonts w:hint="eastAsia"/>
          <w:u w:val="single"/>
          <w:lang w:val="en-US" w:eastAsia="zh-CN"/>
        </w:rPr>
        <w:t>周海梅</w:t>
      </w:r>
      <w:r>
        <w:rPr>
          <w:rFonts w:hint="eastAsia"/>
          <w:u w:val="single"/>
        </w:rPr>
        <w:t xml:space="preserve">         </w:t>
      </w:r>
    </w:p>
    <w:tbl>
      <w:tblPr>
        <w:tblStyle w:val="4"/>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47DF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5" w:hRule="atLeast"/>
        </w:trPr>
        <w:tc>
          <w:tcPr>
            <w:tcW w:w="8666" w:type="dxa"/>
            <w:noWrap w:val="0"/>
            <w:vAlign w:val="top"/>
          </w:tcPr>
          <w:p w14:paraId="4D21323D">
            <w:pPr>
              <w:rPr>
                <w:rFonts w:hint="default" w:eastAsia="宋体"/>
                <w:lang w:val="en-US" w:eastAsia="zh-CN"/>
              </w:rPr>
            </w:pPr>
            <w:r>
              <w:rPr>
                <w:rFonts w:hint="eastAsia"/>
                <w:lang w:val="en-US" w:eastAsia="zh-CN"/>
              </w:rPr>
              <w:t>班级五强：</w:t>
            </w:r>
          </w:p>
          <w:p w14:paraId="001BDB21">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358130" cy="4018915"/>
                  <wp:effectExtent l="0" t="0" r="1270" b="6985"/>
                  <wp:docPr id="2" name="图片 2" descr="IMG_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198"/>
                          <pic:cNvPicPr>
                            <a:picLocks noChangeAspect="1"/>
                          </pic:cNvPicPr>
                        </pic:nvPicPr>
                        <pic:blipFill>
                          <a:blip r:embed="rId60"/>
                          <a:stretch>
                            <a:fillRect/>
                          </a:stretch>
                        </pic:blipFill>
                        <pic:spPr>
                          <a:xfrm>
                            <a:off x="0" y="0"/>
                            <a:ext cx="5358130" cy="4018915"/>
                          </a:xfrm>
                          <a:prstGeom prst="rect">
                            <a:avLst/>
                          </a:prstGeom>
                        </pic:spPr>
                      </pic:pic>
                    </a:graphicData>
                  </a:graphic>
                </wp:inline>
              </w:drawing>
            </w:r>
          </w:p>
          <w:p w14:paraId="3153ED7B">
            <w:pPr>
              <w:keepNext w:val="0"/>
              <w:keepLines w:val="0"/>
              <w:widowControl/>
              <w:suppressLineNumbers w:val="0"/>
              <w:jc w:val="left"/>
            </w:pPr>
          </w:p>
          <w:p w14:paraId="7E4BAF2C">
            <w:pPr>
              <w:rPr>
                <w:rFonts w:hint="eastAsia" w:eastAsia="宋体"/>
                <w:lang w:eastAsia="zh-CN"/>
              </w:rPr>
            </w:pPr>
          </w:p>
          <w:p w14:paraId="11B818A6">
            <w:pPr>
              <w:keepNext w:val="0"/>
              <w:keepLines w:val="0"/>
              <w:widowControl/>
              <w:suppressLineNumbers w:val="0"/>
              <w:jc w:val="left"/>
              <w:rPr>
                <w:rFonts w:hint="eastAsia" w:eastAsia="宋体"/>
                <w:lang w:eastAsia="zh-CN"/>
              </w:rPr>
            </w:pPr>
            <w:r>
              <w:rPr>
                <w:rFonts w:hint="eastAsia" w:eastAsia="宋体"/>
                <w:lang w:eastAsia="zh-CN"/>
              </w:rPr>
              <w:drawing>
                <wp:inline distT="0" distB="0" distL="114300" distR="114300">
                  <wp:extent cx="5362575" cy="4021455"/>
                  <wp:effectExtent l="0" t="0" r="9525" b="4445"/>
                  <wp:docPr id="3" name="图片 3" descr="IMG_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200"/>
                          <pic:cNvPicPr>
                            <a:picLocks noChangeAspect="1"/>
                          </pic:cNvPicPr>
                        </pic:nvPicPr>
                        <pic:blipFill>
                          <a:blip r:embed="rId61"/>
                          <a:stretch>
                            <a:fillRect/>
                          </a:stretch>
                        </pic:blipFill>
                        <pic:spPr>
                          <a:xfrm>
                            <a:off x="0" y="0"/>
                            <a:ext cx="5362575" cy="4021455"/>
                          </a:xfrm>
                          <a:prstGeom prst="rect">
                            <a:avLst/>
                          </a:prstGeom>
                        </pic:spPr>
                      </pic:pic>
                    </a:graphicData>
                  </a:graphic>
                </wp:inline>
              </w:drawing>
            </w:r>
          </w:p>
        </w:tc>
      </w:tr>
    </w:tbl>
    <w:p w14:paraId="4227FB15">
      <w:pPr>
        <w:jc w:val="center"/>
        <w:rPr>
          <w:rFonts w:hint="eastAsia" w:ascii="宋体" w:hAnsi="宋体"/>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41F8BB5C">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10</w:t>
      </w:r>
      <w:r>
        <w:rPr>
          <w:rFonts w:hint="eastAsia"/>
          <w:b/>
          <w:sz w:val="40"/>
          <w:szCs w:val="40"/>
        </w:rPr>
        <w:t>人</w:t>
      </w:r>
    </w:p>
    <w:p w14:paraId="35055284">
      <w:pPr>
        <w:ind w:firstLine="803" w:firstLineChars="200"/>
        <w:rPr>
          <w:rFonts w:hint="eastAsia"/>
          <w:b/>
          <w:sz w:val="40"/>
          <w:szCs w:val="40"/>
        </w:rPr>
      </w:pPr>
    </w:p>
    <w:tbl>
      <w:tblPr>
        <w:tblStyle w:val="4"/>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1440"/>
        <w:gridCol w:w="5606"/>
      </w:tblGrid>
      <w:tr w14:paraId="31B9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158EE33">
            <w:pPr>
              <w:jc w:val="center"/>
              <w:rPr>
                <w:rFonts w:hint="eastAsia"/>
                <w:sz w:val="28"/>
              </w:rPr>
            </w:pPr>
            <w:r>
              <w:rPr>
                <w:rFonts w:hint="eastAsia"/>
                <w:sz w:val="28"/>
              </w:rPr>
              <w:t>序号</w:t>
            </w:r>
          </w:p>
        </w:tc>
        <w:tc>
          <w:tcPr>
            <w:tcW w:w="900" w:type="dxa"/>
            <w:noWrap w:val="0"/>
            <w:vAlign w:val="center"/>
          </w:tcPr>
          <w:p w14:paraId="132371FF">
            <w:pPr>
              <w:jc w:val="center"/>
              <w:rPr>
                <w:rFonts w:hint="eastAsia"/>
                <w:sz w:val="28"/>
              </w:rPr>
            </w:pPr>
            <w:r>
              <w:rPr>
                <w:rFonts w:hint="eastAsia"/>
                <w:sz w:val="28"/>
              </w:rPr>
              <w:t>班级</w:t>
            </w:r>
          </w:p>
        </w:tc>
        <w:tc>
          <w:tcPr>
            <w:tcW w:w="1440" w:type="dxa"/>
            <w:noWrap w:val="0"/>
            <w:vAlign w:val="center"/>
          </w:tcPr>
          <w:p w14:paraId="48DEB6DB">
            <w:pPr>
              <w:jc w:val="center"/>
              <w:rPr>
                <w:rFonts w:hint="eastAsia"/>
                <w:sz w:val="28"/>
              </w:rPr>
            </w:pPr>
            <w:r>
              <w:rPr>
                <w:rFonts w:hint="eastAsia"/>
                <w:sz w:val="28"/>
              </w:rPr>
              <w:t>姓名</w:t>
            </w:r>
          </w:p>
        </w:tc>
        <w:tc>
          <w:tcPr>
            <w:tcW w:w="5606" w:type="dxa"/>
            <w:noWrap w:val="0"/>
            <w:vAlign w:val="center"/>
          </w:tcPr>
          <w:p w14:paraId="2094B28E">
            <w:pPr>
              <w:jc w:val="center"/>
              <w:rPr>
                <w:rFonts w:hint="eastAsia"/>
                <w:sz w:val="28"/>
              </w:rPr>
            </w:pPr>
            <w:r>
              <w:rPr>
                <w:rFonts w:hint="eastAsia"/>
                <w:sz w:val="28"/>
              </w:rPr>
              <w:t>简     评</w:t>
            </w:r>
          </w:p>
        </w:tc>
      </w:tr>
      <w:tr w14:paraId="5C8C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1E67880">
            <w:pPr>
              <w:rPr>
                <w:rFonts w:hint="eastAsia" w:eastAsia="宋体"/>
                <w:sz w:val="28"/>
                <w:lang w:val="en-US" w:eastAsia="zh-CN"/>
              </w:rPr>
            </w:pPr>
            <w:r>
              <w:rPr>
                <w:rFonts w:hint="eastAsia"/>
                <w:sz w:val="28"/>
                <w:lang w:val="en-US" w:eastAsia="zh-CN"/>
              </w:rPr>
              <w:t>1</w:t>
            </w:r>
          </w:p>
        </w:tc>
        <w:tc>
          <w:tcPr>
            <w:tcW w:w="900" w:type="dxa"/>
            <w:noWrap w:val="0"/>
            <w:vAlign w:val="top"/>
          </w:tcPr>
          <w:p w14:paraId="1406E1B7">
            <w:pPr>
              <w:rPr>
                <w:rFonts w:hint="default" w:eastAsia="宋体"/>
                <w:sz w:val="28"/>
                <w:lang w:val="en-US" w:eastAsia="zh-CN"/>
              </w:rPr>
            </w:pPr>
            <w:r>
              <w:rPr>
                <w:rFonts w:hint="eastAsia"/>
                <w:sz w:val="28"/>
                <w:lang w:val="en-US" w:eastAsia="zh-CN"/>
              </w:rPr>
              <w:t>六3</w:t>
            </w:r>
          </w:p>
        </w:tc>
        <w:tc>
          <w:tcPr>
            <w:tcW w:w="1440" w:type="dxa"/>
            <w:noWrap w:val="0"/>
            <w:vAlign w:val="top"/>
          </w:tcPr>
          <w:p w14:paraId="72A95760">
            <w:pPr>
              <w:rPr>
                <w:rFonts w:hint="default" w:eastAsia="宋体"/>
                <w:sz w:val="28"/>
                <w:lang w:val="en-US" w:eastAsia="zh-CN"/>
              </w:rPr>
            </w:pPr>
            <w:r>
              <w:rPr>
                <w:rFonts w:hint="eastAsia"/>
                <w:sz w:val="28"/>
                <w:lang w:val="en-US" w:eastAsia="zh-CN"/>
              </w:rPr>
              <w:t>年家泽</w:t>
            </w:r>
          </w:p>
        </w:tc>
        <w:tc>
          <w:tcPr>
            <w:tcW w:w="5606" w:type="dxa"/>
            <w:noWrap w:val="0"/>
            <w:vAlign w:val="top"/>
          </w:tcPr>
          <w:p w14:paraId="77FA00D5">
            <w:pPr>
              <w:rPr>
                <w:rFonts w:hint="eastAsia" w:eastAsia="宋体"/>
                <w:sz w:val="28"/>
                <w:lang w:eastAsia="zh-CN"/>
              </w:rPr>
            </w:pPr>
            <w:r>
              <w:rPr>
                <w:rFonts w:hint="eastAsia"/>
                <w:sz w:val="28"/>
                <w:lang w:val="en-US" w:eastAsia="zh-CN"/>
              </w:rPr>
              <w:t>学习</w:t>
            </w:r>
            <w:r>
              <w:rPr>
                <w:rFonts w:hint="eastAsia"/>
                <w:sz w:val="28"/>
                <w:lang w:eastAsia="zh-CN"/>
              </w:rPr>
              <w:t>认真，</w:t>
            </w:r>
            <w:r>
              <w:rPr>
                <w:rFonts w:hint="eastAsia"/>
                <w:sz w:val="28"/>
                <w:lang w:val="en-US" w:eastAsia="zh-CN"/>
              </w:rPr>
              <w:t>练习勤奋</w:t>
            </w:r>
            <w:r>
              <w:rPr>
                <w:rFonts w:hint="eastAsia"/>
                <w:sz w:val="28"/>
                <w:lang w:eastAsia="zh-CN"/>
              </w:rPr>
              <w:t>，成绩突出</w:t>
            </w:r>
          </w:p>
        </w:tc>
      </w:tr>
      <w:tr w14:paraId="24B0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DE9AB84">
            <w:pPr>
              <w:rPr>
                <w:rFonts w:hint="eastAsia" w:eastAsia="宋体"/>
                <w:sz w:val="28"/>
                <w:lang w:val="en-US" w:eastAsia="zh-CN"/>
              </w:rPr>
            </w:pPr>
            <w:r>
              <w:rPr>
                <w:rFonts w:hint="eastAsia"/>
                <w:sz w:val="28"/>
                <w:lang w:val="en-US" w:eastAsia="zh-CN"/>
              </w:rPr>
              <w:t>2</w:t>
            </w:r>
          </w:p>
        </w:tc>
        <w:tc>
          <w:tcPr>
            <w:tcW w:w="900" w:type="dxa"/>
            <w:noWrap w:val="0"/>
            <w:vAlign w:val="top"/>
          </w:tcPr>
          <w:p w14:paraId="1E49795B">
            <w:pPr>
              <w:rPr>
                <w:rFonts w:hint="default" w:eastAsia="宋体"/>
                <w:sz w:val="28"/>
                <w:lang w:val="en-US" w:eastAsia="zh-CN"/>
              </w:rPr>
            </w:pPr>
            <w:r>
              <w:rPr>
                <w:rFonts w:hint="eastAsia"/>
                <w:sz w:val="28"/>
                <w:lang w:val="en-US" w:eastAsia="zh-CN"/>
              </w:rPr>
              <w:t>六3</w:t>
            </w:r>
          </w:p>
        </w:tc>
        <w:tc>
          <w:tcPr>
            <w:tcW w:w="1440" w:type="dxa"/>
            <w:noWrap w:val="0"/>
            <w:vAlign w:val="top"/>
          </w:tcPr>
          <w:p w14:paraId="1BEA57F8">
            <w:pPr>
              <w:rPr>
                <w:rFonts w:hint="default" w:eastAsia="宋体"/>
                <w:sz w:val="28"/>
                <w:lang w:val="en-US" w:eastAsia="zh-CN"/>
              </w:rPr>
            </w:pPr>
            <w:r>
              <w:rPr>
                <w:rFonts w:hint="eastAsia"/>
                <w:sz w:val="28"/>
                <w:lang w:val="en-US" w:eastAsia="zh-CN"/>
              </w:rPr>
              <w:t>王馨瞳</w:t>
            </w:r>
          </w:p>
        </w:tc>
        <w:tc>
          <w:tcPr>
            <w:tcW w:w="5606" w:type="dxa"/>
            <w:noWrap w:val="0"/>
            <w:vAlign w:val="top"/>
          </w:tcPr>
          <w:p w14:paraId="0BB9AA81">
            <w:pPr>
              <w:rPr>
                <w:rFonts w:hint="eastAsia"/>
                <w:sz w:val="28"/>
              </w:rPr>
            </w:pPr>
            <w:r>
              <w:rPr>
                <w:rFonts w:hint="eastAsia"/>
                <w:sz w:val="28"/>
                <w:lang w:val="en-US" w:eastAsia="zh-CN"/>
              </w:rPr>
              <w:t>学习认真，练习勤奋</w:t>
            </w:r>
            <w:r>
              <w:rPr>
                <w:rFonts w:hint="eastAsia"/>
                <w:sz w:val="28"/>
                <w:lang w:eastAsia="zh-CN"/>
              </w:rPr>
              <w:t>，成绩突出</w:t>
            </w:r>
          </w:p>
        </w:tc>
      </w:tr>
      <w:tr w14:paraId="4DCE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C79CF4A">
            <w:pPr>
              <w:rPr>
                <w:rFonts w:hint="eastAsia" w:eastAsia="宋体"/>
                <w:sz w:val="28"/>
                <w:lang w:val="en-US" w:eastAsia="zh-CN"/>
              </w:rPr>
            </w:pPr>
            <w:r>
              <w:rPr>
                <w:rFonts w:hint="eastAsia"/>
                <w:sz w:val="28"/>
                <w:lang w:val="en-US" w:eastAsia="zh-CN"/>
              </w:rPr>
              <w:t>3</w:t>
            </w:r>
          </w:p>
        </w:tc>
        <w:tc>
          <w:tcPr>
            <w:tcW w:w="900" w:type="dxa"/>
            <w:noWrap w:val="0"/>
            <w:vAlign w:val="top"/>
          </w:tcPr>
          <w:p w14:paraId="601A2636">
            <w:pPr>
              <w:rPr>
                <w:rFonts w:hint="eastAsia"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5A02BEB4">
            <w:pPr>
              <w:rPr>
                <w:rFonts w:hint="default" w:eastAsia="宋体"/>
                <w:sz w:val="28"/>
                <w:lang w:val="en-US" w:eastAsia="zh-CN"/>
              </w:rPr>
            </w:pPr>
            <w:r>
              <w:rPr>
                <w:rFonts w:hint="eastAsia"/>
                <w:sz w:val="28"/>
                <w:lang w:val="en-US" w:eastAsia="zh-CN"/>
              </w:rPr>
              <w:t>唐婧雅</w:t>
            </w:r>
          </w:p>
        </w:tc>
        <w:tc>
          <w:tcPr>
            <w:tcW w:w="5606" w:type="dxa"/>
            <w:noWrap w:val="0"/>
            <w:vAlign w:val="top"/>
          </w:tcPr>
          <w:p w14:paraId="47087D34">
            <w:pPr>
              <w:rPr>
                <w:rFonts w:hint="eastAsia"/>
                <w:sz w:val="28"/>
              </w:rPr>
            </w:pPr>
            <w:r>
              <w:rPr>
                <w:rFonts w:hint="eastAsia"/>
                <w:sz w:val="28"/>
                <w:lang w:val="en-US" w:eastAsia="zh-CN"/>
              </w:rPr>
              <w:t>学习认真，练习勤奋</w:t>
            </w:r>
            <w:r>
              <w:rPr>
                <w:rFonts w:hint="eastAsia"/>
                <w:sz w:val="28"/>
                <w:lang w:eastAsia="zh-CN"/>
              </w:rPr>
              <w:t>，成绩突出</w:t>
            </w:r>
          </w:p>
        </w:tc>
      </w:tr>
      <w:tr w14:paraId="28BD7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D443CD2">
            <w:pPr>
              <w:rPr>
                <w:rFonts w:hint="eastAsia" w:eastAsia="宋体"/>
                <w:sz w:val="28"/>
                <w:lang w:val="en-US" w:eastAsia="zh-CN"/>
              </w:rPr>
            </w:pPr>
            <w:r>
              <w:rPr>
                <w:rFonts w:hint="eastAsia"/>
                <w:sz w:val="28"/>
                <w:lang w:val="en-US" w:eastAsia="zh-CN"/>
              </w:rPr>
              <w:t>4</w:t>
            </w:r>
          </w:p>
        </w:tc>
        <w:tc>
          <w:tcPr>
            <w:tcW w:w="900" w:type="dxa"/>
            <w:noWrap w:val="0"/>
            <w:vAlign w:val="top"/>
          </w:tcPr>
          <w:p w14:paraId="7902CE44">
            <w:pPr>
              <w:rPr>
                <w:rFonts w:hint="default"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4B25CE4A">
            <w:pPr>
              <w:rPr>
                <w:rFonts w:hint="default" w:eastAsia="宋体"/>
                <w:sz w:val="28"/>
                <w:lang w:val="en-US" w:eastAsia="zh-CN"/>
              </w:rPr>
            </w:pPr>
            <w:r>
              <w:rPr>
                <w:rFonts w:hint="eastAsia"/>
                <w:sz w:val="28"/>
                <w:lang w:val="en-US" w:eastAsia="zh-CN"/>
              </w:rPr>
              <w:t>张从佑</w:t>
            </w:r>
          </w:p>
        </w:tc>
        <w:tc>
          <w:tcPr>
            <w:tcW w:w="5606" w:type="dxa"/>
            <w:noWrap w:val="0"/>
            <w:vAlign w:val="top"/>
          </w:tcPr>
          <w:p w14:paraId="1C4EF332">
            <w:pPr>
              <w:rPr>
                <w:rFonts w:hint="eastAsia"/>
                <w:sz w:val="28"/>
              </w:rPr>
            </w:pPr>
            <w:r>
              <w:rPr>
                <w:rFonts w:hint="eastAsia"/>
                <w:sz w:val="28"/>
                <w:lang w:val="en-US" w:eastAsia="zh-CN"/>
              </w:rPr>
              <w:t>学习认真，练习勤奋</w:t>
            </w:r>
            <w:r>
              <w:rPr>
                <w:rFonts w:hint="eastAsia"/>
                <w:sz w:val="28"/>
                <w:lang w:eastAsia="zh-CN"/>
              </w:rPr>
              <w:t>，成绩突出</w:t>
            </w:r>
          </w:p>
        </w:tc>
      </w:tr>
      <w:tr w14:paraId="3E2C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3EE7B6C">
            <w:pPr>
              <w:rPr>
                <w:rFonts w:hint="eastAsia" w:eastAsia="宋体"/>
                <w:sz w:val="28"/>
                <w:lang w:val="en-US" w:eastAsia="zh-CN"/>
              </w:rPr>
            </w:pPr>
            <w:r>
              <w:rPr>
                <w:rFonts w:hint="eastAsia"/>
                <w:sz w:val="28"/>
                <w:lang w:val="en-US" w:eastAsia="zh-CN"/>
              </w:rPr>
              <w:t>5</w:t>
            </w:r>
          </w:p>
        </w:tc>
        <w:tc>
          <w:tcPr>
            <w:tcW w:w="900" w:type="dxa"/>
            <w:noWrap w:val="0"/>
            <w:vAlign w:val="top"/>
          </w:tcPr>
          <w:p w14:paraId="705A3720">
            <w:pPr>
              <w:rPr>
                <w:rFonts w:hint="default" w:ascii="Times New Roman" w:hAnsi="Times New Roman" w:eastAsia="宋体" w:cs="Times New Roman"/>
                <w:kern w:val="2"/>
                <w:sz w:val="28"/>
                <w:szCs w:val="24"/>
                <w:lang w:val="en-US" w:eastAsia="zh-CN" w:bidi="ar-SA"/>
              </w:rPr>
            </w:pPr>
            <w:r>
              <w:rPr>
                <w:rFonts w:hint="eastAsia"/>
                <w:sz w:val="28"/>
                <w:lang w:val="en-US" w:eastAsia="zh-CN"/>
              </w:rPr>
              <w:t>六3</w:t>
            </w:r>
          </w:p>
        </w:tc>
        <w:tc>
          <w:tcPr>
            <w:tcW w:w="1440" w:type="dxa"/>
            <w:noWrap w:val="0"/>
            <w:vAlign w:val="top"/>
          </w:tcPr>
          <w:p w14:paraId="32D4721B">
            <w:pPr>
              <w:rPr>
                <w:rFonts w:hint="default" w:eastAsia="宋体"/>
                <w:sz w:val="28"/>
                <w:lang w:val="en-US" w:eastAsia="zh-CN"/>
              </w:rPr>
            </w:pPr>
            <w:r>
              <w:rPr>
                <w:rFonts w:hint="eastAsia"/>
                <w:sz w:val="28"/>
                <w:lang w:val="en-US" w:eastAsia="zh-CN"/>
              </w:rPr>
              <w:t>刘毅</w:t>
            </w:r>
          </w:p>
        </w:tc>
        <w:tc>
          <w:tcPr>
            <w:tcW w:w="5606" w:type="dxa"/>
            <w:noWrap w:val="0"/>
            <w:vAlign w:val="top"/>
          </w:tcPr>
          <w:p w14:paraId="5C7B0B66">
            <w:pPr>
              <w:rPr>
                <w:rFonts w:hint="eastAsia"/>
                <w:sz w:val="28"/>
              </w:rPr>
            </w:pPr>
            <w:r>
              <w:rPr>
                <w:rFonts w:hint="eastAsia"/>
                <w:sz w:val="28"/>
                <w:lang w:val="en-US" w:eastAsia="zh-CN"/>
              </w:rPr>
              <w:t>学习认真，练习勤奋</w:t>
            </w:r>
            <w:r>
              <w:rPr>
                <w:rFonts w:hint="eastAsia"/>
                <w:sz w:val="28"/>
                <w:lang w:eastAsia="zh-CN"/>
              </w:rPr>
              <w:t>，成绩突出</w:t>
            </w:r>
          </w:p>
        </w:tc>
      </w:tr>
      <w:tr w14:paraId="5F5D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4E9C285">
            <w:pPr>
              <w:rPr>
                <w:rFonts w:hint="default" w:eastAsia="宋体"/>
                <w:sz w:val="28"/>
                <w:lang w:val="en-US" w:eastAsia="zh-CN"/>
              </w:rPr>
            </w:pPr>
            <w:r>
              <w:rPr>
                <w:rFonts w:hint="eastAsia"/>
                <w:sz w:val="28"/>
                <w:lang w:val="en-US" w:eastAsia="zh-CN"/>
              </w:rPr>
              <w:t>6</w:t>
            </w:r>
          </w:p>
        </w:tc>
        <w:tc>
          <w:tcPr>
            <w:tcW w:w="900" w:type="dxa"/>
            <w:noWrap w:val="0"/>
            <w:vAlign w:val="top"/>
          </w:tcPr>
          <w:p w14:paraId="6ADF93F0">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4579DD57">
            <w:pPr>
              <w:rPr>
                <w:rFonts w:hint="default" w:eastAsia="宋体"/>
                <w:sz w:val="28"/>
                <w:lang w:val="en-US" w:eastAsia="zh-CN"/>
              </w:rPr>
            </w:pPr>
            <w:r>
              <w:rPr>
                <w:rFonts w:hint="eastAsia"/>
                <w:sz w:val="28"/>
                <w:lang w:val="en-US" w:eastAsia="zh-CN"/>
              </w:rPr>
              <w:t>贾玉哲</w:t>
            </w:r>
          </w:p>
        </w:tc>
        <w:tc>
          <w:tcPr>
            <w:tcW w:w="5606" w:type="dxa"/>
            <w:noWrap w:val="0"/>
            <w:vAlign w:val="top"/>
          </w:tcPr>
          <w:p w14:paraId="772B3412">
            <w:pPr>
              <w:rPr>
                <w:rFonts w:hint="eastAsia" w:eastAsia="宋体"/>
                <w:sz w:val="28"/>
                <w:lang w:eastAsia="zh-CN"/>
              </w:rPr>
            </w:pPr>
            <w:r>
              <w:rPr>
                <w:rFonts w:hint="eastAsia"/>
                <w:sz w:val="28"/>
                <w:lang w:val="en-US" w:eastAsia="zh-CN"/>
              </w:rPr>
              <w:t>学习认真，练习勤奋</w:t>
            </w:r>
            <w:r>
              <w:rPr>
                <w:rFonts w:hint="eastAsia"/>
                <w:sz w:val="28"/>
                <w:lang w:eastAsia="zh-CN"/>
              </w:rPr>
              <w:t>，成绩突出</w:t>
            </w:r>
          </w:p>
        </w:tc>
      </w:tr>
      <w:tr w14:paraId="5731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88C6D5F">
            <w:pPr>
              <w:rPr>
                <w:rFonts w:hint="default" w:eastAsia="宋体"/>
                <w:sz w:val="28"/>
                <w:lang w:val="en-US" w:eastAsia="zh-CN"/>
              </w:rPr>
            </w:pPr>
            <w:r>
              <w:rPr>
                <w:rFonts w:hint="eastAsia"/>
                <w:sz w:val="28"/>
                <w:lang w:val="en-US" w:eastAsia="zh-CN"/>
              </w:rPr>
              <w:t>7</w:t>
            </w:r>
          </w:p>
        </w:tc>
        <w:tc>
          <w:tcPr>
            <w:tcW w:w="900" w:type="dxa"/>
            <w:noWrap w:val="0"/>
            <w:vAlign w:val="top"/>
          </w:tcPr>
          <w:p w14:paraId="67311934">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6C4A1211">
            <w:pPr>
              <w:rPr>
                <w:rFonts w:hint="default" w:eastAsia="宋体"/>
                <w:sz w:val="28"/>
                <w:lang w:val="en-US" w:eastAsia="zh-CN"/>
              </w:rPr>
            </w:pPr>
            <w:r>
              <w:rPr>
                <w:rFonts w:hint="eastAsia"/>
                <w:sz w:val="28"/>
                <w:lang w:val="en-US" w:eastAsia="zh-CN"/>
              </w:rPr>
              <w:t>杨新宇</w:t>
            </w:r>
          </w:p>
        </w:tc>
        <w:tc>
          <w:tcPr>
            <w:tcW w:w="5606" w:type="dxa"/>
            <w:noWrap w:val="0"/>
            <w:vAlign w:val="top"/>
          </w:tcPr>
          <w:p w14:paraId="7FE8E66F">
            <w:pPr>
              <w:rPr>
                <w:rFonts w:hint="eastAsia"/>
                <w:sz w:val="28"/>
              </w:rPr>
            </w:pPr>
            <w:r>
              <w:rPr>
                <w:rFonts w:hint="eastAsia"/>
                <w:sz w:val="28"/>
                <w:lang w:val="en-US" w:eastAsia="zh-CN"/>
              </w:rPr>
              <w:t>学习认真，练习勤奋</w:t>
            </w:r>
            <w:r>
              <w:rPr>
                <w:rFonts w:hint="eastAsia"/>
                <w:sz w:val="28"/>
                <w:lang w:eastAsia="zh-CN"/>
              </w:rPr>
              <w:t>，成绩突出</w:t>
            </w:r>
          </w:p>
        </w:tc>
      </w:tr>
      <w:tr w14:paraId="5EE91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292B8C1">
            <w:pPr>
              <w:rPr>
                <w:rFonts w:hint="default" w:eastAsia="宋体"/>
                <w:sz w:val="28"/>
                <w:lang w:val="en-US" w:eastAsia="zh-CN"/>
              </w:rPr>
            </w:pPr>
            <w:r>
              <w:rPr>
                <w:rFonts w:hint="eastAsia"/>
                <w:sz w:val="28"/>
                <w:lang w:val="en-US" w:eastAsia="zh-CN"/>
              </w:rPr>
              <w:t>8</w:t>
            </w:r>
          </w:p>
        </w:tc>
        <w:tc>
          <w:tcPr>
            <w:tcW w:w="900" w:type="dxa"/>
            <w:noWrap w:val="0"/>
            <w:vAlign w:val="top"/>
          </w:tcPr>
          <w:p w14:paraId="78A368E3">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4D6229E9">
            <w:pPr>
              <w:rPr>
                <w:rFonts w:hint="default" w:eastAsia="宋体"/>
                <w:sz w:val="28"/>
                <w:lang w:val="en-US" w:eastAsia="zh-CN"/>
              </w:rPr>
            </w:pPr>
            <w:r>
              <w:rPr>
                <w:rFonts w:hint="eastAsia"/>
                <w:sz w:val="28"/>
                <w:lang w:val="en-US" w:eastAsia="zh-CN"/>
              </w:rPr>
              <w:t>马晨旭</w:t>
            </w:r>
          </w:p>
        </w:tc>
        <w:tc>
          <w:tcPr>
            <w:tcW w:w="5606" w:type="dxa"/>
            <w:noWrap w:val="0"/>
            <w:vAlign w:val="top"/>
          </w:tcPr>
          <w:p w14:paraId="6F648C46">
            <w:pPr>
              <w:rPr>
                <w:rFonts w:hint="eastAsia"/>
                <w:sz w:val="28"/>
              </w:rPr>
            </w:pPr>
            <w:r>
              <w:rPr>
                <w:rFonts w:hint="eastAsia"/>
                <w:sz w:val="28"/>
                <w:lang w:val="en-US" w:eastAsia="zh-CN"/>
              </w:rPr>
              <w:t>学习认真，练习勤奋</w:t>
            </w:r>
            <w:r>
              <w:rPr>
                <w:rFonts w:hint="eastAsia"/>
                <w:sz w:val="28"/>
                <w:lang w:eastAsia="zh-CN"/>
              </w:rPr>
              <w:t>，成绩突出</w:t>
            </w:r>
          </w:p>
        </w:tc>
      </w:tr>
      <w:tr w14:paraId="3BDE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E8C7693">
            <w:pPr>
              <w:rPr>
                <w:rFonts w:hint="default" w:eastAsia="宋体"/>
                <w:sz w:val="28"/>
                <w:lang w:val="en-US" w:eastAsia="zh-CN"/>
              </w:rPr>
            </w:pPr>
            <w:r>
              <w:rPr>
                <w:rFonts w:hint="eastAsia"/>
                <w:sz w:val="28"/>
                <w:lang w:val="en-US" w:eastAsia="zh-CN"/>
              </w:rPr>
              <w:t>9</w:t>
            </w:r>
          </w:p>
        </w:tc>
        <w:tc>
          <w:tcPr>
            <w:tcW w:w="900" w:type="dxa"/>
            <w:noWrap w:val="0"/>
            <w:vAlign w:val="top"/>
          </w:tcPr>
          <w:p w14:paraId="6302735B">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71A79BB3">
            <w:pPr>
              <w:rPr>
                <w:rFonts w:hint="default" w:eastAsia="宋体"/>
                <w:sz w:val="28"/>
                <w:lang w:val="en-US" w:eastAsia="zh-CN"/>
              </w:rPr>
            </w:pPr>
            <w:r>
              <w:rPr>
                <w:rFonts w:hint="eastAsia"/>
                <w:sz w:val="28"/>
                <w:lang w:val="en-US" w:eastAsia="zh-CN"/>
              </w:rPr>
              <w:t>王子豪</w:t>
            </w:r>
          </w:p>
        </w:tc>
        <w:tc>
          <w:tcPr>
            <w:tcW w:w="5606" w:type="dxa"/>
            <w:noWrap w:val="0"/>
            <w:vAlign w:val="top"/>
          </w:tcPr>
          <w:p w14:paraId="665C7F90">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0D34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7CE6614">
            <w:pPr>
              <w:rPr>
                <w:rFonts w:hint="default" w:eastAsia="宋体"/>
                <w:sz w:val="28"/>
                <w:lang w:val="en-US" w:eastAsia="zh-CN"/>
              </w:rPr>
            </w:pPr>
            <w:r>
              <w:rPr>
                <w:rFonts w:hint="eastAsia"/>
                <w:sz w:val="28"/>
                <w:lang w:val="en-US" w:eastAsia="zh-CN"/>
              </w:rPr>
              <w:t>10</w:t>
            </w:r>
          </w:p>
        </w:tc>
        <w:tc>
          <w:tcPr>
            <w:tcW w:w="900" w:type="dxa"/>
            <w:noWrap w:val="0"/>
            <w:vAlign w:val="top"/>
          </w:tcPr>
          <w:p w14:paraId="1D7DFAB9">
            <w:pPr>
              <w:rPr>
                <w:rFonts w:hint="eastAsia" w:ascii="Times New Roman" w:hAnsi="Times New Roman" w:eastAsia="宋体" w:cs="Times New Roman"/>
                <w:kern w:val="2"/>
                <w:sz w:val="28"/>
                <w:szCs w:val="24"/>
                <w:lang w:val="en-US" w:eastAsia="zh-CN" w:bidi="ar-SA"/>
              </w:rPr>
            </w:pPr>
            <w:r>
              <w:rPr>
                <w:rFonts w:hint="eastAsia"/>
                <w:sz w:val="28"/>
                <w:lang w:val="en-US" w:eastAsia="zh-CN"/>
              </w:rPr>
              <w:t>六4</w:t>
            </w:r>
          </w:p>
        </w:tc>
        <w:tc>
          <w:tcPr>
            <w:tcW w:w="1440" w:type="dxa"/>
            <w:noWrap w:val="0"/>
            <w:vAlign w:val="top"/>
          </w:tcPr>
          <w:p w14:paraId="6446E8D8">
            <w:pPr>
              <w:rPr>
                <w:rFonts w:hint="default" w:eastAsia="宋体"/>
                <w:sz w:val="28"/>
                <w:lang w:val="en-US" w:eastAsia="zh-CN"/>
              </w:rPr>
            </w:pPr>
            <w:r>
              <w:rPr>
                <w:rFonts w:hint="eastAsia"/>
                <w:sz w:val="28"/>
                <w:lang w:val="en-US" w:eastAsia="zh-CN"/>
              </w:rPr>
              <w:t>卢浩铭</w:t>
            </w:r>
          </w:p>
        </w:tc>
        <w:tc>
          <w:tcPr>
            <w:tcW w:w="5606" w:type="dxa"/>
            <w:noWrap w:val="0"/>
            <w:vAlign w:val="top"/>
          </w:tcPr>
          <w:p w14:paraId="0CA7C483">
            <w:pPr>
              <w:rPr>
                <w:rFonts w:hint="eastAsia" w:ascii="Times New Roman" w:hAnsi="Times New Roman" w:eastAsia="宋体" w:cs="Times New Roman"/>
                <w:kern w:val="2"/>
                <w:sz w:val="28"/>
                <w:szCs w:val="24"/>
                <w:lang w:val="en-US" w:eastAsia="zh-CN" w:bidi="ar-SA"/>
              </w:rPr>
            </w:pPr>
            <w:r>
              <w:rPr>
                <w:rFonts w:hint="eastAsia"/>
                <w:sz w:val="28"/>
                <w:lang w:val="en-US" w:eastAsia="zh-CN"/>
              </w:rPr>
              <w:t>学习认真，练习勤奋</w:t>
            </w:r>
            <w:r>
              <w:rPr>
                <w:rFonts w:hint="eastAsia"/>
                <w:sz w:val="28"/>
                <w:lang w:eastAsia="zh-CN"/>
              </w:rPr>
              <w:t>，成绩突出</w:t>
            </w:r>
          </w:p>
        </w:tc>
      </w:tr>
      <w:tr w14:paraId="5E36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C3D63BA">
            <w:pPr>
              <w:rPr>
                <w:rFonts w:hint="default" w:eastAsia="宋体"/>
                <w:sz w:val="28"/>
                <w:lang w:val="en-US" w:eastAsia="zh-CN"/>
              </w:rPr>
            </w:pPr>
          </w:p>
        </w:tc>
        <w:tc>
          <w:tcPr>
            <w:tcW w:w="900" w:type="dxa"/>
            <w:noWrap w:val="0"/>
            <w:vAlign w:val="top"/>
          </w:tcPr>
          <w:p w14:paraId="2A3D72A7">
            <w:pPr>
              <w:rPr>
                <w:rFonts w:hint="eastAsia" w:ascii="Times New Roman" w:hAnsi="Times New Roman" w:eastAsia="宋体" w:cs="Times New Roman"/>
                <w:kern w:val="2"/>
                <w:sz w:val="28"/>
                <w:szCs w:val="24"/>
                <w:lang w:val="en-US" w:eastAsia="zh-CN" w:bidi="ar-SA"/>
              </w:rPr>
            </w:pPr>
          </w:p>
        </w:tc>
        <w:tc>
          <w:tcPr>
            <w:tcW w:w="1440" w:type="dxa"/>
            <w:noWrap w:val="0"/>
            <w:vAlign w:val="top"/>
          </w:tcPr>
          <w:p w14:paraId="57BB52B6">
            <w:pPr>
              <w:rPr>
                <w:rFonts w:hint="eastAsia" w:eastAsia="宋体"/>
                <w:sz w:val="28"/>
                <w:lang w:eastAsia="zh-CN"/>
              </w:rPr>
            </w:pPr>
          </w:p>
        </w:tc>
        <w:tc>
          <w:tcPr>
            <w:tcW w:w="5606" w:type="dxa"/>
            <w:noWrap w:val="0"/>
            <w:vAlign w:val="top"/>
          </w:tcPr>
          <w:p w14:paraId="29831BAF">
            <w:pPr>
              <w:rPr>
                <w:rFonts w:hint="eastAsia" w:ascii="Times New Roman" w:hAnsi="Times New Roman" w:eastAsia="宋体" w:cs="Times New Roman"/>
                <w:kern w:val="2"/>
                <w:sz w:val="28"/>
                <w:szCs w:val="24"/>
                <w:lang w:val="en-US" w:eastAsia="zh-CN" w:bidi="ar-SA"/>
              </w:rPr>
            </w:pPr>
          </w:p>
        </w:tc>
      </w:tr>
      <w:tr w14:paraId="2242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48A0AFB">
            <w:pPr>
              <w:rPr>
                <w:rFonts w:hint="default" w:eastAsia="宋体"/>
                <w:sz w:val="28"/>
                <w:lang w:val="en-US" w:eastAsia="zh-CN"/>
              </w:rPr>
            </w:pPr>
          </w:p>
        </w:tc>
        <w:tc>
          <w:tcPr>
            <w:tcW w:w="900" w:type="dxa"/>
            <w:noWrap w:val="0"/>
            <w:vAlign w:val="top"/>
          </w:tcPr>
          <w:p w14:paraId="72E6F28B">
            <w:pPr>
              <w:rPr>
                <w:rFonts w:hint="eastAsia"/>
                <w:sz w:val="28"/>
              </w:rPr>
            </w:pPr>
          </w:p>
        </w:tc>
        <w:tc>
          <w:tcPr>
            <w:tcW w:w="1440" w:type="dxa"/>
            <w:noWrap w:val="0"/>
            <w:vAlign w:val="top"/>
          </w:tcPr>
          <w:p w14:paraId="11D81F22">
            <w:pPr>
              <w:rPr>
                <w:rFonts w:hint="eastAsia" w:eastAsia="宋体"/>
                <w:sz w:val="28"/>
                <w:lang w:eastAsia="zh-CN"/>
              </w:rPr>
            </w:pPr>
          </w:p>
        </w:tc>
        <w:tc>
          <w:tcPr>
            <w:tcW w:w="5606" w:type="dxa"/>
            <w:noWrap w:val="0"/>
            <w:vAlign w:val="top"/>
          </w:tcPr>
          <w:p w14:paraId="5D8DA927">
            <w:pPr>
              <w:rPr>
                <w:rFonts w:hint="eastAsia" w:ascii="Times New Roman" w:hAnsi="Times New Roman" w:eastAsia="宋体" w:cs="Times New Roman"/>
                <w:kern w:val="2"/>
                <w:sz w:val="28"/>
                <w:szCs w:val="24"/>
                <w:lang w:val="en-US" w:eastAsia="zh-CN" w:bidi="ar-SA"/>
              </w:rPr>
            </w:pPr>
          </w:p>
        </w:tc>
      </w:tr>
      <w:tr w14:paraId="54BE9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7006951">
            <w:pPr>
              <w:rPr>
                <w:rFonts w:hint="default" w:eastAsia="宋体"/>
                <w:sz w:val="28"/>
                <w:lang w:val="en-US" w:eastAsia="zh-CN"/>
              </w:rPr>
            </w:pPr>
          </w:p>
        </w:tc>
        <w:tc>
          <w:tcPr>
            <w:tcW w:w="900" w:type="dxa"/>
            <w:noWrap w:val="0"/>
            <w:vAlign w:val="top"/>
          </w:tcPr>
          <w:p w14:paraId="6C5A600A">
            <w:pPr>
              <w:rPr>
                <w:rFonts w:hint="eastAsia"/>
                <w:sz w:val="28"/>
              </w:rPr>
            </w:pPr>
          </w:p>
        </w:tc>
        <w:tc>
          <w:tcPr>
            <w:tcW w:w="1440" w:type="dxa"/>
            <w:noWrap w:val="0"/>
            <w:vAlign w:val="top"/>
          </w:tcPr>
          <w:p w14:paraId="2FFEA1A7">
            <w:pPr>
              <w:rPr>
                <w:rFonts w:hint="eastAsia" w:eastAsia="宋体"/>
                <w:sz w:val="28"/>
                <w:lang w:eastAsia="zh-CN"/>
              </w:rPr>
            </w:pPr>
          </w:p>
        </w:tc>
        <w:tc>
          <w:tcPr>
            <w:tcW w:w="5606" w:type="dxa"/>
            <w:noWrap w:val="0"/>
            <w:vAlign w:val="top"/>
          </w:tcPr>
          <w:p w14:paraId="53720167">
            <w:pPr>
              <w:rPr>
                <w:rFonts w:hint="eastAsia" w:ascii="Times New Roman" w:hAnsi="Times New Roman" w:eastAsia="宋体" w:cs="Times New Roman"/>
                <w:kern w:val="2"/>
                <w:sz w:val="28"/>
                <w:szCs w:val="24"/>
                <w:lang w:val="en-US" w:eastAsia="zh-CN" w:bidi="ar-SA"/>
              </w:rPr>
            </w:pPr>
          </w:p>
        </w:tc>
      </w:tr>
      <w:tr w14:paraId="74D0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49D18A7">
            <w:pPr>
              <w:rPr>
                <w:rFonts w:hint="default" w:eastAsia="宋体"/>
                <w:sz w:val="28"/>
                <w:lang w:val="en-US" w:eastAsia="zh-CN"/>
              </w:rPr>
            </w:pPr>
          </w:p>
        </w:tc>
        <w:tc>
          <w:tcPr>
            <w:tcW w:w="900" w:type="dxa"/>
            <w:noWrap w:val="0"/>
            <w:vAlign w:val="top"/>
          </w:tcPr>
          <w:p w14:paraId="17741F42">
            <w:pPr>
              <w:rPr>
                <w:rFonts w:hint="eastAsia"/>
                <w:sz w:val="28"/>
              </w:rPr>
            </w:pPr>
          </w:p>
        </w:tc>
        <w:tc>
          <w:tcPr>
            <w:tcW w:w="1440" w:type="dxa"/>
            <w:noWrap w:val="0"/>
            <w:vAlign w:val="top"/>
          </w:tcPr>
          <w:p w14:paraId="2ADBD22F">
            <w:pPr>
              <w:rPr>
                <w:rFonts w:hint="eastAsia" w:eastAsia="宋体"/>
                <w:sz w:val="28"/>
                <w:lang w:eastAsia="zh-CN"/>
              </w:rPr>
            </w:pPr>
          </w:p>
        </w:tc>
        <w:tc>
          <w:tcPr>
            <w:tcW w:w="5606" w:type="dxa"/>
            <w:noWrap w:val="0"/>
            <w:vAlign w:val="top"/>
          </w:tcPr>
          <w:p w14:paraId="68612589">
            <w:pPr>
              <w:rPr>
                <w:rFonts w:hint="eastAsia" w:ascii="Times New Roman" w:hAnsi="Times New Roman" w:eastAsia="宋体" w:cs="Times New Roman"/>
                <w:kern w:val="2"/>
                <w:sz w:val="28"/>
                <w:szCs w:val="24"/>
                <w:lang w:val="en-US" w:eastAsia="zh-CN" w:bidi="ar-SA"/>
              </w:rPr>
            </w:pPr>
          </w:p>
        </w:tc>
      </w:tr>
      <w:tr w14:paraId="7FB1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2F5D6DDB">
            <w:pPr>
              <w:rPr>
                <w:rFonts w:hint="eastAsia"/>
                <w:sz w:val="28"/>
              </w:rPr>
            </w:pPr>
          </w:p>
        </w:tc>
        <w:tc>
          <w:tcPr>
            <w:tcW w:w="900" w:type="dxa"/>
            <w:noWrap w:val="0"/>
            <w:vAlign w:val="top"/>
          </w:tcPr>
          <w:p w14:paraId="5BFC1A49">
            <w:pPr>
              <w:rPr>
                <w:rFonts w:hint="eastAsia"/>
                <w:sz w:val="28"/>
              </w:rPr>
            </w:pPr>
          </w:p>
        </w:tc>
        <w:tc>
          <w:tcPr>
            <w:tcW w:w="1440" w:type="dxa"/>
            <w:noWrap w:val="0"/>
            <w:vAlign w:val="top"/>
          </w:tcPr>
          <w:p w14:paraId="3484898C">
            <w:pPr>
              <w:rPr>
                <w:rFonts w:hint="eastAsia"/>
                <w:sz w:val="28"/>
              </w:rPr>
            </w:pPr>
          </w:p>
        </w:tc>
        <w:tc>
          <w:tcPr>
            <w:tcW w:w="5606" w:type="dxa"/>
            <w:noWrap w:val="0"/>
            <w:vAlign w:val="top"/>
          </w:tcPr>
          <w:p w14:paraId="39C82B35">
            <w:pPr>
              <w:rPr>
                <w:rFonts w:hint="eastAsia"/>
                <w:sz w:val="28"/>
              </w:rPr>
            </w:pPr>
          </w:p>
        </w:tc>
      </w:tr>
    </w:tbl>
    <w:p w14:paraId="7721DED8">
      <w:pPr>
        <w:jc w:val="cente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567858A9">
      <w:pPr>
        <w:numPr>
          <w:ilvl w:val="0"/>
          <w:numId w:val="0"/>
        </w:numPr>
        <w:rPr>
          <w:rFonts w:hint="default"/>
          <w:b/>
          <w:bCs/>
          <w:lang w:val="en-US" w:eastAsia="zh-CN"/>
        </w:rPr>
      </w:pPr>
    </w:p>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05AC8"/>
    <w:multiLevelType w:val="singleLevel"/>
    <w:tmpl w:val="B8805AC8"/>
    <w:lvl w:ilvl="0" w:tentative="0">
      <w:start w:val="1"/>
      <w:numFmt w:val="decimal"/>
      <w:lvlText w:val="%1."/>
      <w:lvlJc w:val="left"/>
      <w:pPr>
        <w:tabs>
          <w:tab w:val="left" w:pos="312"/>
        </w:tabs>
      </w:pPr>
    </w:lvl>
  </w:abstractNum>
  <w:abstractNum w:abstractNumId="1">
    <w:nsid w:val="D8448781"/>
    <w:multiLevelType w:val="singleLevel"/>
    <w:tmpl w:val="D8448781"/>
    <w:lvl w:ilvl="0" w:tentative="0">
      <w:start w:val="1"/>
      <w:numFmt w:val="decimal"/>
      <w:lvlText w:val="%1."/>
      <w:lvlJc w:val="left"/>
      <w:pPr>
        <w:tabs>
          <w:tab w:val="left" w:pos="312"/>
        </w:tabs>
      </w:pPr>
    </w:lvl>
  </w:abstractNum>
  <w:abstractNum w:abstractNumId="2">
    <w:nsid w:val="09F7113D"/>
    <w:multiLevelType w:val="singleLevel"/>
    <w:tmpl w:val="09F7113D"/>
    <w:lvl w:ilvl="0" w:tentative="0">
      <w:start w:val="1"/>
      <w:numFmt w:val="decimal"/>
      <w:suff w:val="nothing"/>
      <w:lvlText w:val="（%1）"/>
      <w:lvlJc w:val="left"/>
    </w:lvl>
  </w:abstractNum>
  <w:abstractNum w:abstractNumId="3">
    <w:nsid w:val="2FF74F49"/>
    <w:multiLevelType w:val="multilevel"/>
    <w:tmpl w:val="2FF74F49"/>
    <w:lvl w:ilvl="0" w:tentative="0">
      <w:start w:val="1"/>
      <w:numFmt w:val="upperLetter"/>
      <w:lvlText w:val="%1、"/>
      <w:lvlJc w:val="left"/>
      <w:pPr>
        <w:tabs>
          <w:tab w:val="left" w:pos="1440"/>
        </w:tabs>
        <w:ind w:left="1440" w:hanging="720"/>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4">
    <w:nsid w:val="32552633"/>
    <w:multiLevelType w:val="singleLevel"/>
    <w:tmpl w:val="32552633"/>
    <w:lvl w:ilvl="0" w:tentative="0">
      <w:start w:val="1"/>
      <w:numFmt w:val="decimal"/>
      <w:lvlText w:val="%1."/>
      <w:lvlJc w:val="left"/>
      <w:pPr>
        <w:tabs>
          <w:tab w:val="left" w:pos="312"/>
        </w:tabs>
      </w:pPr>
    </w:lvl>
  </w:abstractNum>
  <w:abstractNum w:abstractNumId="5">
    <w:nsid w:val="3A016ECD"/>
    <w:multiLevelType w:val="singleLevel"/>
    <w:tmpl w:val="3A016ECD"/>
    <w:lvl w:ilvl="0" w:tentative="0">
      <w:start w:val="1"/>
      <w:numFmt w:val="decimal"/>
      <w:lvlText w:val="%1."/>
      <w:lvlJc w:val="left"/>
      <w:pPr>
        <w:tabs>
          <w:tab w:val="left" w:pos="312"/>
        </w:tabs>
      </w:pPr>
    </w:lvl>
  </w:abstractNum>
  <w:abstractNum w:abstractNumId="6">
    <w:nsid w:val="486C273A"/>
    <w:multiLevelType w:val="singleLevel"/>
    <w:tmpl w:val="486C273A"/>
    <w:lvl w:ilvl="0" w:tentative="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ZWY2YmE0YTNiOWIzMmJhM2FkOGE0MjA1MGQ0ZWMifQ=="/>
  </w:docVars>
  <w:rsids>
    <w:rsidRoot w:val="588C1839"/>
    <w:rsid w:val="0CB41A11"/>
    <w:rsid w:val="0D353011"/>
    <w:rsid w:val="0E792FDF"/>
    <w:rsid w:val="0EB85A16"/>
    <w:rsid w:val="0FD951EB"/>
    <w:rsid w:val="1674631E"/>
    <w:rsid w:val="202E111D"/>
    <w:rsid w:val="210F3B62"/>
    <w:rsid w:val="21DA1AFF"/>
    <w:rsid w:val="224E2A75"/>
    <w:rsid w:val="23E26A49"/>
    <w:rsid w:val="29E55857"/>
    <w:rsid w:val="2D424489"/>
    <w:rsid w:val="2DDC4223"/>
    <w:rsid w:val="34300C58"/>
    <w:rsid w:val="3D9A60DE"/>
    <w:rsid w:val="42A5661E"/>
    <w:rsid w:val="449227BE"/>
    <w:rsid w:val="4A103449"/>
    <w:rsid w:val="50417FD9"/>
    <w:rsid w:val="51C12AD5"/>
    <w:rsid w:val="520F2E21"/>
    <w:rsid w:val="55815272"/>
    <w:rsid w:val="588C1839"/>
    <w:rsid w:val="64F65C79"/>
    <w:rsid w:val="6CDF794B"/>
    <w:rsid w:val="6D886D4F"/>
    <w:rsid w:val="6F6742CE"/>
    <w:rsid w:val="700A7032"/>
    <w:rsid w:val="70E648EF"/>
    <w:rsid w:val="711858D4"/>
    <w:rsid w:val="72141E1E"/>
    <w:rsid w:val="73B16E4F"/>
    <w:rsid w:val="755D026D"/>
    <w:rsid w:val="770E11C5"/>
    <w:rsid w:val="78683881"/>
    <w:rsid w:val="794274E9"/>
    <w:rsid w:val="798576C9"/>
    <w:rsid w:val="7DB27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line-content2"/>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47.jpeg"/><Relationship Id="rId60" Type="http://schemas.openxmlformats.org/officeDocument/2006/relationships/image" Target="media/image46.jpeg"/><Relationship Id="rId6" Type="http://schemas.openxmlformats.org/officeDocument/2006/relationships/image" Target="http://www.rubik.com.cn/newimage/wflower1a.gif" TargetMode="External"/><Relationship Id="rId59" Type="http://schemas.openxmlformats.org/officeDocument/2006/relationships/image" Target="media/image45.png"/><Relationship Id="rId58" Type="http://schemas.openxmlformats.org/officeDocument/2006/relationships/image" Target="media/image44.png"/><Relationship Id="rId57" Type="http://schemas.openxmlformats.org/officeDocument/2006/relationships/image" Target="media/image43.png"/><Relationship Id="rId56" Type="http://schemas.openxmlformats.org/officeDocument/2006/relationships/image" Target="media/image42.png"/><Relationship Id="rId55" Type="http://schemas.openxmlformats.org/officeDocument/2006/relationships/image" Target="media/image41.png"/><Relationship Id="rId54" Type="http://schemas.openxmlformats.org/officeDocument/2006/relationships/image" Target="media/image40.png"/><Relationship Id="rId53" Type="http://schemas.openxmlformats.org/officeDocument/2006/relationships/image" Target="media/image39.png"/><Relationship Id="rId52" Type="http://schemas.openxmlformats.org/officeDocument/2006/relationships/image" Target="media/image38.png"/><Relationship Id="rId51" Type="http://schemas.openxmlformats.org/officeDocument/2006/relationships/image" Target="media/image37.png"/><Relationship Id="rId50" Type="http://schemas.openxmlformats.org/officeDocument/2006/relationships/image" Target="media/image36.png"/><Relationship Id="rId5" Type="http://schemas.openxmlformats.org/officeDocument/2006/relationships/image" Target="media/image2.png"/><Relationship Id="rId49" Type="http://schemas.openxmlformats.org/officeDocument/2006/relationships/image" Target="media/image35.png"/><Relationship Id="rId48" Type="http://schemas.openxmlformats.org/officeDocument/2006/relationships/image" Target="media/image34.png"/><Relationship Id="rId47" Type="http://schemas.openxmlformats.org/officeDocument/2006/relationships/image" Target="media/image33.png"/><Relationship Id="rId46" Type="http://schemas.openxmlformats.org/officeDocument/2006/relationships/image" Target="http://www.rubik.com.cn/newimage/wfish21b.gif" TargetMode="External"/><Relationship Id="rId45" Type="http://schemas.openxmlformats.org/officeDocument/2006/relationships/image" Target="media/image32.png"/><Relationship Id="rId44" Type="http://schemas.openxmlformats.org/officeDocument/2006/relationships/image" Target="media/image31.png"/><Relationship Id="rId43" Type="http://schemas.openxmlformats.org/officeDocument/2006/relationships/image" Target="media/image30.png"/><Relationship Id="rId42" Type="http://schemas.openxmlformats.org/officeDocument/2006/relationships/image" Target="media/image29.png"/><Relationship Id="rId41" Type="http://schemas.openxmlformats.org/officeDocument/2006/relationships/image" Target="media/image28.png"/><Relationship Id="rId40" Type="http://schemas.openxmlformats.org/officeDocument/2006/relationships/image" Target="media/image27.png"/><Relationship Id="rId4" Type="http://schemas.openxmlformats.org/officeDocument/2006/relationships/image" Target="media/image1.png"/><Relationship Id="rId39" Type="http://schemas.openxmlformats.org/officeDocument/2006/relationships/image" Target="media/image26.png"/><Relationship Id="rId38" Type="http://schemas.openxmlformats.org/officeDocument/2006/relationships/image" Target="media/image25.png"/><Relationship Id="rId37" Type="http://schemas.openxmlformats.org/officeDocument/2006/relationships/image" Target="http://www.rubik.com.cn/newimage/wfish28.gif" TargetMode="External"/><Relationship Id="rId36" Type="http://schemas.openxmlformats.org/officeDocument/2006/relationships/image" Target="media/image24.png"/><Relationship Id="rId35" Type="http://schemas.openxmlformats.org/officeDocument/2006/relationships/image" Target="media/image23.png"/><Relationship Id="rId34" Type="http://schemas.openxmlformats.org/officeDocument/2006/relationships/image" Target="http://www.rubik.com.cn/newimage/wycross4.gif" TargetMode="External"/><Relationship Id="rId33" Type="http://schemas.openxmlformats.org/officeDocument/2006/relationships/image" Target="media/image22.png"/><Relationship Id="rId32" Type="http://schemas.openxmlformats.org/officeDocument/2006/relationships/image" Target="http://www.rubik.com.cn/newimage/wycross3.gif" TargetMode="External"/><Relationship Id="rId31" Type="http://schemas.openxmlformats.org/officeDocument/2006/relationships/image" Target="media/image21.png"/><Relationship Id="rId30" Type="http://schemas.openxmlformats.org/officeDocument/2006/relationships/image" Target="http://www.rubik.com.cn/newimage/wycross11.gif" TargetMode="External"/><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http://www.rubik.com.cn/newimage/wycross2.gif" TargetMode="External"/><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http://www.rubik.com.cn/newimage/wfl.gif" TargetMode="Externa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http://www.rubik.com.cn/newimage/wfl21a.gif" TargetMode="External"/><Relationship Id="rId17" Type="http://schemas.openxmlformats.org/officeDocument/2006/relationships/image" Target="media/image11.png"/><Relationship Id="rId16" Type="http://schemas.openxmlformats.org/officeDocument/2006/relationships/image" Target="http://www.rubik.com.cn/newimage/wti11a.gif" TargetMode="External"/><Relationship Id="rId15" Type="http://schemas.openxmlformats.org/officeDocument/2006/relationships/image" Target="media/image10.png"/><Relationship Id="rId14" Type="http://schemas.openxmlformats.org/officeDocument/2006/relationships/image" Target="http://www.rubik.com.cn/newimage/wti21a.gif" TargetMode="Externa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445</Words>
  <Characters>452</Characters>
  <Lines>0</Lines>
  <Paragraphs>0</Paragraphs>
  <TotalTime>10</TotalTime>
  <ScaleCrop>false</ScaleCrop>
  <LinksUpToDate>false</LinksUpToDate>
  <CharactersWithSpaces>515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赵茹</cp:lastModifiedBy>
  <cp:lastPrinted>2020-08-31T00:47:00Z</cp:lastPrinted>
  <dcterms:modified xsi:type="dcterms:W3CDTF">2025-01-08T00:06:41Z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D9CDF0A8527843659227919ED9CCD746_13</vt:lpwstr>
  </property>
  <property fmtid="{D5CDD505-2E9C-101B-9397-08002B2CF9AE}" pid="4" name="KSOTemplateDocerSaveRecord">
    <vt:lpwstr>eyJoZGlkIjoiOTM1OTczYzI2ZWVmOTEwZGIwYmRmNzU4NWRkY2JlMGUiLCJ1c2VySWQiOiI0MjQxNDA5MDYifQ==</vt:lpwstr>
  </property>
</Properties>
</file>