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00477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6F4E74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55F4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08EBEE">
            <w:pPr>
              <w:pStyle w:val="2"/>
              <w:rPr>
                <w:kern w:val="2"/>
              </w:rPr>
            </w:pPr>
            <w:bookmarkStart w:id="0" w:name="_GoBack" w:colFirst="2" w:colLast="2"/>
            <w:r>
              <w:rPr>
                <w:rFonts w:hint="eastAsia"/>
                <w:kern w:val="2"/>
              </w:rPr>
              <w:t>本周主题：</w:t>
            </w:r>
          </w:p>
          <w:p w14:paraId="77E34E06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0919F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幼儿基础分析：</w:t>
            </w:r>
          </w:p>
          <w:p w14:paraId="00E17D78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上周我们围绕“元旦”开展了丰富多采的活动，</w:t>
            </w:r>
            <w:r>
              <w:rPr>
                <w:rFonts w:hint="eastAsia" w:ascii="宋体" w:hAnsi="宋体" w:eastAsia="宋体" w:cs="宋体"/>
              </w:rPr>
              <w:t>孩子们体验到过新年的快乐。与此同时，</w:t>
            </w:r>
            <w:r>
              <w:rPr>
                <w:rFonts w:hint="eastAsia" w:ascii="宋体" w:hAnsi="宋体" w:eastAsia="宋体" w:cs="宋体"/>
                <w:color w:val="000000"/>
              </w:rPr>
              <w:t>孩子们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通过日常观察</w:t>
            </w:r>
            <w:r>
              <w:rPr>
                <w:rFonts w:hint="eastAsia" w:ascii="宋体" w:hAnsi="宋体" w:eastAsia="宋体" w:cs="宋体"/>
                <w:color w:val="000000"/>
              </w:rPr>
              <w:t>也感受到了冬天</w:t>
            </w:r>
            <w:r>
              <w:rPr>
                <w:rFonts w:hint="eastAsia" w:ascii="宋体" w:hAnsi="宋体" w:eastAsia="宋体" w:cs="宋体"/>
              </w:rPr>
              <w:t>寒冷的气候特征，纷纷戴上了围巾、帽子、手套等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防寒工具</w:t>
            </w:r>
            <w:r>
              <w:rPr>
                <w:rFonts w:hint="eastAsia" w:ascii="宋体" w:hAnsi="宋体" w:eastAsia="宋体" w:cs="宋体"/>
              </w:rPr>
              <w:t>，区域游戏时，他们发现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小鹦鹉也没之前活跃了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植物角的许多植物都冻死了。</w:t>
            </w:r>
            <w:r>
              <w:rPr>
                <w:rFonts w:hint="eastAsia" w:ascii="宋体" w:hAnsi="宋体" w:eastAsia="宋体" w:cs="宋体"/>
              </w:rPr>
              <w:t>因此，有关“过冬的方式”引发了孩子们的讨论：有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位幼儿知道人们穿上了厚厚的衣服可以御寒；有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位幼儿知道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蛇、熊、刺猬等小动物是需要冬眠的；有16位幼儿知道冬天的防寒工具</w:t>
            </w:r>
            <w:r>
              <w:rPr>
                <w:rFonts w:hint="eastAsia" w:ascii="宋体" w:hAnsi="宋体" w:eastAsia="宋体" w:cs="宋体"/>
              </w:rPr>
              <w:t>......</w:t>
            </w:r>
          </w:p>
          <w:p w14:paraId="23EA7551">
            <w:pPr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因此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本周我们主要</w:t>
            </w:r>
            <w:r>
              <w:rPr>
                <w:rFonts w:hint="eastAsia" w:ascii="宋体" w:hAnsi="宋体" w:eastAsia="宋体" w:cs="宋体"/>
                <w:color w:val="000000"/>
              </w:rPr>
              <w:t>从孩子们的生活经验入手，</w:t>
            </w:r>
            <w:r>
              <w:rPr>
                <w:rFonts w:hint="eastAsia" w:ascii="宋体" w:hAnsi="宋体" w:eastAsia="宋体" w:cs="宋体"/>
                <w:szCs w:val="21"/>
              </w:rPr>
              <w:t>引导幼儿观察周围人、事、物的活动，进一步感知冬季的基本特征，了解</w:t>
            </w:r>
            <w:r>
              <w:rPr>
                <w:rFonts w:hint="eastAsia" w:ascii="宋体" w:hAnsi="宋体" w:eastAsia="宋体" w:cs="宋体"/>
                <w:color w:val="000000"/>
              </w:rPr>
              <w:t>季节与人们和动物之间的关系，</w:t>
            </w:r>
            <w:r>
              <w:rPr>
                <w:rFonts w:hint="eastAsia" w:ascii="宋体" w:hAnsi="宋体" w:eastAsia="宋体" w:cs="宋体"/>
                <w:szCs w:val="21"/>
              </w:rPr>
              <w:t>并鼓励幼儿早睡早起，培养不怕冷的意志。同时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学期即将结束，我们和孩子在谈话中讨论如何过一个有意义的寒假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 w14:paraId="7915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CBD765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C8272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周发展目标：</w:t>
            </w:r>
          </w:p>
          <w:p w14:paraId="2C4C47C5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1.感知冬天动物的变化，尝试用完整的语言讲述自己的发现。</w:t>
            </w:r>
          </w:p>
          <w:p w14:paraId="77E1B847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Cs w:val="21"/>
              </w:rPr>
              <w:t>解一些冬天的御寒方式，体验冬季与人们生活的联系。</w:t>
            </w:r>
          </w:p>
          <w:p w14:paraId="5E145EC9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尝试运用绘画、泥工等方式进行艺术活动，表现冬天里的人和事物。</w:t>
            </w:r>
          </w:p>
          <w:p w14:paraId="2501EBE5">
            <w:pPr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</w:rPr>
              <w:t>4.在成人的鼓励下不怕寒冷，</w:t>
            </w:r>
            <w:r>
              <w:rPr>
                <w:rFonts w:hint="eastAsia" w:ascii="宋体" w:hAnsi="宋体" w:eastAsia="宋体" w:cs="宋体"/>
                <w:bCs/>
              </w:rPr>
              <w:t>乐意上幼儿园，</w:t>
            </w:r>
            <w:r>
              <w:rPr>
                <w:rFonts w:hint="eastAsia" w:ascii="宋体" w:hAnsi="宋体" w:eastAsia="宋体" w:cs="宋体"/>
              </w:rPr>
              <w:t>并能坚持参加户外活动。</w:t>
            </w:r>
          </w:p>
        </w:tc>
      </w:tr>
      <w:tr w14:paraId="1746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2C5E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1BA449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娃娃家：增加冬天的衣服、围巾、手套、帽子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包被</w:t>
            </w:r>
            <w:r>
              <w:rPr>
                <w:rFonts w:hint="eastAsia" w:ascii="宋体" w:hAnsi="宋体" w:eastAsia="宋体" w:cs="宋体"/>
                <w:szCs w:val="21"/>
              </w:rPr>
              <w:t>等，引导幼儿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给娃娃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洗澡后裹上包被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换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冬装。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美工区：提供各类图形彩纸、黏土、毛茛、雪糕棒、自然材料等材料供幼儿自由创作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雪人、冰糖葫芦等创作</w:t>
            </w:r>
            <w:r>
              <w:rPr>
                <w:rFonts w:hint="eastAsia" w:ascii="宋体" w:hAnsi="宋体" w:eastAsia="宋体" w:cs="宋体"/>
                <w:szCs w:val="21"/>
              </w:rPr>
              <w:t>。图书区：投放绘本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季节类绘本、故事盒</w:t>
            </w:r>
            <w:r>
              <w:rPr>
                <w:rFonts w:hint="eastAsia" w:ascii="宋体" w:hAnsi="宋体" w:eastAsia="宋体" w:cs="宋体"/>
                <w:szCs w:val="21"/>
              </w:rPr>
              <w:t>供幼儿自主阅读讲述；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建构区：运用垒高、围合等方法，搭建冬天的公园等建筑</w:t>
            </w:r>
            <w:r>
              <w:rPr>
                <w:rFonts w:hint="eastAsia" w:ascii="宋体" w:hAnsi="宋体" w:eastAsia="宋体" w:cs="宋体"/>
                <w:szCs w:val="21"/>
              </w:rPr>
              <w:t>。益智区：投放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eastAsia="宋体" w:cs="宋体"/>
                <w:szCs w:val="21"/>
              </w:rPr>
              <w:t>拼图、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数物匹配</w:t>
            </w:r>
            <w:r>
              <w:rPr>
                <w:rFonts w:hint="eastAsia" w:ascii="宋体" w:hAnsi="宋体" w:eastAsia="宋体" w:cs="宋体"/>
                <w:szCs w:val="21"/>
              </w:rPr>
              <w:t>等供幼儿探索。</w:t>
            </w:r>
          </w:p>
        </w:tc>
      </w:tr>
      <w:tr w14:paraId="1F4B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87F3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0AFF8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1.在成人支持、鼓励下不怕寒冷，早睡早起，坚持每天来幼儿园，并积极参加户外活动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 w14:paraId="25D2FC06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2.洗手时，尝试自己卷袖、拉袖子，避免把衣服弄湿。</w:t>
            </w:r>
          </w:p>
          <w:p w14:paraId="39D49AA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14:paraId="6B7B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EFEDD2">
            <w:r>
              <w:rPr>
                <w:rFonts w:hint="eastAsia"/>
              </w:rPr>
              <w:t>上午</w:t>
            </w:r>
          </w:p>
          <w:p w14:paraId="31978598"/>
          <w:p w14:paraId="3208B801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B213">
            <w:r>
              <w:rPr>
                <w:rFonts w:hint="eastAsia"/>
              </w:rPr>
              <w:t>区域</w:t>
            </w:r>
          </w:p>
          <w:p w14:paraId="7E729BB9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26577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故事盒</w:t>
            </w:r>
            <w:r>
              <w:rPr>
                <w:rFonts w:hint="eastAsia" w:ascii="宋体" w:hAnsi="宋体" w:eastAsia="宋体" w:cs="宋体"/>
              </w:rPr>
              <w:t>、《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你冬眠吗</w:t>
            </w:r>
            <w:r>
              <w:rPr>
                <w:rFonts w:hint="eastAsia" w:ascii="宋体" w:hAnsi="宋体" w:eastAsia="宋体" w:cs="宋体"/>
              </w:rPr>
              <w:t>》等；</w:t>
            </w:r>
          </w:p>
          <w:p w14:paraId="27AAFF7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数字雪人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杜比去北极—智慧拼图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0690E61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DIY雪人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美味的冰糖葫芦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352E66B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冰雪城堡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3A385D58">
            <w:p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娃娃家：叠冬季衣裤、为娃娃换冬装、</w:t>
            </w:r>
            <w:r>
              <w:rPr>
                <w:rFonts w:hint="eastAsia" w:ascii="宋体" w:hAnsi="宋体" w:eastAsia="宋体" w:cs="宋体"/>
                <w:color w:val="000000"/>
              </w:rPr>
              <w:t>照顾宝宝、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我给宝宝裹包被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 w14:paraId="79AE5350">
            <w:pPr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科探自然角：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鹦鹉过冬</w:t>
            </w:r>
            <w:r>
              <w:rPr>
                <w:rFonts w:hint="eastAsia" w:ascii="宋体" w:hAnsi="宋体" w:eastAsia="宋体" w:cs="宋体"/>
              </w:rPr>
              <w:t>等。</w:t>
            </w:r>
          </w:p>
          <w:p w14:paraId="3B9A0EF4">
            <w:pPr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关注要点：</w:t>
            </w:r>
          </w:p>
          <w:p w14:paraId="58230B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关注幼儿在益智区对新游戏《数字雪人》的互动探索情况；关注幼儿在娃娃家的同伴交往情况，并做简单记录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7DAD514C">
            <w:pPr>
              <w:widowControl/>
              <w:numPr>
                <w:ilvl w:val="0"/>
                <w:numId w:val="0"/>
              </w:numPr>
              <w:tabs>
                <w:tab w:val="left" w:pos="1440"/>
              </w:tabs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关注幼儿是否根据自己的计划进行游戏，关注幼儿在娃娃家的游戏情况及同伴交往情况，并进行记录。</w:t>
            </w:r>
          </w:p>
          <w:p w14:paraId="12A77C67">
            <w:pPr>
              <w:widowControl/>
              <w:numPr>
                <w:ilvl w:val="0"/>
                <w:numId w:val="0"/>
              </w:numPr>
              <w:tabs>
                <w:tab w:val="left" w:pos="1440"/>
              </w:tabs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】关注幼儿在建构区的游戏情况及积木整理情况。</w:t>
            </w:r>
          </w:p>
        </w:tc>
      </w:tr>
      <w:tr w14:paraId="6FF3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49A5497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2310">
            <w:r>
              <w:rPr>
                <w:rFonts w:hint="eastAsia"/>
              </w:rPr>
              <w:t>户外</w:t>
            </w:r>
          </w:p>
          <w:p w14:paraId="0FCEAD8B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5C60E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晴天：</w:t>
            </w:r>
            <w:r>
              <w:rPr>
                <w:rFonts w:hint="eastAsia" w:ascii="宋体" w:hAnsi="宋体" w:eastAsia="宋体" w:cs="宋体"/>
              </w:rPr>
              <w:t>羊角球、皮球区，跑道区，滑滑梯，攀爬网，综合区</w:t>
            </w:r>
          </w:p>
          <w:p w14:paraId="694303C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雨天：</w:t>
            </w:r>
            <w:r>
              <w:rPr>
                <w:rFonts w:hint="eastAsia" w:ascii="宋体" w:hAnsi="宋体" w:eastAsia="宋体" w:cs="宋体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013DAC2">
            <w:pPr>
              <w:rPr>
                <w:rFonts w:hint="eastAsia" w:ascii="宋体" w:hAnsi="宋体" w:eastAsia="宋体" w:cs="宋体"/>
              </w:rPr>
            </w:pPr>
          </w:p>
        </w:tc>
      </w:tr>
      <w:tr w14:paraId="151C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6A7A8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B22FC">
            <w:r>
              <w:rPr>
                <w:rFonts w:hint="eastAsia"/>
              </w:rPr>
              <w:t>学习</w:t>
            </w:r>
          </w:p>
          <w:p w14:paraId="7C329141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6099F6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科学：青蛙过冬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数学：排队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>语言：冬爷爷的礼物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 w14:paraId="583F8CAF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音乐：北风爷爷别神气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健康：被子盖盖好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>综合：我学会了</w:t>
            </w:r>
          </w:p>
          <w:p w14:paraId="2F1FA8B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社会：说说吉祥话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谈话：快乐的寒假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每周一整理：整理娃娃家</w:t>
            </w:r>
          </w:p>
        </w:tc>
      </w:tr>
      <w:bookmarkEnd w:id="0"/>
      <w:tr w14:paraId="4389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1CD8A0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1564D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EB90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712706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5E0346E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 w14:paraId="10370EF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14:paraId="30E2A52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2.专用活动室：美工室：红包</w:t>
            </w:r>
          </w:p>
        </w:tc>
      </w:tr>
    </w:tbl>
    <w:p w14:paraId="53A12209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黄娜、杨婧、张娟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p w14:paraId="6FB60C65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4843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2477F"/>
    <w:rsid w:val="01BD17FD"/>
    <w:rsid w:val="01D95F0B"/>
    <w:rsid w:val="028E3199"/>
    <w:rsid w:val="02AD04D8"/>
    <w:rsid w:val="02C95F7F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3A3733"/>
    <w:rsid w:val="09C000DC"/>
    <w:rsid w:val="0A6071C9"/>
    <w:rsid w:val="0A942C74"/>
    <w:rsid w:val="0B187AA4"/>
    <w:rsid w:val="0B756CA4"/>
    <w:rsid w:val="0B9C2483"/>
    <w:rsid w:val="0BCB0A54"/>
    <w:rsid w:val="0C403756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0CA7A92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8B27CB"/>
    <w:rsid w:val="1CB472DD"/>
    <w:rsid w:val="1CFF0381"/>
    <w:rsid w:val="1D0A7BB8"/>
    <w:rsid w:val="1D2944EF"/>
    <w:rsid w:val="1D9C6312"/>
    <w:rsid w:val="1DF47EFC"/>
    <w:rsid w:val="1E54342B"/>
    <w:rsid w:val="1E875215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2CD6F6E"/>
    <w:rsid w:val="230E2678"/>
    <w:rsid w:val="231B5F2B"/>
    <w:rsid w:val="23484377"/>
    <w:rsid w:val="24333152"/>
    <w:rsid w:val="243547C5"/>
    <w:rsid w:val="2504444E"/>
    <w:rsid w:val="254974E9"/>
    <w:rsid w:val="254D256A"/>
    <w:rsid w:val="25CF7214"/>
    <w:rsid w:val="282D2989"/>
    <w:rsid w:val="29E52C9C"/>
    <w:rsid w:val="2A420242"/>
    <w:rsid w:val="2AAD6003"/>
    <w:rsid w:val="2B2067D5"/>
    <w:rsid w:val="2B88437A"/>
    <w:rsid w:val="2B952930"/>
    <w:rsid w:val="2BE23A8A"/>
    <w:rsid w:val="2BEA293F"/>
    <w:rsid w:val="2C080BDD"/>
    <w:rsid w:val="2C0D77A1"/>
    <w:rsid w:val="2C26606D"/>
    <w:rsid w:val="2C617297"/>
    <w:rsid w:val="2C946A15"/>
    <w:rsid w:val="2CD66DA0"/>
    <w:rsid w:val="2CEDA44A"/>
    <w:rsid w:val="2D4A5D8B"/>
    <w:rsid w:val="2DE955A4"/>
    <w:rsid w:val="2DEF248E"/>
    <w:rsid w:val="2EA628E7"/>
    <w:rsid w:val="2ECB2EFB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2BF0681"/>
    <w:rsid w:val="333F4F03"/>
    <w:rsid w:val="33590AD6"/>
    <w:rsid w:val="33641229"/>
    <w:rsid w:val="33E6E7CC"/>
    <w:rsid w:val="353766C9"/>
    <w:rsid w:val="35C6441D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AF85078"/>
    <w:rsid w:val="3B08622F"/>
    <w:rsid w:val="3B0A6B5A"/>
    <w:rsid w:val="3B460492"/>
    <w:rsid w:val="3B84690C"/>
    <w:rsid w:val="3B9D3E6C"/>
    <w:rsid w:val="3BB939DE"/>
    <w:rsid w:val="3C3E2F5F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3FD140EA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4625310"/>
    <w:rsid w:val="45111456"/>
    <w:rsid w:val="45174B15"/>
    <w:rsid w:val="455B692F"/>
    <w:rsid w:val="461E170B"/>
    <w:rsid w:val="466E26B2"/>
    <w:rsid w:val="468D7838"/>
    <w:rsid w:val="46BF59D5"/>
    <w:rsid w:val="472B3EB7"/>
    <w:rsid w:val="494141B0"/>
    <w:rsid w:val="4A2D2DFF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9A5B1B"/>
    <w:rsid w:val="4DD11390"/>
    <w:rsid w:val="4DE84AD8"/>
    <w:rsid w:val="4E361E32"/>
    <w:rsid w:val="4E3E6398"/>
    <w:rsid w:val="4EAE3056"/>
    <w:rsid w:val="4EBC7D13"/>
    <w:rsid w:val="4F0C47F7"/>
    <w:rsid w:val="4F1D4C56"/>
    <w:rsid w:val="4F3F4BCC"/>
    <w:rsid w:val="4F4421E2"/>
    <w:rsid w:val="4FB432FD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196059"/>
    <w:rsid w:val="56301712"/>
    <w:rsid w:val="5697113A"/>
    <w:rsid w:val="56D976B4"/>
    <w:rsid w:val="56DC0F52"/>
    <w:rsid w:val="571E5A0F"/>
    <w:rsid w:val="57376AD1"/>
    <w:rsid w:val="579D2C56"/>
    <w:rsid w:val="57D43CE2"/>
    <w:rsid w:val="57E570AF"/>
    <w:rsid w:val="58550FBC"/>
    <w:rsid w:val="589C4E3D"/>
    <w:rsid w:val="58B73D71"/>
    <w:rsid w:val="59CD76A4"/>
    <w:rsid w:val="59CE679A"/>
    <w:rsid w:val="5A4B47A0"/>
    <w:rsid w:val="5B800A46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99194B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971679"/>
    <w:rsid w:val="61BE5E24"/>
    <w:rsid w:val="625E13B5"/>
    <w:rsid w:val="628726BA"/>
    <w:rsid w:val="63676AC6"/>
    <w:rsid w:val="636D70BA"/>
    <w:rsid w:val="64625BF4"/>
    <w:rsid w:val="65080F90"/>
    <w:rsid w:val="650E70C3"/>
    <w:rsid w:val="6531690D"/>
    <w:rsid w:val="658904F7"/>
    <w:rsid w:val="65B71B20"/>
    <w:rsid w:val="65D11E9E"/>
    <w:rsid w:val="66285F62"/>
    <w:rsid w:val="667F3B6C"/>
    <w:rsid w:val="66EA6B58"/>
    <w:rsid w:val="66F75934"/>
    <w:rsid w:val="686D5EAE"/>
    <w:rsid w:val="687F5BE1"/>
    <w:rsid w:val="695248BF"/>
    <w:rsid w:val="6AF788A8"/>
    <w:rsid w:val="6AFF23F1"/>
    <w:rsid w:val="6B4E6A40"/>
    <w:rsid w:val="6B60619E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4A013B9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25690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1284</Words>
  <Characters>1306</Characters>
  <Lines>8</Lines>
  <Paragraphs>2</Paragraphs>
  <TotalTime>5</TotalTime>
  <ScaleCrop>false</ScaleCrop>
  <LinksUpToDate>false</LinksUpToDate>
  <CharactersWithSpaces>1368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♡ ღ嘟嘟ღღ ♥</cp:lastModifiedBy>
  <cp:lastPrinted>2025-01-05T23:56:00Z</cp:lastPrinted>
  <dcterms:modified xsi:type="dcterms:W3CDTF">2025-01-08T13:20:27Z</dcterms:modified>
  <dc:title>第七周   2011年3月31日   星期四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C5B22B8AB5E04CF3A24E1EF7038EF464_13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