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常州市青龙实验小学集体备课记录表</w:t>
      </w:r>
    </w:p>
    <w:p>
      <w:pPr>
        <w:jc w:val="center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165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10.17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  点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二楼办公室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中心发言人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钱偲偲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课题</w:t>
            </w:r>
          </w:p>
        </w:tc>
        <w:tc>
          <w:tcPr>
            <w:tcW w:w="7847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田家四季歌</w:t>
            </w:r>
            <w:r>
              <w:rPr>
                <w:rFonts w:hint="eastAsia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7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言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内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容</w:t>
            </w:r>
          </w:p>
        </w:tc>
        <w:tc>
          <w:tcPr>
            <w:tcW w:w="7847" w:type="dxa"/>
            <w:gridSpan w:val="5"/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《田家四季歌》是一首儿歌，按照春夏秋冬的顺序，描绘了农民一年的农事活动，赞美了农家人的辛勤劳动，抒发了他们收获的喜悦。学习本课，既可了解一年四季农作物生长和农事活动常识，又能感受辛勤劳动带来的愉悦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课文共四小节，抓住农家生活特点，依次写了四季农事。春天草长莺飞，麦苗嫩、桑叶肥</w:t>
            </w:r>
            <w:r>
              <w:rPr>
                <w:rFonts w:ascii="宋体" w:hAnsi="宋体" w:eastAsia="宋体" w:cs="宋体"/>
                <w:sz w:val="24"/>
                <w:szCs w:val="24"/>
              </w:rPr>
              <w:t>；夏天养蚕插秧，农事繁忙；秋天稻谷成熟，丰收在望；冬天新雪初霁，赶制年衣。四季时令鲜明，富有浓郁的田家生活气息。</w:t>
            </w: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儿歌每小节三行，长短句交错，一节一韵，好像一首自然纯朴的民歌，读来别有一番韵味。儿歌语言文白相间，许多语句都是从古诗文中演化而来的。如，“田家”指农村人家“花开草长蝴蝶飞”令人想起高鼎《村居》中的“草长莺飞二月天”</w:t>
            </w:r>
            <w:r>
              <w:rPr>
                <w:rFonts w:ascii="宋体" w:hAnsi="宋体" w:eastAsia="宋体" w:cs="宋体"/>
                <w:sz w:val="24"/>
                <w:szCs w:val="24"/>
              </w:rPr>
              <w:t>:“采桑养蚕又插秧”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是</w:t>
            </w:r>
            <w:r>
              <w:rPr>
                <w:rFonts w:ascii="宋体" w:hAnsi="宋体" w:eastAsia="宋体" w:cs="宋体"/>
                <w:sz w:val="24"/>
                <w:szCs w:val="24"/>
              </w:rPr>
              <w:t>从翁卷《乡村四月》演化而来，描绘了夏季忙碌的农事；“早起勤耕作，归来戴月光”又似出自陶渊明《归园田居》中的名句“晨兴理荒秽，戴月荷锄归”。</w:t>
            </w: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本课插图色彩淡雅，意境优美。第一幅是“流连戏蝶时时舞”，第二幅是“戴月荷锄归”，第三幅是“鹅湖山下稻粱肥”，第四幅是“瑞雪兆丰年”，呼应儿歌内容，有助于课文理解。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员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</w:t>
            </w:r>
          </w:p>
          <w:p>
            <w:pPr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与</w:t>
            </w:r>
          </w:p>
        </w:tc>
        <w:tc>
          <w:tcPr>
            <w:tcW w:w="7847" w:type="dxa"/>
            <w:gridSpan w:val="5"/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钱偲偲：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本课有一个多音字。“场”大多数情况下读第三声，表示“处所，能适应某种需要的较大的地方”，如“操场、球场、广场、菜场、农场”等。本课中的“场”读第二声，专指“平的空地，多半用来脱粒、晒粮食”，如“打场”。教学时，可结合第2小节的教学，借助插图理解“秋季里，稻上场”，区分第二声和第三声。</w:t>
            </w:r>
          </w:p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江萍：本课要写的字中，上下结构三个，即“季、辛、苦”，多横的字重点指导学生观察横画的距离和长短；左右结构四个，即“吹、肥、忙、归”，重点指导学生注意左窄右宽；“戴”是本课书写难点，重点指导学生用部件组成识记字形。</w:t>
            </w:r>
          </w:p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李雪甜：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在教学《田家四季歌》时，让学生在读一读、说一说、背一背的环节中体会农家人的辛劳，感受劳动的快乐，同时了解四季不同景物的特点。</w:t>
            </w:r>
          </w:p>
          <w:p>
            <w:pPr>
              <w:widowControl/>
              <w:spacing w:before="100" w:beforeAutospacing="1" w:after="100" w:afterAutospacing="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孙书语：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课堂上，我采用了集体诵读、同桌合作读、创设情境读等多种朗读形式，让学生在读中感悟农家人的辛劳，在读中感受劳动的快乐。背诵的教学目标落实得比较到位，课文学完之后，大部分同学都能够背下来。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王玉婷：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除了采桑、养蚕还要插秧，其实养蚕、耕种田地都是一件非常辛苦的事，常常要早起晚归。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让学生读课文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，读出农民伯伯的这份忙碌。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何璐：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本课插图色彩淡雅，意境优美。第一幅是“流连戏蝶时时舞”，第二幅是“戴月荷锄归”，第三幅是“鹅湖山下稻粱肥”，第四幅是“瑞雪兆丰年”，呼应儿歌内容，有助于课文理解。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动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照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片</w:t>
            </w:r>
          </w:p>
        </w:tc>
        <w:tc>
          <w:tcPr>
            <w:tcW w:w="7847" w:type="dxa"/>
            <w:gridSpan w:val="5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4610100" cy="3427730"/>
                  <wp:effectExtent l="0" t="0" r="0" b="1270"/>
                  <wp:docPr id="2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0100" cy="3427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4YWZjZGY2NTI3YTJiZjU4ODY0MjUxZTAxNDMzYzIifQ=="/>
    <w:docVar w:name="KSO_WPS_MARK_KEY" w:val="58964910-abe1-4489-a575-161707c90297"/>
  </w:docVars>
  <w:rsids>
    <w:rsidRoot w:val="001843D1"/>
    <w:rsid w:val="000659CF"/>
    <w:rsid w:val="00086E02"/>
    <w:rsid w:val="000A10C1"/>
    <w:rsid w:val="001079D8"/>
    <w:rsid w:val="001121CE"/>
    <w:rsid w:val="001315F8"/>
    <w:rsid w:val="00156FD4"/>
    <w:rsid w:val="001843D1"/>
    <w:rsid w:val="001B25B1"/>
    <w:rsid w:val="001C001D"/>
    <w:rsid w:val="002914DF"/>
    <w:rsid w:val="00325EEF"/>
    <w:rsid w:val="003B4C30"/>
    <w:rsid w:val="004C09D6"/>
    <w:rsid w:val="004F4530"/>
    <w:rsid w:val="0057158C"/>
    <w:rsid w:val="005E18D3"/>
    <w:rsid w:val="00633E60"/>
    <w:rsid w:val="00641C6C"/>
    <w:rsid w:val="006D3B48"/>
    <w:rsid w:val="00743ECC"/>
    <w:rsid w:val="009633DE"/>
    <w:rsid w:val="009B47E0"/>
    <w:rsid w:val="00A96397"/>
    <w:rsid w:val="00AD2944"/>
    <w:rsid w:val="00BC1D0C"/>
    <w:rsid w:val="00D323B6"/>
    <w:rsid w:val="00EA428A"/>
    <w:rsid w:val="00ED5685"/>
    <w:rsid w:val="00F7292C"/>
    <w:rsid w:val="00F77397"/>
    <w:rsid w:val="00FD523A"/>
    <w:rsid w:val="04E06AF4"/>
    <w:rsid w:val="22DB02CA"/>
    <w:rsid w:val="24BA171B"/>
    <w:rsid w:val="29EB0019"/>
    <w:rsid w:val="2A3E47AC"/>
    <w:rsid w:val="2A7F04D6"/>
    <w:rsid w:val="2FF44BFF"/>
    <w:rsid w:val="35614CF6"/>
    <w:rsid w:val="3C511E19"/>
    <w:rsid w:val="4B753078"/>
    <w:rsid w:val="536B7831"/>
    <w:rsid w:val="5F7E5F32"/>
    <w:rsid w:val="698652D7"/>
    <w:rsid w:val="69B20923"/>
    <w:rsid w:val="714E7A95"/>
    <w:rsid w:val="760A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4D7E-E787-43F2-99A1-E7661BA02C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1078</Words>
  <Characters>1087</Characters>
  <Lines>12</Lines>
  <Paragraphs>3</Paragraphs>
  <TotalTime>3</TotalTime>
  <ScaleCrop>false</ScaleCrop>
  <LinksUpToDate>false</LinksUpToDate>
  <CharactersWithSpaces>1089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2020-09-03T00:33:00Z</dcterms:created>
  <dc:creator>微软用户</dc:creator>
  <cp:lastModifiedBy>娃哈哈</cp:lastModifiedBy>
  <dcterms:modified xsi:type="dcterms:W3CDTF">2025-01-06T13:39:52Z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67921DAEA8474530B62061EC90D0E947</vt:lpwstr>
  </property>
</Properties>
</file>