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ED38E5C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5744" behindDoc="1" locked="0" layoutInCell="1" allowOverlap="1" wp14:anchorId="785589EC" wp14:editId="4C656257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6BE899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FC48BF5" wp14:editId="551FDC3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25FD251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687A7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779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25FD251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687A7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97920B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E94109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AEFE66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8885C4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309F86A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5D306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6F2AB63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FFB08FE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4EA10C4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466398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053FDB9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5141CC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F8217D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141CC" w:rsidRPr="00596763">
        <w:rPr>
          <w:rFonts w:ascii="宋体" w:hAnsi="宋体" w:cs="宋体" w:hint="eastAsia"/>
          <w:szCs w:val="21"/>
          <w:u w:val="single"/>
        </w:rPr>
        <w:t>宗韫玉</w:t>
      </w:r>
      <w:r w:rsidR="005141CC">
        <w:rPr>
          <w:rFonts w:ascii="宋体" w:hAnsi="宋体" w:cs="宋体" w:hint="eastAsia"/>
          <w:szCs w:val="21"/>
          <w:u w:val="single"/>
        </w:rPr>
        <w:t>、</w:t>
      </w:r>
      <w:r w:rsidR="005141CC" w:rsidRPr="00596763">
        <w:rPr>
          <w:rFonts w:ascii="宋体" w:hAnsi="宋体" w:cs="宋体" w:hint="eastAsia"/>
          <w:szCs w:val="21"/>
          <w:u w:val="single"/>
        </w:rPr>
        <w:t>李慕妍</w:t>
      </w:r>
      <w:r w:rsidR="005141CC" w:rsidRPr="000B46F7">
        <w:rPr>
          <w:rFonts w:ascii="宋体" w:hAnsi="宋体" w:cs="宋体" w:hint="eastAsia"/>
          <w:szCs w:val="21"/>
          <w:u w:val="single"/>
        </w:rPr>
        <w:t>、</w:t>
      </w:r>
      <w:r w:rsidR="005141CC" w:rsidRPr="00596763">
        <w:rPr>
          <w:rFonts w:ascii="宋体" w:hAnsi="宋体" w:cs="宋体" w:hint="eastAsia"/>
          <w:szCs w:val="21"/>
          <w:u w:val="single"/>
        </w:rPr>
        <w:t>谌睿、</w:t>
      </w:r>
      <w:r w:rsidR="005141CC" w:rsidRPr="00B267E8">
        <w:rPr>
          <w:rFonts w:hint="eastAsia"/>
          <w:szCs w:val="21"/>
          <w:u w:val="single"/>
        </w:rPr>
        <w:t>黄梓宸</w:t>
      </w:r>
      <w:r w:rsidR="00697375">
        <w:rPr>
          <w:rFonts w:hint="eastAsia"/>
          <w:szCs w:val="21"/>
        </w:rPr>
        <w:t>小朋友事假。</w:t>
      </w:r>
    </w:p>
    <w:p w14:paraId="717E757C" w14:textId="7EE504BE" w:rsidR="00687A70" w:rsidRDefault="001E74E2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6D4CBE06" w:rsidR="00C1179F" w:rsidRPr="005F396E" w:rsidRDefault="00687A70" w:rsidP="00687A70">
      <w:pPr>
        <w:tabs>
          <w:tab w:val="right" w:pos="9298"/>
        </w:tabs>
        <w:jc w:val="left"/>
        <w:rPr>
          <w:sz w:val="24"/>
        </w:rPr>
      </w:pPr>
      <w:r>
        <w:rPr>
          <w:rFonts w:hint="eastAsia"/>
          <w:sz w:val="24"/>
        </w:rPr>
        <w:t>健康</w:t>
      </w:r>
      <w:r w:rsidR="005D6159">
        <w:rPr>
          <w:rFonts w:hint="eastAsia"/>
          <w:sz w:val="24"/>
        </w:rPr>
        <w:t>《</w:t>
      </w:r>
      <w:r w:rsidR="005141CC">
        <w:rPr>
          <w:rFonts w:hint="eastAsia"/>
          <w:sz w:val="24"/>
        </w:rPr>
        <w:t>鼻子的故事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01AA9C5B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425139">
        <w:rPr>
          <w:rFonts w:hint="eastAsia"/>
          <w:szCs w:val="21"/>
        </w:rPr>
        <w:t xml:space="preserve">  </w:t>
      </w:r>
      <w:r w:rsidR="005141CC">
        <w:rPr>
          <w:rFonts w:ascii="宋体" w:hAnsi="宋体" w:hint="eastAsia"/>
          <w:szCs w:val="21"/>
        </w:rPr>
        <w:t>幼儿在冬天容易呼吸道感染，鼻子的故事介绍了鼻子的构造、形状，以及细菌和灰尘的攻击方法，通过该故事能发现鼻子的功用，经过鼻毛、黏膜一次次阻挡细菌灰尘，人体才能免受侵害。本活动主要和孩子对鼻子用途的探讨和生活中感冒症状的了解，可以让孩子明白保护鼻子的重要性。</w:t>
      </w:r>
    </w:p>
    <w:p w14:paraId="6DF34674" w14:textId="60138234" w:rsidR="009C02A4" w:rsidRPr="009C02A4" w:rsidRDefault="002D5C45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2AD84C5C" wp14:editId="5D612494">
            <wp:simplePos x="0" y="0"/>
            <wp:positionH relativeFrom="column">
              <wp:posOffset>2375004</wp:posOffset>
            </wp:positionH>
            <wp:positionV relativeFrom="paragraph">
              <wp:posOffset>101963</wp:posOffset>
            </wp:positionV>
            <wp:extent cx="3256094" cy="2151219"/>
            <wp:effectExtent l="0" t="0" r="1905" b="1905"/>
            <wp:wrapNone/>
            <wp:docPr id="301040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406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14" cy="215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57A98AF0" wp14:editId="19D361F1">
            <wp:simplePos x="0" y="0"/>
            <wp:positionH relativeFrom="column">
              <wp:posOffset>1465</wp:posOffset>
            </wp:positionH>
            <wp:positionV relativeFrom="paragraph">
              <wp:posOffset>22225</wp:posOffset>
            </wp:positionV>
            <wp:extent cx="2034936" cy="2663126"/>
            <wp:effectExtent l="0" t="0" r="3810" b="4445"/>
            <wp:wrapNone/>
            <wp:docPr id="372650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504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936" cy="266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EE95" w14:textId="7A63C1E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5B1C7616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061E7A8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3604635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27961DC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4C5B2F0A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5F6019ED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33BA2BFF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6FCE576" w14:textId="0836A67D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DA51D51" w14:textId="6ACFAE47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F0108BF" w14:textId="46AF9F86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38964C" w14:textId="334E9CB4" w:rsidR="00A67B14" w:rsidRPr="004B4497" w:rsidRDefault="00A67B14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</w:p>
    <w:p w14:paraId="4AFF7E1C" w14:textId="1CC4B82C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75DEFE2" w14:textId="323FF0F7" w:rsidR="006D4CBE" w:rsidRPr="00163787" w:rsidRDefault="00970717" w:rsidP="00970717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徐梓赫、</w:t>
      </w:r>
      <w:r w:rsidR="000B46F7">
        <w:rPr>
          <w:rFonts w:ascii="宋体" w:hAnsi="宋体" w:cs="宋体" w:hint="eastAsia"/>
          <w:szCs w:val="21"/>
          <w:u w:val="single"/>
        </w:rPr>
        <w:t>申晓文、章昕媛、</w:t>
      </w:r>
      <w:r w:rsidR="005141CC" w:rsidRPr="00B267E8">
        <w:rPr>
          <w:rFonts w:hint="eastAsia"/>
          <w:szCs w:val="21"/>
          <w:u w:val="single"/>
        </w:rPr>
        <w:t>丁曼婷、</w:t>
      </w:r>
      <w:r w:rsidR="005141CC">
        <w:rPr>
          <w:rFonts w:hint="eastAsia"/>
          <w:szCs w:val="21"/>
          <w:u w:val="single"/>
        </w:rPr>
        <w:t>许诺言、冯欣</w:t>
      </w:r>
      <w:r w:rsidR="005141CC">
        <w:rPr>
          <w:rFonts w:hint="eastAsia"/>
          <w:szCs w:val="21"/>
          <w:u w:val="single"/>
        </w:rPr>
        <w:t>、</w:t>
      </w:r>
      <w:r w:rsidR="000B46F7" w:rsidRPr="00596763">
        <w:rPr>
          <w:rFonts w:ascii="宋体" w:hAnsi="宋体" w:cs="宋体" w:hint="eastAsia"/>
          <w:szCs w:val="21"/>
          <w:u w:val="single"/>
        </w:rPr>
        <w:t>王若鑫、张奕涵、</w:t>
      </w:r>
      <w:r w:rsidR="000B46F7">
        <w:rPr>
          <w:rFonts w:ascii="宋体" w:hAnsi="宋体" w:cs="宋体" w:hint="eastAsia"/>
          <w:szCs w:val="21"/>
          <w:u w:val="single"/>
        </w:rPr>
        <w:t>胡奕可、</w:t>
      </w:r>
      <w:r w:rsidR="000B46F7" w:rsidRPr="00596763">
        <w:rPr>
          <w:rFonts w:ascii="宋体" w:hAnsi="宋体" w:cs="宋体" w:hint="eastAsia"/>
          <w:szCs w:val="21"/>
          <w:u w:val="single"/>
        </w:rPr>
        <w:t>郑书韵、</w:t>
      </w:r>
      <w:r w:rsidR="000B46F7" w:rsidRPr="00B267E8">
        <w:rPr>
          <w:rFonts w:hint="eastAsia"/>
          <w:szCs w:val="21"/>
          <w:u w:val="single"/>
        </w:rPr>
        <w:t>阴少</w:t>
      </w:r>
      <w:r w:rsidR="000B46F7" w:rsidRPr="00425139">
        <w:rPr>
          <w:rFonts w:hint="eastAsia"/>
          <w:szCs w:val="21"/>
          <w:u w:val="single"/>
        </w:rPr>
        <w:t>帅</w:t>
      </w:r>
      <w:r w:rsidR="00425139" w:rsidRPr="00425139">
        <w:rPr>
          <w:rFonts w:ascii="宋体" w:hAnsi="宋体" w:cs="宋体" w:hint="eastAsia"/>
          <w:szCs w:val="21"/>
          <w:u w:val="single"/>
        </w:rPr>
        <w:t>、</w:t>
      </w:r>
      <w:r>
        <w:rPr>
          <w:rFonts w:ascii="宋体" w:hAnsi="宋体" w:cs="宋体" w:hint="eastAsia"/>
          <w:szCs w:val="21"/>
          <w:u w:val="single"/>
        </w:rPr>
        <w:t>魏锦宸、</w:t>
      </w:r>
      <w:r w:rsidRPr="00596763">
        <w:rPr>
          <w:rFonts w:ascii="宋体" w:hAnsi="宋体" w:cs="宋体" w:hint="eastAsia"/>
          <w:szCs w:val="21"/>
          <w:u w:val="single"/>
        </w:rPr>
        <w:t>谭沁、</w:t>
      </w:r>
      <w:r>
        <w:rPr>
          <w:rFonts w:ascii="宋体" w:hAnsi="宋体" w:cs="宋体" w:hint="eastAsia"/>
          <w:szCs w:val="21"/>
          <w:u w:val="single"/>
        </w:rPr>
        <w:t>王知霖、</w:t>
      </w:r>
      <w:r w:rsidRPr="00596763">
        <w:rPr>
          <w:rFonts w:ascii="宋体" w:hAnsi="宋体" w:cs="宋体" w:hint="eastAsia"/>
          <w:szCs w:val="21"/>
          <w:u w:val="single"/>
        </w:rPr>
        <w:t>周艺天、梁峻晰</w:t>
      </w:r>
      <w:r w:rsidRPr="00AE5AE4">
        <w:rPr>
          <w:rFonts w:ascii="宋体" w:hAnsi="宋体" w:cs="宋体" w:hint="eastAsia"/>
          <w:szCs w:val="21"/>
          <w:u w:val="single"/>
        </w:rPr>
        <w:t>、</w:t>
      </w:r>
      <w:r>
        <w:rPr>
          <w:rFonts w:hint="eastAsia"/>
          <w:szCs w:val="21"/>
          <w:u w:val="single"/>
        </w:rPr>
        <w:t>吴文欣、</w:t>
      </w:r>
      <w:r w:rsidRPr="00B267E8">
        <w:rPr>
          <w:rFonts w:hint="eastAsia"/>
          <w:szCs w:val="21"/>
          <w:u w:val="single"/>
        </w:rPr>
        <w:t>王楷博、</w:t>
      </w:r>
      <w:r w:rsidRPr="00596763">
        <w:rPr>
          <w:rFonts w:ascii="宋体" w:hAnsi="宋体" w:cs="宋体" w:hint="eastAsia"/>
          <w:szCs w:val="21"/>
          <w:u w:val="single"/>
        </w:rPr>
        <w:t>王诺婉、徐筱晞、</w:t>
      </w:r>
      <w:r w:rsidRPr="000B46F7">
        <w:rPr>
          <w:rFonts w:ascii="宋体" w:hAnsi="宋体" w:cs="宋体" w:hint="eastAsia"/>
          <w:szCs w:val="21"/>
          <w:u w:val="single"/>
        </w:rPr>
        <w:t>王秋瑶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>
        <w:rPr>
          <w:rFonts w:ascii="宋体" w:hAnsi="宋体" w:cs="宋体" w:hint="eastAsia"/>
          <w:szCs w:val="21"/>
          <w:u w:val="single"/>
        </w:rPr>
        <w:t>蒋翊晗</w:t>
      </w:r>
      <w:r w:rsidR="00425139">
        <w:rPr>
          <w:rFonts w:ascii="宋体" w:hAnsi="宋体" w:cs="宋体" w:hint="eastAsia"/>
          <w:szCs w:val="21"/>
        </w:rPr>
        <w:t>能够认真</w:t>
      </w:r>
      <w:r w:rsidR="00DC5705">
        <w:rPr>
          <w:rFonts w:ascii="宋体" w:hAnsi="宋体" w:cs="宋体" w:hint="eastAsia"/>
          <w:szCs w:val="21"/>
        </w:rPr>
        <w:t>倾听王老师讲解关于鼻腔的内部结构。</w:t>
      </w:r>
      <w:r w:rsidR="00DC5705" w:rsidRPr="00596763">
        <w:rPr>
          <w:rFonts w:ascii="宋体" w:hAnsi="宋体" w:cs="宋体" w:hint="eastAsia"/>
          <w:szCs w:val="21"/>
          <w:u w:val="single"/>
        </w:rPr>
        <w:t>张悦威、</w:t>
      </w:r>
      <w:r w:rsidR="00163787">
        <w:rPr>
          <w:rFonts w:ascii="宋体" w:hAnsi="宋体" w:cs="宋体" w:hint="eastAsia"/>
          <w:szCs w:val="21"/>
          <w:u w:val="single"/>
        </w:rPr>
        <w:t>李璟睿、</w:t>
      </w:r>
      <w:r w:rsidR="00163787" w:rsidRPr="00596763">
        <w:rPr>
          <w:rFonts w:ascii="宋体" w:hAnsi="宋体" w:cs="宋体" w:hint="eastAsia"/>
          <w:szCs w:val="21"/>
          <w:u w:val="single"/>
        </w:rPr>
        <w:t>杨易、</w:t>
      </w:r>
      <w:r w:rsidR="00163787">
        <w:rPr>
          <w:rFonts w:ascii="宋体" w:hAnsi="宋体" w:cs="宋体" w:hint="eastAsia"/>
          <w:szCs w:val="21"/>
          <w:u w:val="single"/>
        </w:rPr>
        <w:t>刘锦宥、</w:t>
      </w:r>
      <w:r w:rsidR="00163787" w:rsidRPr="00596763">
        <w:rPr>
          <w:rFonts w:ascii="宋体" w:hAnsi="宋体" w:cs="宋体" w:hint="eastAsia"/>
          <w:szCs w:val="21"/>
          <w:u w:val="single"/>
        </w:rPr>
        <w:t>徐佳伊</w:t>
      </w:r>
      <w:r w:rsidR="00163787">
        <w:rPr>
          <w:rFonts w:ascii="宋体" w:hAnsi="宋体" w:cs="宋体" w:hint="eastAsia"/>
          <w:szCs w:val="21"/>
        </w:rPr>
        <w:t>在</w:t>
      </w:r>
      <w:r w:rsidR="00810F88">
        <w:rPr>
          <w:rFonts w:ascii="宋体" w:hAnsi="宋体" w:cs="宋体" w:hint="eastAsia"/>
          <w:szCs w:val="21"/>
        </w:rPr>
        <w:t>了解保护鼻子重要性知识的时候，能积极举手发言，大胆发表自己的想法</w:t>
      </w:r>
      <w:r w:rsidR="00876FA1">
        <w:rPr>
          <w:rFonts w:ascii="宋体" w:hAnsi="宋体" w:cs="宋体" w:hint="eastAsia"/>
          <w:szCs w:val="21"/>
        </w:rPr>
        <w:t>。</w:t>
      </w:r>
    </w:p>
    <w:p w14:paraId="7ECB91C4" w14:textId="23B3E032" w:rsidR="00876FA1" w:rsidRDefault="00876FA1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隶书" w:eastAsia="隶书" w:hAnsi="宋体" w:cs="宋体" w:hint="eastAsia"/>
          <w:sz w:val="36"/>
          <w:szCs w:val="36"/>
        </w:rPr>
        <w:t>户外</w:t>
      </w:r>
      <w:r>
        <w:rPr>
          <w:rFonts w:ascii="隶书" w:eastAsia="隶书" w:hAnsi="宋体" w:cs="宋体" w:hint="eastAsia"/>
          <w:sz w:val="36"/>
          <w:szCs w:val="36"/>
        </w:rPr>
        <w:t>游戏</w:t>
      </w:r>
    </w:p>
    <w:p w14:paraId="4A0408F6" w14:textId="33DB4CF7" w:rsidR="00876FA1" w:rsidRDefault="00876FA1" w:rsidP="003D0AE6">
      <w:pPr>
        <w:tabs>
          <w:tab w:val="left" w:pos="2164"/>
        </w:tabs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上午孩子们在操场上进行了练习跳绳</w:t>
      </w:r>
      <w:r w:rsidR="003D0AE6">
        <w:rPr>
          <w:rFonts w:ascii="宋体" w:eastAsia="宋体" w:hAnsi="宋体" w:hint="eastAsia"/>
          <w:szCs w:val="21"/>
        </w:rPr>
        <w:t>，孩子们自主找同伴竞赛跳绳，相互切磋。</w:t>
      </w:r>
    </w:p>
    <w:p w14:paraId="6A8BFB01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4E1AE96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7BBAB53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265F55E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D309E58" w14:textId="0DABB1DF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46144EA3" wp14:editId="55290E2B">
            <wp:simplePos x="0" y="0"/>
            <wp:positionH relativeFrom="column">
              <wp:posOffset>3040960</wp:posOffset>
            </wp:positionH>
            <wp:positionV relativeFrom="paragraph">
              <wp:posOffset>104085</wp:posOffset>
            </wp:positionV>
            <wp:extent cx="2359577" cy="1627950"/>
            <wp:effectExtent l="0" t="0" r="3175" b="0"/>
            <wp:wrapNone/>
            <wp:docPr id="2126557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5716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77" cy="162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0D8ED662" wp14:editId="5454D2D5">
            <wp:simplePos x="0" y="0"/>
            <wp:positionH relativeFrom="column">
              <wp:posOffset>508683</wp:posOffset>
            </wp:positionH>
            <wp:positionV relativeFrom="paragraph">
              <wp:posOffset>114693</wp:posOffset>
            </wp:positionV>
            <wp:extent cx="2177646" cy="1626090"/>
            <wp:effectExtent l="0" t="0" r="0" b="0"/>
            <wp:wrapNone/>
            <wp:docPr id="280907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784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162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E6">
        <w:rPr>
          <w:noProof/>
        </w:rPr>
        <w:t xml:space="preserve"> </w:t>
      </w:r>
    </w:p>
    <w:p w14:paraId="204DE674" w14:textId="4B8A249E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A57E5D4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D34B951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CF4F261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6B4DCE5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84D531A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B77A049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1B58479" w14:textId="77777777" w:rsidR="003D0AE6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7F84FAF" w14:textId="77777777" w:rsidR="003D0AE6" w:rsidRPr="00BA67CE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1558319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1A631B41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3D0AE6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28EB1FBB" w:rsidR="006B46BF" w:rsidRDefault="003D0AE6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inline distT="0" distB="0" distL="0" distR="0" wp14:anchorId="5F2D08FF" wp14:editId="44197212">
                  <wp:extent cx="1936611" cy="1458811"/>
                  <wp:effectExtent l="0" t="0" r="6985" b="8255"/>
                  <wp:docPr id="8472579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25796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43" cy="146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059C32F" w14:textId="2756745D" w:rsidR="006B46BF" w:rsidRDefault="003D0AE6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538E4933" wp14:editId="31A2F9C5">
                  <wp:simplePos x="0" y="0"/>
                  <wp:positionH relativeFrom="column">
                    <wp:posOffset>609743</wp:posOffset>
                  </wp:positionH>
                  <wp:positionV relativeFrom="paragraph">
                    <wp:posOffset>74237</wp:posOffset>
                  </wp:positionV>
                  <wp:extent cx="1654377" cy="1376632"/>
                  <wp:effectExtent l="0" t="0" r="3175" b="0"/>
                  <wp:wrapNone/>
                  <wp:docPr id="17069445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4458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77" cy="13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001A15" w14:textId="35994224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3BACC37" w14:textId="522D993F" w:rsidR="00A11BAF" w:rsidRPr="00A11BAF" w:rsidRDefault="00A11BAF" w:rsidP="003D0AE6">
            <w:pPr>
              <w:tabs>
                <w:tab w:val="left" w:pos="1078"/>
              </w:tabs>
              <w:rPr>
                <w:rFonts w:ascii="宋体" w:hAnsi="宋体" w:hint="eastAsia"/>
              </w:rPr>
            </w:pPr>
          </w:p>
        </w:tc>
      </w:tr>
      <w:tr w:rsidR="003D0AE6" w14:paraId="6AF5F13E" w14:textId="77777777" w:rsidTr="00425139">
        <w:tc>
          <w:tcPr>
            <w:tcW w:w="4644" w:type="dxa"/>
          </w:tcPr>
          <w:p w14:paraId="5BE7E395" w14:textId="155A5035" w:rsidR="006B46BF" w:rsidRDefault="003D0AE6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王诺婉和吴文欣在图书区自主阅读，并将喜欢的情节和感受记录下来。</w:t>
            </w:r>
          </w:p>
        </w:tc>
        <w:tc>
          <w:tcPr>
            <w:tcW w:w="4870" w:type="dxa"/>
          </w:tcPr>
          <w:p w14:paraId="6A12B6A6" w14:textId="51978B2F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8C227F">
              <w:rPr>
                <w:rFonts w:ascii="宋体" w:hAnsi="宋体" w:hint="eastAsia"/>
              </w:rPr>
              <w:t>王楷博</w:t>
            </w:r>
            <w:r w:rsidR="003D0AE6">
              <w:rPr>
                <w:rFonts w:ascii="宋体" w:hAnsi="宋体" w:hint="eastAsia"/>
              </w:rPr>
              <w:t>和许诺言</w:t>
            </w:r>
            <w:r w:rsidR="008C227F">
              <w:rPr>
                <w:rFonts w:ascii="宋体" w:hAnsi="宋体" w:hint="eastAsia"/>
              </w:rPr>
              <w:t>在益智区进行小球扑通地游戏。</w:t>
            </w:r>
          </w:p>
        </w:tc>
      </w:tr>
      <w:tr w:rsidR="003D0AE6" w14:paraId="31363032" w14:textId="77777777" w:rsidTr="00425139">
        <w:trPr>
          <w:trHeight w:val="2634"/>
        </w:trPr>
        <w:tc>
          <w:tcPr>
            <w:tcW w:w="4644" w:type="dxa"/>
          </w:tcPr>
          <w:p w14:paraId="7834C9C9" w14:textId="2F12C22C" w:rsidR="006B46BF" w:rsidRDefault="003D0AE6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7EC317B1" wp14:editId="07D5D6ED">
                  <wp:simplePos x="0" y="0"/>
                  <wp:positionH relativeFrom="column">
                    <wp:posOffset>476970</wp:posOffset>
                  </wp:positionH>
                  <wp:positionV relativeFrom="paragraph">
                    <wp:posOffset>9991</wp:posOffset>
                  </wp:positionV>
                  <wp:extent cx="1909851" cy="1501096"/>
                  <wp:effectExtent l="0" t="0" r="0" b="4445"/>
                  <wp:wrapNone/>
                  <wp:docPr id="1234660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66027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51" cy="15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0" w:type="dxa"/>
          </w:tcPr>
          <w:p w14:paraId="70163027" w14:textId="7EF7E5AB" w:rsidR="006B46BF" w:rsidRDefault="003D0AE6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 wp14:anchorId="4E5DD3C9" wp14:editId="0752A021">
                  <wp:simplePos x="0" y="0"/>
                  <wp:positionH relativeFrom="column">
                    <wp:posOffset>421292</wp:posOffset>
                  </wp:positionH>
                  <wp:positionV relativeFrom="paragraph">
                    <wp:posOffset>83732</wp:posOffset>
                  </wp:positionV>
                  <wp:extent cx="1900764" cy="1420360"/>
                  <wp:effectExtent l="0" t="0" r="4445" b="8890"/>
                  <wp:wrapNone/>
                  <wp:docPr id="5286787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678726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764" cy="14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14974" w14:textId="60DDDB0C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408F927B" w14:textId="2A413A8F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35086F01" w14:textId="77777777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832482A" w14:textId="2D46B2CD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BA1D23D" w14:textId="1E7E8980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75DA359F" w14:textId="62C6C1B0" w:rsidR="00425139" w:rsidRDefault="00425139" w:rsidP="00425139">
            <w:pPr>
              <w:rPr>
                <w:noProof/>
              </w:rPr>
            </w:pPr>
          </w:p>
          <w:p w14:paraId="1C2E2460" w14:textId="2C3EE071" w:rsidR="00425139" w:rsidRPr="00425139" w:rsidRDefault="00425139" w:rsidP="00425139">
            <w:pPr>
              <w:tabs>
                <w:tab w:val="left" w:pos="1802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3D0AE6" w14:paraId="3EC0CF2D" w14:textId="77777777" w:rsidTr="00425139">
        <w:trPr>
          <w:trHeight w:val="504"/>
        </w:trPr>
        <w:tc>
          <w:tcPr>
            <w:tcW w:w="4644" w:type="dxa"/>
          </w:tcPr>
          <w:p w14:paraId="06E3C649" w14:textId="72FE62B5" w:rsidR="006B46BF" w:rsidRDefault="003D0AE6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杨易、阴少帅在益智区对弈五子棋的游戏。</w:t>
            </w:r>
          </w:p>
        </w:tc>
        <w:tc>
          <w:tcPr>
            <w:tcW w:w="4870" w:type="dxa"/>
          </w:tcPr>
          <w:p w14:paraId="6B3A8302" w14:textId="3490C465" w:rsidR="006B46BF" w:rsidRPr="00184B41" w:rsidRDefault="003D0AE6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王知霖在益智区进行</w:t>
            </w:r>
            <w:r w:rsidR="005B1BD3">
              <w:rPr>
                <w:rFonts w:ascii="宋体" w:hAnsi="宋体" w:hint="eastAsia"/>
              </w:rPr>
              <w:t>三维立体积木。</w:t>
            </w:r>
          </w:p>
        </w:tc>
      </w:tr>
      <w:tr w:rsidR="003D0AE6" w14:paraId="1227AADE" w14:textId="77777777" w:rsidTr="00425139">
        <w:trPr>
          <w:trHeight w:val="2648"/>
        </w:trPr>
        <w:tc>
          <w:tcPr>
            <w:tcW w:w="4644" w:type="dxa"/>
          </w:tcPr>
          <w:p w14:paraId="05D8B71C" w14:textId="7DAFD1AC" w:rsidR="00425139" w:rsidRPr="00425139" w:rsidRDefault="003D0AE6" w:rsidP="00425139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1" locked="0" layoutInCell="1" allowOverlap="1" wp14:anchorId="19A5EF01" wp14:editId="4624A820">
                  <wp:simplePos x="0" y="0"/>
                  <wp:positionH relativeFrom="column">
                    <wp:posOffset>371145</wp:posOffset>
                  </wp:positionH>
                  <wp:positionV relativeFrom="paragraph">
                    <wp:posOffset>117035</wp:posOffset>
                  </wp:positionV>
                  <wp:extent cx="2029922" cy="1408589"/>
                  <wp:effectExtent l="0" t="0" r="8890" b="1270"/>
                  <wp:wrapNone/>
                  <wp:docPr id="8045680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6807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22" cy="140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5F564C4" w14:textId="3A5CF7C7" w:rsidR="006B46BF" w:rsidRDefault="003D0AE6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 wp14:anchorId="30AF1EF1" wp14:editId="49B88073">
                  <wp:simplePos x="0" y="0"/>
                  <wp:positionH relativeFrom="column">
                    <wp:posOffset>314035</wp:posOffset>
                  </wp:positionH>
                  <wp:positionV relativeFrom="paragraph">
                    <wp:posOffset>39654</wp:posOffset>
                  </wp:positionV>
                  <wp:extent cx="2106427" cy="1501096"/>
                  <wp:effectExtent l="0" t="0" r="8255" b="4445"/>
                  <wp:wrapNone/>
                  <wp:docPr id="8777271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72717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77" cy="150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0AE6" w14:paraId="7BD94583" w14:textId="77777777" w:rsidTr="00425139">
        <w:tc>
          <w:tcPr>
            <w:tcW w:w="4644" w:type="dxa"/>
          </w:tcPr>
          <w:p w14:paraId="16D2BD33" w14:textId="041015AF" w:rsidR="006B46BF" w:rsidRDefault="005B1BD3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张奕涵和郑书韵在建构区合作搭建圆柱体高楼。</w:t>
            </w:r>
          </w:p>
        </w:tc>
        <w:tc>
          <w:tcPr>
            <w:tcW w:w="4870" w:type="dxa"/>
          </w:tcPr>
          <w:p w14:paraId="2DB109FF" w14:textId="2ABC1FBD" w:rsidR="006B46BF" w:rsidRDefault="005B1BD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魏锦宸和李璟睿在万能工匠搭建世贸大厦。</w:t>
            </w:r>
          </w:p>
        </w:tc>
      </w:tr>
    </w:tbl>
    <w:p w14:paraId="6FCF8E84" w14:textId="37155A0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本周食谱</w:t>
      </w:r>
    </w:p>
    <w:p w14:paraId="5A7C7A63" w14:textId="43144FF7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876FA1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16BB5F79" w:rsidR="003A78AF" w:rsidRPr="00935E52" w:rsidRDefault="005B1B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41184" behindDoc="1" locked="0" layoutInCell="1" allowOverlap="1" wp14:anchorId="7781E528" wp14:editId="43881C42">
            <wp:simplePos x="0" y="0"/>
            <wp:positionH relativeFrom="column">
              <wp:posOffset>498031</wp:posOffset>
            </wp:positionH>
            <wp:positionV relativeFrom="paragraph">
              <wp:posOffset>18415</wp:posOffset>
            </wp:positionV>
            <wp:extent cx="4977130" cy="3610030"/>
            <wp:effectExtent l="0" t="0" r="0" b="9525"/>
            <wp:wrapNone/>
            <wp:docPr id="1670628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6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E6300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59EFE" w14:textId="77777777" w:rsidR="00FA6C32" w:rsidRDefault="00FA6C32" w:rsidP="00A4614D">
      <w:r>
        <w:separator/>
      </w:r>
    </w:p>
  </w:endnote>
  <w:endnote w:type="continuationSeparator" w:id="0">
    <w:p w14:paraId="105B69F9" w14:textId="77777777" w:rsidR="00FA6C32" w:rsidRDefault="00FA6C3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9C5E7" w14:textId="77777777" w:rsidR="00FA6C32" w:rsidRDefault="00FA6C32" w:rsidP="00A4614D">
      <w:r>
        <w:separator/>
      </w:r>
    </w:p>
  </w:footnote>
  <w:footnote w:type="continuationSeparator" w:id="0">
    <w:p w14:paraId="5014FC0A" w14:textId="77777777" w:rsidR="00FA6C32" w:rsidRDefault="00FA6C3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768pt;height:768pt" o:bullet="t">
        <v:imagedata r:id="rId1" o:title=""/>
      </v:shape>
    </w:pict>
  </w:numPicBullet>
  <w:numPicBullet w:numPicBulletId="1">
    <w:pict>
      <v:shape id="_x0000_i110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31429</TotalTime>
  <Pages>3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495</cp:revision>
  <cp:lastPrinted>2024-12-24T15:50:00Z</cp:lastPrinted>
  <dcterms:created xsi:type="dcterms:W3CDTF">2022-09-21T00:03:00Z</dcterms:created>
  <dcterms:modified xsi:type="dcterms:W3CDTF">2025-01-06T13:19:00Z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