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 w14:paraId="36A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的外在特征、气候等。孩子们在户外游戏时，发现轮胎里结冰了，草坪上厚厚的霜,每天早晨或者户外的时候孩子的感受:呼出的雾气、冰冷的手，这种冬天里的自然现象激起了孩子进一步探索冬天秘密的欲望。27个孩子对冬天植物如何过冬感兴趣；15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</w:t>
            </w:r>
            <w:r>
              <w:rPr>
                <w:rFonts w:hint="eastAsia" w:ascii="宋体" w:hAnsi="宋体"/>
                <w:color w:val="000000"/>
              </w:rPr>
              <w:t>。因此本周我们将延续上周的内容继续探索冬天的自然现象、季节特征，同时也围绕冬天的植物开展相关活动，让孩子从生活中发现冬天里植物的特别之处，感受大自然的奥秘。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14ABBDD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 w14:paraId="421B4EC2"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用绘画、歌唱的方式表现冬天植物的特征，能用清晰、完整的语言表达自己的认知。</w:t>
            </w:r>
          </w:p>
          <w:p w14:paraId="6E7C3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0B626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展示幼儿对冬天里做的各种场景作品，及悬挂剪纸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黏土</w:t>
            </w:r>
            <w:r>
              <w:rPr>
                <w:rFonts w:hint="eastAsia" w:ascii="宋体" w:hAnsi="宋体"/>
                <w:color w:val="000000"/>
              </w:rPr>
              <w:t>雪花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0FDD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根据主题的开展，在各区域中增添相应的活动材料，如：</w:t>
            </w:r>
            <w:r>
              <w:rPr>
                <w:rFonts w:hint="eastAsia"/>
                <w:szCs w:val="21"/>
              </w:rPr>
              <w:t>如美术区：颜料、纸盘、吸管、画笔等材料创作各种各样的冬天的动植物；</w:t>
            </w:r>
            <w:r>
              <w:rPr>
                <w:rFonts w:hint="eastAsia" w:ascii="宋体" w:hAnsi="宋体" w:cs="宋体"/>
              </w:rPr>
              <w:t>图</w:t>
            </w:r>
            <w:r>
              <w:rPr>
                <w:rFonts w:hint="eastAsia"/>
              </w:rPr>
              <w:t>书区增添各类关于冬天动值物的绘本，在环境中呈现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的方法及步骤，鼓励幼儿自主自制图书；建构区提供动物冬眠的支架型图片引导孩子自主建构；益智区提供</w:t>
            </w:r>
            <w:r>
              <w:rPr>
                <w:rFonts w:hint="eastAsia"/>
                <w:lang w:val="en-US" w:eastAsia="zh-CN"/>
              </w:rPr>
              <w:t>冬日大采购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冬日数独</w:t>
            </w:r>
            <w:r>
              <w:rPr>
                <w:rFonts w:hint="eastAsia"/>
              </w:rPr>
              <w:t>，供幼儿探索。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D47EBE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 w14:paraId="370EC902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 w14:paraId="55E6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曹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蒋老师重点关注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滑冰场、冰雪世界等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雪人的手套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绘画《冬天里的活动》、剪纸《雪花》、泥工《冬日雪景》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、倒立的小丑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美术：冬天里的活动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数学：5的第一组加减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蒋林晶、曹钰祺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CF2508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A6303D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1145</Words>
  <Characters>1169</Characters>
  <Lines>10</Lines>
  <Paragraphs>2</Paragraphs>
  <TotalTime>2</TotalTime>
  <ScaleCrop>false</ScaleCrop>
  <LinksUpToDate>false</LinksUpToDate>
  <CharactersWithSpaces>1221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Nicole</cp:lastModifiedBy>
  <cp:lastPrinted>2024-12-03T09:51:00Z</cp:lastPrinted>
  <dcterms:modified xsi:type="dcterms:W3CDTF">2025-01-05T05:56:07Z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FAA32A32FF8B4E8F991632C2702C6B65_13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