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8977A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在错误中成长</w:t>
      </w:r>
    </w:p>
    <w:p w14:paraId="21350F9E">
      <w:pPr>
        <w:rPr>
          <w:rFonts w:hint="eastAsia"/>
        </w:rPr>
      </w:pP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>学写《留言条》为小学语文统编教科书二年级上册第二次写话练习指导。留言条，属于应用类文体，是学生第一次学习写应用文。 “语文园地四”中通过例文让学生感受写留言条是来自现实生活交流的需要。</w:t>
      </w:r>
      <w:r>
        <w:rPr>
          <w:rFonts w:hint="eastAsia"/>
          <w:lang w:eastAsia="zh-CN"/>
        </w:rPr>
        <w:t>二年级的学生口头语言表达能力往往要优先于书写能力。因此锻炼学生学会书写留言条成了我的课堂重点。</w:t>
      </w:r>
    </w:p>
    <w:p w14:paraId="0458D772">
      <w:pPr>
        <w:rPr>
          <w:rFonts w:hint="eastAsia"/>
        </w:rPr>
      </w:pP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>关于留言条的格式，我让学生先“试写”再与课本上的内容进行对比，自主发现留言条的正确格式。其实，最初对这个“试写”环节我是持怀疑态度的，担心孩子们自己想当然所写，会写出漏洞百出的留言条。所以，课堂上试写之后，当孩子们在比较中一条一条的找到自己所写留言条的不当之处时，</w:t>
      </w:r>
      <w:r>
        <w:rPr>
          <w:rFonts w:hint="eastAsia"/>
          <w:lang w:eastAsia="zh-CN"/>
        </w:rPr>
        <w:t>我也意识到语文学习中最重要的就是实践。在实践中修改，在错误中成长。</w:t>
      </w:r>
    </w:p>
    <w:p w14:paraId="5964A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>我赶紧趁热打铁，想办法让孩子们多多实践，以巩固课堂所学。于是，我鼓励孩子们用留言条的方式跟老师、同学和家长交流，例如:跟老师说件开心事儿，</w:t>
      </w:r>
      <w:r>
        <w:rPr>
          <w:rFonts w:hint="eastAsia"/>
          <w:lang w:eastAsia="zh-CN"/>
        </w:rPr>
        <w:t>跟同学约着一起练跳绳……孩子们的积极性也被激发了出来。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2025-01-03T10:34:16Z</dcterms:created>
  <dc:creator>iPhone</dc:creator>
  <cp:lastModifiedBy>iPhone</cp:lastModifiedBy>
  <dcterms:modified xsi:type="dcterms:W3CDTF">2025-01-03T10:38:35Z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2052-12.20.0</vt:lpwstr>
  </property>
  <property fmtid="{D5CDD505-2E9C-101B-9397-08002B2CF9AE}" pid="3" name="ICV">
    <vt:lpwstr>A967027ED69E7B1DA84C7767759618B9_31</vt:lpwstr>
  </property>
</Properties>
</file>