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EF4F6" w14:textId="16920317" w:rsidR="006B03FA" w:rsidRDefault="0030345A" w:rsidP="0030345A">
      <w:pPr>
        <w:jc w:val="center"/>
        <w:rPr>
          <w:rFonts w:ascii="宋体" w:eastAsia="宋体" w:hAnsi="宋体" w:hint="eastAsia"/>
          <w:b/>
          <w:bCs/>
          <w:sz w:val="32"/>
          <w:szCs w:val="32"/>
        </w:rPr>
      </w:pPr>
      <w:r w:rsidRPr="0030345A">
        <w:rPr>
          <w:rFonts w:ascii="宋体" w:eastAsia="宋体" w:hAnsi="宋体" w:hint="eastAsia"/>
          <w:b/>
          <w:bCs/>
          <w:sz w:val="32"/>
          <w:szCs w:val="32"/>
        </w:rPr>
        <w:t>今日动态</w:t>
      </w:r>
      <w:r>
        <w:rPr>
          <w:rFonts w:ascii="宋体" w:eastAsia="宋体" w:hAnsi="宋体" w:hint="eastAsia"/>
          <w:b/>
          <w:bCs/>
          <w:sz w:val="32"/>
          <w:szCs w:val="32"/>
        </w:rPr>
        <w:t>（202</w:t>
      </w:r>
      <w:r w:rsidR="00AC2ADE">
        <w:rPr>
          <w:rFonts w:ascii="宋体" w:eastAsia="宋体" w:hAnsi="宋体" w:hint="eastAsia"/>
          <w:b/>
          <w:bCs/>
          <w:sz w:val="32"/>
          <w:szCs w:val="32"/>
        </w:rPr>
        <w:t>5</w:t>
      </w:r>
      <w:r>
        <w:rPr>
          <w:rFonts w:ascii="宋体" w:eastAsia="宋体" w:hAnsi="宋体" w:hint="eastAsia"/>
          <w:b/>
          <w:bCs/>
          <w:sz w:val="32"/>
          <w:szCs w:val="32"/>
        </w:rPr>
        <w:t>.</w:t>
      </w:r>
      <w:r w:rsidR="00485BF2">
        <w:rPr>
          <w:rFonts w:ascii="宋体" w:eastAsia="宋体" w:hAnsi="宋体" w:hint="eastAsia"/>
          <w:b/>
          <w:bCs/>
          <w:sz w:val="32"/>
          <w:szCs w:val="32"/>
        </w:rPr>
        <w:t>1.</w:t>
      </w:r>
      <w:r w:rsidR="00784B47">
        <w:rPr>
          <w:rFonts w:ascii="宋体" w:eastAsia="宋体" w:hAnsi="宋体" w:hint="eastAsia"/>
          <w:b/>
          <w:bCs/>
          <w:sz w:val="32"/>
          <w:szCs w:val="32"/>
        </w:rPr>
        <w:t>3</w:t>
      </w:r>
      <w:r w:rsidR="00783673">
        <w:rPr>
          <w:rFonts w:ascii="宋体" w:eastAsia="宋体" w:hAnsi="宋体" w:hint="eastAsia"/>
          <w:b/>
          <w:bCs/>
          <w:sz w:val="32"/>
          <w:szCs w:val="32"/>
        </w:rPr>
        <w:t>）</w:t>
      </w:r>
    </w:p>
    <w:p w14:paraId="4E9444DC" w14:textId="311482E4" w:rsidR="0030345A" w:rsidRDefault="0030345A" w:rsidP="0030345A">
      <w:pPr>
        <w:rPr>
          <w:rFonts w:ascii="宋体" w:eastAsia="宋体" w:hAnsi="宋体" w:hint="eastAsia"/>
          <w:b/>
          <w:bCs/>
          <w:sz w:val="28"/>
          <w:szCs w:val="28"/>
        </w:rPr>
      </w:pPr>
      <w:r w:rsidRPr="0030345A">
        <w:rPr>
          <w:rFonts w:ascii="宋体" w:eastAsia="宋体" w:hAnsi="宋体" w:hint="eastAsia"/>
          <w:b/>
          <w:bCs/>
          <w:sz w:val="28"/>
          <w:szCs w:val="28"/>
        </w:rPr>
        <w:t>一、晨间来园</w:t>
      </w:r>
    </w:p>
    <w:p w14:paraId="02645BBD" w14:textId="19DDEC81" w:rsidR="007B6C52" w:rsidRDefault="0030345A" w:rsidP="007B6C52">
      <w:pPr>
        <w:ind w:firstLineChars="200" w:firstLine="480"/>
        <w:rPr>
          <w:rFonts w:ascii="宋体" w:eastAsia="宋体" w:hAnsi="宋体" w:hint="eastAsia"/>
          <w:sz w:val="24"/>
          <w:szCs w:val="28"/>
        </w:rPr>
      </w:pPr>
      <w:r w:rsidRPr="0030345A">
        <w:rPr>
          <w:rFonts w:ascii="宋体" w:eastAsia="宋体" w:hAnsi="宋体" w:hint="eastAsia"/>
          <w:sz w:val="24"/>
          <w:szCs w:val="24"/>
        </w:rPr>
        <w:t>今天来园</w:t>
      </w:r>
      <w:r w:rsidR="00776363">
        <w:rPr>
          <w:rFonts w:ascii="宋体" w:eastAsia="宋体" w:hAnsi="宋体" w:hint="eastAsia"/>
          <w:sz w:val="24"/>
          <w:szCs w:val="24"/>
        </w:rPr>
        <w:t>21</w:t>
      </w:r>
      <w:r w:rsidRPr="0030345A">
        <w:rPr>
          <w:rFonts w:ascii="宋体" w:eastAsia="宋体" w:hAnsi="宋体" w:hint="eastAsia"/>
          <w:sz w:val="24"/>
          <w:szCs w:val="24"/>
        </w:rPr>
        <w:t>位小朋</w:t>
      </w:r>
      <w:r w:rsidR="002E23B8">
        <w:rPr>
          <w:rFonts w:ascii="宋体" w:eastAsia="宋体" w:hAnsi="宋体" w:hint="eastAsia"/>
          <w:sz w:val="24"/>
          <w:szCs w:val="24"/>
        </w:rPr>
        <w:t>友</w:t>
      </w:r>
      <w:r w:rsidR="00016227">
        <w:rPr>
          <w:rFonts w:ascii="宋体" w:eastAsia="宋体" w:hAnsi="宋体" w:hint="eastAsia"/>
          <w:sz w:val="24"/>
          <w:szCs w:val="24"/>
        </w:rPr>
        <w:t>，</w:t>
      </w:r>
      <w:r w:rsidR="00776363">
        <w:rPr>
          <w:rFonts w:ascii="宋体" w:eastAsia="宋体" w:hAnsi="宋体" w:hint="eastAsia"/>
          <w:sz w:val="24"/>
          <w:szCs w:val="24"/>
        </w:rPr>
        <w:t>3</w:t>
      </w:r>
      <w:r w:rsidR="00016227">
        <w:rPr>
          <w:rFonts w:ascii="宋体" w:eastAsia="宋体" w:hAnsi="宋体" w:hint="eastAsia"/>
          <w:sz w:val="24"/>
          <w:szCs w:val="24"/>
        </w:rPr>
        <w:t>位请假</w:t>
      </w:r>
      <w:r w:rsidRPr="0030345A">
        <w:rPr>
          <w:rFonts w:ascii="宋体" w:eastAsia="宋体" w:hAnsi="宋体" w:hint="eastAsia"/>
          <w:sz w:val="24"/>
          <w:szCs w:val="24"/>
        </w:rPr>
        <w:t>。</w:t>
      </w:r>
    </w:p>
    <w:p w14:paraId="5E64ACE1" w14:textId="02F6A858" w:rsidR="004B4456" w:rsidRPr="001D68B3" w:rsidRDefault="00C82D97" w:rsidP="003D45F4">
      <w:pPr>
        <w:rPr>
          <w:rFonts w:ascii="宋体" w:eastAsia="宋体" w:hAnsi="宋体" w:hint="eastAsia"/>
          <w:b/>
          <w:bCs/>
          <w:sz w:val="28"/>
          <w:szCs w:val="28"/>
        </w:rPr>
      </w:pPr>
      <w:r>
        <w:rPr>
          <w:rFonts w:ascii="宋体" w:eastAsia="宋体" w:hAnsi="宋体" w:hint="eastAsia"/>
          <w:b/>
          <w:bCs/>
          <w:sz w:val="28"/>
          <w:szCs w:val="28"/>
        </w:rPr>
        <w:t>二、</w:t>
      </w:r>
      <w:r w:rsidR="00686425">
        <w:rPr>
          <w:rFonts w:ascii="宋体" w:eastAsia="宋体" w:hAnsi="宋体" w:hint="eastAsia"/>
          <w:b/>
          <w:bCs/>
          <w:sz w:val="28"/>
          <w:szCs w:val="28"/>
        </w:rPr>
        <w:t>区域游戏</w:t>
      </w:r>
    </w:p>
    <w:tbl>
      <w:tblPr>
        <w:tblStyle w:val="a4"/>
        <w:tblW w:w="10736" w:type="dxa"/>
        <w:jc w:val="center"/>
        <w:tblLook w:val="04A0" w:firstRow="1" w:lastRow="0" w:firstColumn="1" w:lastColumn="0" w:noHBand="0" w:noVBand="1"/>
      </w:tblPr>
      <w:tblGrid>
        <w:gridCol w:w="2684"/>
        <w:gridCol w:w="2684"/>
        <w:gridCol w:w="2684"/>
        <w:gridCol w:w="2684"/>
      </w:tblGrid>
      <w:tr w:rsidR="00776363" w14:paraId="2B896E48" w14:textId="72486A15" w:rsidTr="00776363">
        <w:trPr>
          <w:trHeight w:val="1956"/>
          <w:jc w:val="center"/>
        </w:trPr>
        <w:tc>
          <w:tcPr>
            <w:tcW w:w="2684" w:type="dxa"/>
          </w:tcPr>
          <w:p w14:paraId="021B7A34" w14:textId="581E59D5" w:rsidR="00776363" w:rsidRDefault="00776363" w:rsidP="007E0419">
            <w:pPr>
              <w:rPr>
                <w:rFonts w:ascii="宋体" w:eastAsia="宋体" w:hAnsi="宋体" w:hint="eastAsia"/>
                <w:sz w:val="24"/>
                <w:szCs w:val="24"/>
              </w:rPr>
            </w:pPr>
            <w:r>
              <w:rPr>
                <w:rFonts w:ascii="宋体" w:eastAsia="宋体" w:hAnsi="宋体" w:hint="eastAsia"/>
                <w:noProof/>
                <w:sz w:val="24"/>
                <w:szCs w:val="24"/>
              </w:rPr>
              <w:drawing>
                <wp:inline distT="0" distB="0" distL="0" distR="0" wp14:anchorId="32F87B13" wp14:editId="3C776D1D">
                  <wp:extent cx="1466850" cy="1100138"/>
                  <wp:effectExtent l="0" t="0" r="0" b="5080"/>
                  <wp:docPr id="18212579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4232" cy="1105675"/>
                          </a:xfrm>
                          <a:prstGeom prst="rect">
                            <a:avLst/>
                          </a:prstGeom>
                          <a:noFill/>
                          <a:ln>
                            <a:noFill/>
                          </a:ln>
                        </pic:spPr>
                      </pic:pic>
                    </a:graphicData>
                  </a:graphic>
                </wp:inline>
              </w:drawing>
            </w:r>
          </w:p>
        </w:tc>
        <w:tc>
          <w:tcPr>
            <w:tcW w:w="2684" w:type="dxa"/>
          </w:tcPr>
          <w:p w14:paraId="6EA6BAE2" w14:textId="429B283D" w:rsidR="00776363" w:rsidRDefault="00776363" w:rsidP="007E0419">
            <w:pPr>
              <w:rPr>
                <w:rFonts w:ascii="宋体" w:eastAsia="宋体" w:hAnsi="宋体" w:hint="eastAsia"/>
                <w:noProof/>
                <w:sz w:val="24"/>
                <w:szCs w:val="24"/>
              </w:rPr>
            </w:pPr>
            <w:r>
              <w:rPr>
                <w:rFonts w:ascii="宋体" w:eastAsia="宋体" w:hAnsi="宋体" w:hint="eastAsia"/>
                <w:noProof/>
                <w:sz w:val="24"/>
                <w:szCs w:val="24"/>
              </w:rPr>
              <w:drawing>
                <wp:inline distT="0" distB="0" distL="0" distR="0" wp14:anchorId="6A2FED8B" wp14:editId="6C09510E">
                  <wp:extent cx="1345777" cy="1009333"/>
                  <wp:effectExtent l="0" t="0" r="6985" b="635"/>
                  <wp:docPr id="118440930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4112" cy="1015584"/>
                          </a:xfrm>
                          <a:prstGeom prst="rect">
                            <a:avLst/>
                          </a:prstGeom>
                          <a:noFill/>
                          <a:ln>
                            <a:noFill/>
                          </a:ln>
                        </pic:spPr>
                      </pic:pic>
                    </a:graphicData>
                  </a:graphic>
                </wp:inline>
              </w:drawing>
            </w:r>
          </w:p>
        </w:tc>
        <w:tc>
          <w:tcPr>
            <w:tcW w:w="2684" w:type="dxa"/>
          </w:tcPr>
          <w:p w14:paraId="1F6073FF" w14:textId="509CD757" w:rsidR="00776363" w:rsidRDefault="00776363" w:rsidP="007E0419">
            <w:pPr>
              <w:rPr>
                <w:rFonts w:ascii="宋体" w:eastAsia="宋体" w:hAnsi="宋体" w:hint="eastAsia"/>
                <w:noProof/>
                <w:sz w:val="24"/>
                <w:szCs w:val="24"/>
              </w:rPr>
            </w:pPr>
            <w:r>
              <w:rPr>
                <w:rFonts w:ascii="宋体" w:eastAsia="宋体" w:hAnsi="宋体" w:hint="eastAsia"/>
                <w:noProof/>
                <w:sz w:val="24"/>
                <w:szCs w:val="24"/>
              </w:rPr>
              <w:drawing>
                <wp:inline distT="0" distB="0" distL="0" distR="0" wp14:anchorId="2518CA83" wp14:editId="3690CCB0">
                  <wp:extent cx="1324610" cy="993458"/>
                  <wp:effectExtent l="0" t="0" r="8890" b="0"/>
                  <wp:docPr id="9148225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8437" cy="996328"/>
                          </a:xfrm>
                          <a:prstGeom prst="rect">
                            <a:avLst/>
                          </a:prstGeom>
                          <a:noFill/>
                          <a:ln>
                            <a:noFill/>
                          </a:ln>
                        </pic:spPr>
                      </pic:pic>
                    </a:graphicData>
                  </a:graphic>
                </wp:inline>
              </w:drawing>
            </w:r>
          </w:p>
        </w:tc>
        <w:tc>
          <w:tcPr>
            <w:tcW w:w="2684" w:type="dxa"/>
          </w:tcPr>
          <w:p w14:paraId="5F1AA116" w14:textId="6F5B7382" w:rsidR="00776363" w:rsidRDefault="00776363" w:rsidP="007E0419">
            <w:pPr>
              <w:rPr>
                <w:rFonts w:ascii="宋体" w:eastAsia="宋体" w:hAnsi="宋体" w:hint="eastAsia"/>
                <w:noProof/>
                <w:sz w:val="24"/>
                <w:szCs w:val="24"/>
              </w:rPr>
            </w:pPr>
            <w:r>
              <w:rPr>
                <w:rFonts w:ascii="宋体" w:eastAsia="宋体" w:hAnsi="宋体" w:hint="eastAsia"/>
                <w:noProof/>
                <w:sz w:val="24"/>
                <w:szCs w:val="24"/>
              </w:rPr>
              <w:drawing>
                <wp:inline distT="0" distB="0" distL="0" distR="0" wp14:anchorId="53198A18" wp14:editId="5B2F099E">
                  <wp:extent cx="1369060" cy="1026795"/>
                  <wp:effectExtent l="0" t="0" r="2540" b="1905"/>
                  <wp:docPr id="120788066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9084" cy="1034313"/>
                          </a:xfrm>
                          <a:prstGeom prst="rect">
                            <a:avLst/>
                          </a:prstGeom>
                          <a:noFill/>
                          <a:ln>
                            <a:noFill/>
                          </a:ln>
                        </pic:spPr>
                      </pic:pic>
                    </a:graphicData>
                  </a:graphic>
                </wp:inline>
              </w:drawing>
            </w:r>
          </w:p>
        </w:tc>
      </w:tr>
      <w:tr w:rsidR="00776363" w14:paraId="1F598F76" w14:textId="1BA2B3C4" w:rsidTr="00776363">
        <w:trPr>
          <w:trHeight w:val="1956"/>
          <w:jc w:val="center"/>
        </w:trPr>
        <w:tc>
          <w:tcPr>
            <w:tcW w:w="2684" w:type="dxa"/>
          </w:tcPr>
          <w:p w14:paraId="52588BE8" w14:textId="4905FF91" w:rsidR="00776363" w:rsidRDefault="00776363" w:rsidP="007E0419">
            <w:pPr>
              <w:rPr>
                <w:rFonts w:ascii="宋体" w:eastAsia="宋体" w:hAnsi="宋体" w:hint="eastAsia"/>
                <w:sz w:val="24"/>
                <w:szCs w:val="24"/>
              </w:rPr>
            </w:pPr>
            <w:r>
              <w:rPr>
                <w:rFonts w:ascii="宋体" w:eastAsia="宋体" w:hAnsi="宋体" w:hint="eastAsia"/>
                <w:noProof/>
                <w:sz w:val="24"/>
                <w:szCs w:val="24"/>
              </w:rPr>
              <w:drawing>
                <wp:inline distT="0" distB="0" distL="0" distR="0" wp14:anchorId="3B9B603C" wp14:editId="32B4BFCE">
                  <wp:extent cx="1464521" cy="1098391"/>
                  <wp:effectExtent l="0" t="0" r="2540" b="6985"/>
                  <wp:docPr id="212475890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6042" cy="1099531"/>
                          </a:xfrm>
                          <a:prstGeom prst="rect">
                            <a:avLst/>
                          </a:prstGeom>
                          <a:noFill/>
                          <a:ln>
                            <a:noFill/>
                          </a:ln>
                        </pic:spPr>
                      </pic:pic>
                    </a:graphicData>
                  </a:graphic>
                </wp:inline>
              </w:drawing>
            </w:r>
          </w:p>
        </w:tc>
        <w:tc>
          <w:tcPr>
            <w:tcW w:w="2684" w:type="dxa"/>
          </w:tcPr>
          <w:p w14:paraId="2AB83B44" w14:textId="5FDFCFA9" w:rsidR="00776363" w:rsidRDefault="00776363" w:rsidP="007E0419">
            <w:pPr>
              <w:rPr>
                <w:rFonts w:ascii="宋体" w:eastAsia="宋体" w:hAnsi="宋体" w:hint="eastAsia"/>
                <w:noProof/>
                <w:sz w:val="24"/>
                <w:szCs w:val="24"/>
              </w:rPr>
            </w:pPr>
            <w:r>
              <w:rPr>
                <w:rFonts w:ascii="宋体" w:eastAsia="宋体" w:hAnsi="宋体" w:hint="eastAsia"/>
                <w:noProof/>
                <w:sz w:val="24"/>
                <w:szCs w:val="24"/>
              </w:rPr>
              <w:drawing>
                <wp:inline distT="0" distB="0" distL="0" distR="0" wp14:anchorId="392109C4" wp14:editId="26AC152A">
                  <wp:extent cx="1370754" cy="1028065"/>
                  <wp:effectExtent l="0" t="0" r="1270" b="635"/>
                  <wp:docPr id="98725448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3136" cy="1029851"/>
                          </a:xfrm>
                          <a:prstGeom prst="rect">
                            <a:avLst/>
                          </a:prstGeom>
                          <a:noFill/>
                          <a:ln>
                            <a:noFill/>
                          </a:ln>
                        </pic:spPr>
                      </pic:pic>
                    </a:graphicData>
                  </a:graphic>
                </wp:inline>
              </w:drawing>
            </w:r>
          </w:p>
        </w:tc>
        <w:tc>
          <w:tcPr>
            <w:tcW w:w="2684" w:type="dxa"/>
          </w:tcPr>
          <w:p w14:paraId="2F9FDAB3" w14:textId="0F834FE5" w:rsidR="00776363" w:rsidRDefault="00776363" w:rsidP="007E0419">
            <w:pPr>
              <w:rPr>
                <w:rFonts w:ascii="宋体" w:eastAsia="宋体" w:hAnsi="宋体" w:hint="eastAsia"/>
                <w:noProof/>
                <w:sz w:val="24"/>
                <w:szCs w:val="24"/>
              </w:rPr>
            </w:pPr>
            <w:r>
              <w:rPr>
                <w:rFonts w:ascii="宋体" w:eastAsia="宋体" w:hAnsi="宋体" w:hint="eastAsia"/>
                <w:noProof/>
                <w:sz w:val="24"/>
                <w:szCs w:val="24"/>
              </w:rPr>
              <w:drawing>
                <wp:inline distT="0" distB="0" distL="0" distR="0" wp14:anchorId="58EEBBF4" wp14:editId="6E7C03D6">
                  <wp:extent cx="1370752" cy="1028065"/>
                  <wp:effectExtent l="0" t="0" r="1270" b="635"/>
                  <wp:docPr id="156908179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2922" cy="1029692"/>
                          </a:xfrm>
                          <a:prstGeom prst="rect">
                            <a:avLst/>
                          </a:prstGeom>
                          <a:noFill/>
                          <a:ln>
                            <a:noFill/>
                          </a:ln>
                        </pic:spPr>
                      </pic:pic>
                    </a:graphicData>
                  </a:graphic>
                </wp:inline>
              </w:drawing>
            </w:r>
          </w:p>
        </w:tc>
        <w:tc>
          <w:tcPr>
            <w:tcW w:w="2684" w:type="dxa"/>
          </w:tcPr>
          <w:p w14:paraId="4BD739D3" w14:textId="77777777" w:rsidR="00776363" w:rsidRDefault="00776363" w:rsidP="007E0419">
            <w:pPr>
              <w:rPr>
                <w:rFonts w:ascii="宋体" w:eastAsia="宋体" w:hAnsi="宋体" w:hint="eastAsia"/>
                <w:noProof/>
                <w:sz w:val="24"/>
                <w:szCs w:val="24"/>
              </w:rPr>
            </w:pPr>
          </w:p>
        </w:tc>
      </w:tr>
    </w:tbl>
    <w:p w14:paraId="7FE50ECC" w14:textId="443E7E29" w:rsidR="00784B47" w:rsidRDefault="005F6048" w:rsidP="00F34A9A">
      <w:pPr>
        <w:rPr>
          <w:rFonts w:ascii="宋体" w:eastAsia="宋体" w:hAnsi="宋体"/>
          <w:b/>
          <w:bCs/>
          <w:sz w:val="28"/>
          <w:szCs w:val="28"/>
        </w:rPr>
      </w:pPr>
      <w:r>
        <w:rPr>
          <w:rFonts w:ascii="宋体" w:eastAsia="宋体" w:hAnsi="宋体" w:hint="eastAsia"/>
          <w:b/>
          <w:bCs/>
          <w:sz w:val="28"/>
          <w:szCs w:val="28"/>
        </w:rPr>
        <w:t>三</w:t>
      </w:r>
      <w:r w:rsidR="00784B47">
        <w:rPr>
          <w:rFonts w:ascii="宋体" w:eastAsia="宋体" w:hAnsi="宋体" w:hint="eastAsia"/>
          <w:b/>
          <w:bCs/>
          <w:sz w:val="28"/>
          <w:szCs w:val="28"/>
        </w:rPr>
        <w:t>、</w:t>
      </w:r>
      <w:r w:rsidR="003750AD">
        <w:rPr>
          <w:rFonts w:ascii="宋体" w:eastAsia="宋体" w:hAnsi="宋体" w:hint="eastAsia"/>
          <w:b/>
          <w:bCs/>
          <w:sz w:val="28"/>
          <w:szCs w:val="28"/>
        </w:rPr>
        <w:t>户外</w:t>
      </w:r>
      <w:r w:rsidR="00784B47">
        <w:rPr>
          <w:rFonts w:ascii="宋体" w:eastAsia="宋体" w:hAnsi="宋体" w:hint="eastAsia"/>
          <w:b/>
          <w:bCs/>
          <w:sz w:val="28"/>
          <w:szCs w:val="28"/>
        </w:rPr>
        <w:t>活动</w:t>
      </w:r>
    </w:p>
    <w:tbl>
      <w:tblPr>
        <w:tblStyle w:val="a4"/>
        <w:tblW w:w="0" w:type="auto"/>
        <w:tblLook w:val="04A0" w:firstRow="1" w:lastRow="0" w:firstColumn="1" w:lastColumn="0" w:noHBand="0" w:noVBand="1"/>
      </w:tblPr>
      <w:tblGrid>
        <w:gridCol w:w="3096"/>
        <w:gridCol w:w="3096"/>
        <w:gridCol w:w="3096"/>
      </w:tblGrid>
      <w:tr w:rsidR="003750AD" w14:paraId="3892651A" w14:textId="77777777" w:rsidTr="003750AD">
        <w:tc>
          <w:tcPr>
            <w:tcW w:w="3096" w:type="dxa"/>
          </w:tcPr>
          <w:p w14:paraId="411682A6" w14:textId="443E0D71" w:rsidR="003750AD" w:rsidRDefault="003750AD" w:rsidP="00F34A9A">
            <w:pPr>
              <w:rPr>
                <w:rFonts w:ascii="宋体" w:eastAsia="宋体" w:hAnsi="宋体" w:hint="eastAsia"/>
                <w:b/>
                <w:bCs/>
                <w:sz w:val="28"/>
                <w:szCs w:val="28"/>
              </w:rPr>
            </w:pPr>
            <w:r>
              <w:rPr>
                <w:rFonts w:ascii="宋体" w:eastAsia="宋体" w:hAnsi="宋体" w:hint="eastAsia"/>
                <w:b/>
                <w:bCs/>
                <w:noProof/>
                <w:sz w:val="28"/>
                <w:szCs w:val="28"/>
              </w:rPr>
              <w:drawing>
                <wp:inline distT="0" distB="0" distL="0" distR="0" wp14:anchorId="45100F87" wp14:editId="41057F4D">
                  <wp:extent cx="1608244" cy="1206183"/>
                  <wp:effectExtent l="0" t="0" r="0" b="0"/>
                  <wp:docPr id="17683430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4043" cy="1210532"/>
                          </a:xfrm>
                          <a:prstGeom prst="rect">
                            <a:avLst/>
                          </a:prstGeom>
                          <a:noFill/>
                          <a:ln>
                            <a:noFill/>
                          </a:ln>
                        </pic:spPr>
                      </pic:pic>
                    </a:graphicData>
                  </a:graphic>
                </wp:inline>
              </w:drawing>
            </w:r>
          </w:p>
        </w:tc>
        <w:tc>
          <w:tcPr>
            <w:tcW w:w="3096" w:type="dxa"/>
          </w:tcPr>
          <w:p w14:paraId="179EDF77" w14:textId="53F7C10E" w:rsidR="003750AD" w:rsidRDefault="003750AD" w:rsidP="00F34A9A">
            <w:pPr>
              <w:rPr>
                <w:rFonts w:ascii="宋体" w:eastAsia="宋体" w:hAnsi="宋体" w:hint="eastAsia"/>
                <w:b/>
                <w:bCs/>
                <w:sz w:val="28"/>
                <w:szCs w:val="28"/>
              </w:rPr>
            </w:pPr>
            <w:r>
              <w:rPr>
                <w:rFonts w:ascii="宋体" w:eastAsia="宋体" w:hAnsi="宋体" w:hint="eastAsia"/>
                <w:b/>
                <w:bCs/>
                <w:noProof/>
                <w:sz w:val="28"/>
                <w:szCs w:val="28"/>
              </w:rPr>
              <w:drawing>
                <wp:inline distT="0" distB="0" distL="0" distR="0" wp14:anchorId="3E3CB8CA" wp14:editId="741ABE5A">
                  <wp:extent cx="1619250" cy="1214438"/>
                  <wp:effectExtent l="0" t="0" r="0" b="5080"/>
                  <wp:docPr id="3787465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7970" cy="1220978"/>
                          </a:xfrm>
                          <a:prstGeom prst="rect">
                            <a:avLst/>
                          </a:prstGeom>
                          <a:noFill/>
                          <a:ln>
                            <a:noFill/>
                          </a:ln>
                        </pic:spPr>
                      </pic:pic>
                    </a:graphicData>
                  </a:graphic>
                </wp:inline>
              </w:drawing>
            </w:r>
          </w:p>
        </w:tc>
        <w:tc>
          <w:tcPr>
            <w:tcW w:w="3096" w:type="dxa"/>
          </w:tcPr>
          <w:p w14:paraId="44EFA4CF" w14:textId="251FAD28" w:rsidR="003750AD" w:rsidRDefault="003750AD" w:rsidP="00F34A9A">
            <w:pPr>
              <w:rPr>
                <w:rFonts w:ascii="宋体" w:eastAsia="宋体" w:hAnsi="宋体" w:hint="eastAsia"/>
                <w:b/>
                <w:bCs/>
                <w:sz w:val="28"/>
                <w:szCs w:val="28"/>
              </w:rPr>
            </w:pPr>
            <w:r>
              <w:rPr>
                <w:rFonts w:ascii="宋体" w:eastAsia="宋体" w:hAnsi="宋体" w:hint="eastAsia"/>
                <w:b/>
                <w:bCs/>
                <w:noProof/>
                <w:sz w:val="28"/>
                <w:szCs w:val="28"/>
              </w:rPr>
              <w:drawing>
                <wp:inline distT="0" distB="0" distL="0" distR="0" wp14:anchorId="0AB711E4" wp14:editId="3D940F46">
                  <wp:extent cx="1517650" cy="1138238"/>
                  <wp:effectExtent l="0" t="0" r="6350" b="5080"/>
                  <wp:docPr id="2131669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6418" cy="1144814"/>
                          </a:xfrm>
                          <a:prstGeom prst="rect">
                            <a:avLst/>
                          </a:prstGeom>
                          <a:noFill/>
                          <a:ln>
                            <a:noFill/>
                          </a:ln>
                        </pic:spPr>
                      </pic:pic>
                    </a:graphicData>
                  </a:graphic>
                </wp:inline>
              </w:drawing>
            </w:r>
          </w:p>
        </w:tc>
      </w:tr>
    </w:tbl>
    <w:p w14:paraId="128341E2" w14:textId="38B56C39" w:rsidR="003750AD" w:rsidRDefault="003750AD" w:rsidP="00F34A9A">
      <w:pPr>
        <w:rPr>
          <w:rFonts w:ascii="宋体" w:eastAsia="宋体" w:hAnsi="宋体" w:hint="eastAsia"/>
          <w:b/>
          <w:bCs/>
          <w:sz w:val="28"/>
          <w:szCs w:val="28"/>
        </w:rPr>
      </w:pPr>
      <w:r>
        <w:rPr>
          <w:rFonts w:ascii="宋体" w:eastAsia="宋体" w:hAnsi="宋体" w:hint="eastAsia"/>
          <w:b/>
          <w:bCs/>
          <w:sz w:val="28"/>
          <w:szCs w:val="28"/>
        </w:rPr>
        <w:t>四、集体活动</w:t>
      </w:r>
    </w:p>
    <w:p w14:paraId="293049A3" w14:textId="157B26AC" w:rsidR="00776363" w:rsidRDefault="00776363" w:rsidP="00776363">
      <w:pPr>
        <w:ind w:firstLineChars="200" w:firstLine="480"/>
        <w:rPr>
          <w:rFonts w:ascii="宋体" w:eastAsia="宋体" w:hAnsi="宋体" w:hint="eastAsia"/>
          <w:sz w:val="24"/>
          <w:szCs w:val="24"/>
        </w:rPr>
      </w:pPr>
      <w:r>
        <w:rPr>
          <w:rFonts w:ascii="宋体" w:eastAsia="宋体" w:hAnsi="宋体" w:hint="eastAsia"/>
          <w:sz w:val="24"/>
          <w:szCs w:val="24"/>
        </w:rPr>
        <w:t>数学：《抢椅子》。</w:t>
      </w:r>
      <w:r w:rsidRPr="00776363">
        <w:rPr>
          <w:rFonts w:ascii="宋体" w:eastAsia="宋体" w:hAnsi="宋体" w:hint="eastAsia"/>
          <w:sz w:val="24"/>
          <w:szCs w:val="24"/>
        </w:rPr>
        <w:t>这是一节关于数量感知的数学活动，感知和理解数、量及数量关系。幼儿通过一一对应的方法比较两组物体的多少。本次活动加入情境玩具来做客结合具体事物让幼儿通过多次比较理解数与数之间的关系。同时多和少是相对的，需要在活动中引导幼儿感受到这一点，并尝试用语言讲述物体间的数量关系。</w:t>
      </w:r>
      <w:r>
        <w:rPr>
          <w:rFonts w:ascii="宋体" w:eastAsia="宋体" w:hAnsi="宋体" w:hint="eastAsia"/>
          <w:sz w:val="24"/>
          <w:szCs w:val="24"/>
        </w:rPr>
        <w:t>活动中</w:t>
      </w:r>
      <w:r>
        <w:rPr>
          <w:rFonts w:ascii="宋体" w:eastAsia="宋体" w:hAnsi="宋体" w:hint="eastAsia"/>
          <w:sz w:val="24"/>
          <w:szCs w:val="28"/>
        </w:rPr>
        <w:t>张子安、陈泽鑫、王辰宇、姚景珩、龚铭恩、王言澈、吴锐、李永澄、何姝缘、李子</w:t>
      </w:r>
      <w:proofErr w:type="gramStart"/>
      <w:r>
        <w:rPr>
          <w:rFonts w:ascii="宋体" w:eastAsia="宋体" w:hAnsi="宋体" w:hint="eastAsia"/>
          <w:sz w:val="24"/>
          <w:szCs w:val="28"/>
        </w:rPr>
        <w:t>姝</w:t>
      </w:r>
      <w:proofErr w:type="gramEnd"/>
      <w:r>
        <w:rPr>
          <w:rFonts w:ascii="宋体" w:eastAsia="宋体" w:hAnsi="宋体" w:hint="eastAsia"/>
          <w:sz w:val="24"/>
          <w:szCs w:val="28"/>
        </w:rPr>
        <w:t>、刘悠然、李梓宸、王思瑜、黄一蘅、阮钦禾、顾玥</w:t>
      </w:r>
      <w:r>
        <w:rPr>
          <w:rFonts w:ascii="宋体" w:eastAsia="宋体" w:hAnsi="宋体" w:hint="eastAsia"/>
          <w:sz w:val="24"/>
          <w:szCs w:val="24"/>
        </w:rPr>
        <w:t>小朋友能</w:t>
      </w:r>
      <w:r w:rsidRPr="00776363">
        <w:rPr>
          <w:rFonts w:ascii="宋体" w:eastAsia="宋体" w:hAnsi="宋体" w:hint="eastAsia"/>
          <w:sz w:val="24"/>
          <w:szCs w:val="24"/>
        </w:rPr>
        <w:t>通过数数比较两样东西的多少。</w:t>
      </w:r>
    </w:p>
    <w:p w14:paraId="7B34D4EE" w14:textId="0246B822" w:rsidR="0089314E" w:rsidRPr="00733479" w:rsidRDefault="003750AD" w:rsidP="003750AD">
      <w:pPr>
        <w:rPr>
          <w:rFonts w:ascii="宋体" w:eastAsia="宋体" w:hAnsi="宋体" w:hint="eastAsia"/>
          <w:sz w:val="24"/>
          <w:szCs w:val="24"/>
        </w:rPr>
      </w:pPr>
      <w:r>
        <w:rPr>
          <w:rFonts w:ascii="宋体" w:eastAsia="宋体" w:hAnsi="宋体" w:hint="eastAsia"/>
          <w:b/>
          <w:bCs/>
          <w:sz w:val="28"/>
          <w:szCs w:val="28"/>
        </w:rPr>
        <w:t>五</w:t>
      </w:r>
      <w:r w:rsidR="0089314E">
        <w:rPr>
          <w:rFonts w:ascii="宋体" w:eastAsia="宋体" w:hAnsi="宋体" w:hint="eastAsia"/>
          <w:b/>
          <w:bCs/>
          <w:sz w:val="28"/>
          <w:szCs w:val="28"/>
        </w:rPr>
        <w:t>、午餐</w:t>
      </w:r>
    </w:p>
    <w:p w14:paraId="543353C2" w14:textId="59E4E78E" w:rsidR="00203AE4" w:rsidRPr="00776363" w:rsidRDefault="0089314E" w:rsidP="003750AD">
      <w:pPr>
        <w:ind w:firstLine="480"/>
        <w:rPr>
          <w:rFonts w:ascii="宋体" w:eastAsia="宋体" w:hAnsi="宋体" w:hint="eastAsia"/>
          <w:sz w:val="24"/>
          <w:szCs w:val="28"/>
        </w:rPr>
      </w:pPr>
      <w:r>
        <w:rPr>
          <w:rFonts w:ascii="宋体" w:eastAsia="宋体" w:hAnsi="宋体" w:hint="eastAsia"/>
          <w:sz w:val="24"/>
          <w:szCs w:val="24"/>
        </w:rPr>
        <w:t>今天午餐吃的是：</w:t>
      </w:r>
      <w:r w:rsidR="00776363">
        <w:rPr>
          <w:rFonts w:ascii="宋体" w:eastAsia="宋体" w:hAnsi="宋体" w:hint="eastAsia"/>
          <w:sz w:val="24"/>
          <w:szCs w:val="24"/>
        </w:rPr>
        <w:t>糙米饭、白萝卜烧肉、大白菜炒油豆腐、荠菜猪肝汤</w:t>
      </w:r>
      <w:r w:rsidR="00784B47">
        <w:rPr>
          <w:rFonts w:ascii="宋体" w:eastAsia="宋体" w:hAnsi="宋体" w:hint="eastAsia"/>
          <w:sz w:val="24"/>
          <w:szCs w:val="24"/>
        </w:rPr>
        <w:t>。全部吃完的小朋友有：</w:t>
      </w:r>
      <w:r w:rsidR="00776363" w:rsidRPr="00A225F6">
        <w:rPr>
          <w:rFonts w:ascii="宋体" w:eastAsia="宋体" w:hAnsi="宋体" w:hint="eastAsia"/>
          <w:sz w:val="24"/>
          <w:szCs w:val="28"/>
        </w:rPr>
        <w:t>苏梓渊</w:t>
      </w:r>
      <w:r w:rsidR="00776363">
        <w:rPr>
          <w:rFonts w:ascii="宋体" w:eastAsia="宋体" w:hAnsi="宋体" w:hint="eastAsia"/>
          <w:sz w:val="24"/>
          <w:szCs w:val="28"/>
        </w:rPr>
        <w:t>、仲天宸、张子安、周辰宇、陈泽鑫、王辰宇、姚景珩、龚铭恩、王言澈、吴锐、李永澄、何姝缘、李子</w:t>
      </w:r>
      <w:proofErr w:type="gramStart"/>
      <w:r w:rsidR="00776363">
        <w:rPr>
          <w:rFonts w:ascii="宋体" w:eastAsia="宋体" w:hAnsi="宋体" w:hint="eastAsia"/>
          <w:sz w:val="24"/>
          <w:szCs w:val="28"/>
        </w:rPr>
        <w:t>姝</w:t>
      </w:r>
      <w:proofErr w:type="gramEnd"/>
      <w:r w:rsidR="00776363">
        <w:rPr>
          <w:rFonts w:ascii="宋体" w:eastAsia="宋体" w:hAnsi="宋体" w:hint="eastAsia"/>
          <w:sz w:val="24"/>
          <w:szCs w:val="28"/>
        </w:rPr>
        <w:t>、刘悠然、李梓宸、王思瑜、张子曾、黄一蘅、阮钦禾、李与梵、顾玥。</w:t>
      </w:r>
    </w:p>
    <w:sectPr w:rsidR="00203AE4" w:rsidRPr="00776363" w:rsidSect="0030345A">
      <w:pgSz w:w="11906" w:h="16838"/>
      <w:pgMar w:top="1418" w:right="1304" w:bottom="1247"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05EDE" w14:textId="77777777" w:rsidR="00616BFD" w:rsidRDefault="00616BFD" w:rsidP="00C82D97">
      <w:pPr>
        <w:rPr>
          <w:rFonts w:hint="eastAsia"/>
        </w:rPr>
      </w:pPr>
      <w:r>
        <w:separator/>
      </w:r>
    </w:p>
  </w:endnote>
  <w:endnote w:type="continuationSeparator" w:id="0">
    <w:p w14:paraId="13286655" w14:textId="77777777" w:rsidR="00616BFD" w:rsidRDefault="00616BFD" w:rsidP="00C82D9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98866" w14:textId="77777777" w:rsidR="00616BFD" w:rsidRDefault="00616BFD" w:rsidP="00C82D97">
      <w:pPr>
        <w:rPr>
          <w:rFonts w:hint="eastAsia"/>
        </w:rPr>
      </w:pPr>
      <w:r>
        <w:separator/>
      </w:r>
    </w:p>
  </w:footnote>
  <w:footnote w:type="continuationSeparator" w:id="0">
    <w:p w14:paraId="4BBFEAA0" w14:textId="77777777" w:rsidR="00616BFD" w:rsidRDefault="00616BFD" w:rsidP="00C82D9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5A"/>
    <w:rsid w:val="00003EAD"/>
    <w:rsid w:val="0001447A"/>
    <w:rsid w:val="000150D9"/>
    <w:rsid w:val="00016227"/>
    <w:rsid w:val="000167D8"/>
    <w:rsid w:val="00076CD6"/>
    <w:rsid w:val="00080A97"/>
    <w:rsid w:val="00090609"/>
    <w:rsid w:val="00096FF9"/>
    <w:rsid w:val="000B581C"/>
    <w:rsid w:val="000C1A9A"/>
    <w:rsid w:val="000E1C97"/>
    <w:rsid w:val="000F4F74"/>
    <w:rsid w:val="00106F75"/>
    <w:rsid w:val="001074E0"/>
    <w:rsid w:val="00117535"/>
    <w:rsid w:val="00130F3E"/>
    <w:rsid w:val="00163F7F"/>
    <w:rsid w:val="00191CF0"/>
    <w:rsid w:val="001B4574"/>
    <w:rsid w:val="001B7105"/>
    <w:rsid w:val="001D26DA"/>
    <w:rsid w:val="001D68B3"/>
    <w:rsid w:val="001E06A3"/>
    <w:rsid w:val="001E5744"/>
    <w:rsid w:val="001F2D8F"/>
    <w:rsid w:val="00203AE4"/>
    <w:rsid w:val="002050E5"/>
    <w:rsid w:val="00205CF5"/>
    <w:rsid w:val="002149E8"/>
    <w:rsid w:val="002162C5"/>
    <w:rsid w:val="00217493"/>
    <w:rsid w:val="00217DC1"/>
    <w:rsid w:val="00221787"/>
    <w:rsid w:val="00247ED6"/>
    <w:rsid w:val="00257A7D"/>
    <w:rsid w:val="00284239"/>
    <w:rsid w:val="002A6867"/>
    <w:rsid w:val="002E23B8"/>
    <w:rsid w:val="00302409"/>
    <w:rsid w:val="0030296E"/>
    <w:rsid w:val="0030345A"/>
    <w:rsid w:val="00310C24"/>
    <w:rsid w:val="003209B7"/>
    <w:rsid w:val="003444A2"/>
    <w:rsid w:val="003615B1"/>
    <w:rsid w:val="00363509"/>
    <w:rsid w:val="003739FA"/>
    <w:rsid w:val="003750AD"/>
    <w:rsid w:val="00386C6F"/>
    <w:rsid w:val="003A56BA"/>
    <w:rsid w:val="003B021C"/>
    <w:rsid w:val="003B2BD3"/>
    <w:rsid w:val="003B6031"/>
    <w:rsid w:val="003D45F4"/>
    <w:rsid w:val="003E38E4"/>
    <w:rsid w:val="00402ACA"/>
    <w:rsid w:val="00412034"/>
    <w:rsid w:val="004153C0"/>
    <w:rsid w:val="00421BCD"/>
    <w:rsid w:val="00451DA0"/>
    <w:rsid w:val="0046080E"/>
    <w:rsid w:val="00465A81"/>
    <w:rsid w:val="004760FF"/>
    <w:rsid w:val="004778D9"/>
    <w:rsid w:val="00484D3B"/>
    <w:rsid w:val="00485BF2"/>
    <w:rsid w:val="004A1395"/>
    <w:rsid w:val="004A47C0"/>
    <w:rsid w:val="004A70CA"/>
    <w:rsid w:val="004B2B27"/>
    <w:rsid w:val="004B4456"/>
    <w:rsid w:val="005039D1"/>
    <w:rsid w:val="00505183"/>
    <w:rsid w:val="0052095F"/>
    <w:rsid w:val="005218B3"/>
    <w:rsid w:val="00535F1E"/>
    <w:rsid w:val="00540F93"/>
    <w:rsid w:val="00544B6F"/>
    <w:rsid w:val="00545052"/>
    <w:rsid w:val="00552DFF"/>
    <w:rsid w:val="00561BC8"/>
    <w:rsid w:val="00561E2B"/>
    <w:rsid w:val="0056373F"/>
    <w:rsid w:val="00581197"/>
    <w:rsid w:val="00595963"/>
    <w:rsid w:val="005A718A"/>
    <w:rsid w:val="005B04E2"/>
    <w:rsid w:val="005B26AC"/>
    <w:rsid w:val="005C414F"/>
    <w:rsid w:val="005C7BB7"/>
    <w:rsid w:val="005D61BF"/>
    <w:rsid w:val="005D7A1A"/>
    <w:rsid w:val="005F5336"/>
    <w:rsid w:val="005F6048"/>
    <w:rsid w:val="00602FFE"/>
    <w:rsid w:val="0060702C"/>
    <w:rsid w:val="00607CFC"/>
    <w:rsid w:val="00616BFD"/>
    <w:rsid w:val="006172A9"/>
    <w:rsid w:val="006243D0"/>
    <w:rsid w:val="0063082D"/>
    <w:rsid w:val="006405BA"/>
    <w:rsid w:val="0065261D"/>
    <w:rsid w:val="006558C3"/>
    <w:rsid w:val="00656FFE"/>
    <w:rsid w:val="00665DA5"/>
    <w:rsid w:val="006717A9"/>
    <w:rsid w:val="00677011"/>
    <w:rsid w:val="00682CB2"/>
    <w:rsid w:val="00686425"/>
    <w:rsid w:val="006925D0"/>
    <w:rsid w:val="006944FF"/>
    <w:rsid w:val="00696543"/>
    <w:rsid w:val="006A3C59"/>
    <w:rsid w:val="006A464A"/>
    <w:rsid w:val="006B03FA"/>
    <w:rsid w:val="006C2B2E"/>
    <w:rsid w:val="006C3BD0"/>
    <w:rsid w:val="006D1BCA"/>
    <w:rsid w:val="006D6C56"/>
    <w:rsid w:val="006E0809"/>
    <w:rsid w:val="006E588F"/>
    <w:rsid w:val="00714BD2"/>
    <w:rsid w:val="007163D6"/>
    <w:rsid w:val="00720739"/>
    <w:rsid w:val="00723C8E"/>
    <w:rsid w:val="00733479"/>
    <w:rsid w:val="00740A16"/>
    <w:rsid w:val="00755E1D"/>
    <w:rsid w:val="007572F0"/>
    <w:rsid w:val="00757722"/>
    <w:rsid w:val="00760B34"/>
    <w:rsid w:val="00771F99"/>
    <w:rsid w:val="00776363"/>
    <w:rsid w:val="00783673"/>
    <w:rsid w:val="00784B47"/>
    <w:rsid w:val="0079409E"/>
    <w:rsid w:val="007A0805"/>
    <w:rsid w:val="007A57B4"/>
    <w:rsid w:val="007B6C52"/>
    <w:rsid w:val="007E0419"/>
    <w:rsid w:val="007E4139"/>
    <w:rsid w:val="007E78EB"/>
    <w:rsid w:val="007F690A"/>
    <w:rsid w:val="0080236D"/>
    <w:rsid w:val="00812B24"/>
    <w:rsid w:val="008173A1"/>
    <w:rsid w:val="0082515A"/>
    <w:rsid w:val="00846D48"/>
    <w:rsid w:val="008924A2"/>
    <w:rsid w:val="00892B04"/>
    <w:rsid w:val="0089314E"/>
    <w:rsid w:val="008964E2"/>
    <w:rsid w:val="008965DD"/>
    <w:rsid w:val="008A06B2"/>
    <w:rsid w:val="008A1337"/>
    <w:rsid w:val="008A52DE"/>
    <w:rsid w:val="008D38B2"/>
    <w:rsid w:val="008D3FAE"/>
    <w:rsid w:val="008F4290"/>
    <w:rsid w:val="0090277F"/>
    <w:rsid w:val="00935AC6"/>
    <w:rsid w:val="009646DE"/>
    <w:rsid w:val="009647CE"/>
    <w:rsid w:val="0098773D"/>
    <w:rsid w:val="00992C71"/>
    <w:rsid w:val="009A48EF"/>
    <w:rsid w:val="009B7598"/>
    <w:rsid w:val="009D2F98"/>
    <w:rsid w:val="009F3608"/>
    <w:rsid w:val="009F740D"/>
    <w:rsid w:val="009F7F04"/>
    <w:rsid w:val="00A116FE"/>
    <w:rsid w:val="00A2544F"/>
    <w:rsid w:val="00A3217F"/>
    <w:rsid w:val="00A32BE6"/>
    <w:rsid w:val="00A42078"/>
    <w:rsid w:val="00A47439"/>
    <w:rsid w:val="00A51BEC"/>
    <w:rsid w:val="00A533B1"/>
    <w:rsid w:val="00A55BAF"/>
    <w:rsid w:val="00A566BC"/>
    <w:rsid w:val="00A57D8A"/>
    <w:rsid w:val="00A61F9E"/>
    <w:rsid w:val="00A80A6E"/>
    <w:rsid w:val="00AC2ADE"/>
    <w:rsid w:val="00AC6038"/>
    <w:rsid w:val="00AD688F"/>
    <w:rsid w:val="00AE2E5D"/>
    <w:rsid w:val="00AE643C"/>
    <w:rsid w:val="00B115C2"/>
    <w:rsid w:val="00B42E5F"/>
    <w:rsid w:val="00B42F4D"/>
    <w:rsid w:val="00B510F1"/>
    <w:rsid w:val="00B5395D"/>
    <w:rsid w:val="00B56146"/>
    <w:rsid w:val="00B6506C"/>
    <w:rsid w:val="00B71FDF"/>
    <w:rsid w:val="00B87D4E"/>
    <w:rsid w:val="00BB77EA"/>
    <w:rsid w:val="00BB7DD8"/>
    <w:rsid w:val="00BD52F8"/>
    <w:rsid w:val="00BD6C98"/>
    <w:rsid w:val="00C01B12"/>
    <w:rsid w:val="00C106A4"/>
    <w:rsid w:val="00C171FC"/>
    <w:rsid w:val="00C20ED7"/>
    <w:rsid w:val="00C519C1"/>
    <w:rsid w:val="00C66AD5"/>
    <w:rsid w:val="00C82D97"/>
    <w:rsid w:val="00CA02BF"/>
    <w:rsid w:val="00CA650E"/>
    <w:rsid w:val="00CC6AF9"/>
    <w:rsid w:val="00CD33A2"/>
    <w:rsid w:val="00CD6FBE"/>
    <w:rsid w:val="00CE1D08"/>
    <w:rsid w:val="00D305C8"/>
    <w:rsid w:val="00D35EB9"/>
    <w:rsid w:val="00D54ADA"/>
    <w:rsid w:val="00D6282D"/>
    <w:rsid w:val="00D91D0E"/>
    <w:rsid w:val="00DA4534"/>
    <w:rsid w:val="00DA6402"/>
    <w:rsid w:val="00DC62C3"/>
    <w:rsid w:val="00DD4733"/>
    <w:rsid w:val="00DE7454"/>
    <w:rsid w:val="00DF5888"/>
    <w:rsid w:val="00DF6417"/>
    <w:rsid w:val="00DF6D42"/>
    <w:rsid w:val="00E269F0"/>
    <w:rsid w:val="00E2779F"/>
    <w:rsid w:val="00E36F92"/>
    <w:rsid w:val="00E701A5"/>
    <w:rsid w:val="00E8443D"/>
    <w:rsid w:val="00EA5C77"/>
    <w:rsid w:val="00EA6983"/>
    <w:rsid w:val="00EC6DBE"/>
    <w:rsid w:val="00EF1A37"/>
    <w:rsid w:val="00F112BA"/>
    <w:rsid w:val="00F1735B"/>
    <w:rsid w:val="00F26FD6"/>
    <w:rsid w:val="00F34A9A"/>
    <w:rsid w:val="00F35FFF"/>
    <w:rsid w:val="00F430A0"/>
    <w:rsid w:val="00F431F6"/>
    <w:rsid w:val="00F47FD8"/>
    <w:rsid w:val="00F71D4F"/>
    <w:rsid w:val="00F84AAA"/>
    <w:rsid w:val="00FA2B97"/>
    <w:rsid w:val="00FB4D4C"/>
    <w:rsid w:val="00FC0B4C"/>
    <w:rsid w:val="00FC1126"/>
    <w:rsid w:val="00FD3147"/>
    <w:rsid w:val="00FD633D"/>
    <w:rsid w:val="00FE4F71"/>
    <w:rsid w:val="00FF6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DC188"/>
  <w15:chartTrackingRefBased/>
  <w15:docId w15:val="{81D99D2A-7D2B-4E5E-9E95-07FA73BE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45A"/>
    <w:pPr>
      <w:ind w:firstLineChars="200" w:firstLine="420"/>
    </w:pPr>
  </w:style>
  <w:style w:type="table" w:styleId="a4">
    <w:name w:val="Table Grid"/>
    <w:basedOn w:val="a1"/>
    <w:uiPriority w:val="39"/>
    <w:rsid w:val="00CE1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82D97"/>
    <w:pPr>
      <w:tabs>
        <w:tab w:val="center" w:pos="4153"/>
        <w:tab w:val="right" w:pos="8306"/>
      </w:tabs>
      <w:snapToGrid w:val="0"/>
      <w:jc w:val="center"/>
    </w:pPr>
    <w:rPr>
      <w:sz w:val="18"/>
      <w:szCs w:val="18"/>
    </w:rPr>
  </w:style>
  <w:style w:type="character" w:customStyle="1" w:styleId="a6">
    <w:name w:val="页眉 字符"/>
    <w:basedOn w:val="a0"/>
    <w:link w:val="a5"/>
    <w:uiPriority w:val="99"/>
    <w:rsid w:val="00C82D97"/>
    <w:rPr>
      <w:sz w:val="18"/>
      <w:szCs w:val="18"/>
    </w:rPr>
  </w:style>
  <w:style w:type="paragraph" w:styleId="a7">
    <w:name w:val="footer"/>
    <w:basedOn w:val="a"/>
    <w:link w:val="a8"/>
    <w:uiPriority w:val="99"/>
    <w:unhideWhenUsed/>
    <w:rsid w:val="00C82D97"/>
    <w:pPr>
      <w:tabs>
        <w:tab w:val="center" w:pos="4153"/>
        <w:tab w:val="right" w:pos="8306"/>
      </w:tabs>
      <w:snapToGrid w:val="0"/>
      <w:jc w:val="left"/>
    </w:pPr>
    <w:rPr>
      <w:sz w:val="18"/>
      <w:szCs w:val="18"/>
    </w:rPr>
  </w:style>
  <w:style w:type="character" w:customStyle="1" w:styleId="a8">
    <w:name w:val="页脚 字符"/>
    <w:basedOn w:val="a0"/>
    <w:link w:val="a7"/>
    <w:uiPriority w:val="99"/>
    <w:rsid w:val="00C82D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980375">
      <w:bodyDiv w:val="1"/>
      <w:marLeft w:val="0"/>
      <w:marRight w:val="0"/>
      <w:marTop w:val="0"/>
      <w:marBottom w:val="0"/>
      <w:divBdr>
        <w:top w:val="none" w:sz="0" w:space="0" w:color="auto"/>
        <w:left w:val="none" w:sz="0" w:space="0" w:color="auto"/>
        <w:bottom w:val="none" w:sz="0" w:space="0" w:color="auto"/>
        <w:right w:val="none" w:sz="0" w:space="0" w:color="auto"/>
      </w:divBdr>
      <w:divsChild>
        <w:div w:id="1936087631">
          <w:marLeft w:val="0"/>
          <w:marRight w:val="0"/>
          <w:marTop w:val="0"/>
          <w:marBottom w:val="0"/>
          <w:divBdr>
            <w:top w:val="none" w:sz="0" w:space="0" w:color="auto"/>
            <w:left w:val="none" w:sz="0" w:space="0" w:color="auto"/>
            <w:bottom w:val="none" w:sz="0" w:space="0" w:color="auto"/>
            <w:right w:val="none" w:sz="0" w:space="0" w:color="auto"/>
          </w:divBdr>
          <w:divsChild>
            <w:div w:id="13411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66943">
      <w:bodyDiv w:val="1"/>
      <w:marLeft w:val="0"/>
      <w:marRight w:val="0"/>
      <w:marTop w:val="0"/>
      <w:marBottom w:val="0"/>
      <w:divBdr>
        <w:top w:val="none" w:sz="0" w:space="0" w:color="auto"/>
        <w:left w:val="none" w:sz="0" w:space="0" w:color="auto"/>
        <w:bottom w:val="none" w:sz="0" w:space="0" w:color="auto"/>
        <w:right w:val="none" w:sz="0" w:space="0" w:color="auto"/>
      </w:divBdr>
      <w:divsChild>
        <w:div w:id="37433922">
          <w:marLeft w:val="0"/>
          <w:marRight w:val="0"/>
          <w:marTop w:val="0"/>
          <w:marBottom w:val="0"/>
          <w:divBdr>
            <w:top w:val="none" w:sz="0" w:space="0" w:color="auto"/>
            <w:left w:val="none" w:sz="0" w:space="0" w:color="auto"/>
            <w:bottom w:val="none" w:sz="0" w:space="0" w:color="auto"/>
            <w:right w:val="none" w:sz="0" w:space="0" w:color="auto"/>
          </w:divBdr>
          <w:divsChild>
            <w:div w:id="33438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74302">
      <w:bodyDiv w:val="1"/>
      <w:marLeft w:val="0"/>
      <w:marRight w:val="0"/>
      <w:marTop w:val="0"/>
      <w:marBottom w:val="0"/>
      <w:divBdr>
        <w:top w:val="none" w:sz="0" w:space="0" w:color="auto"/>
        <w:left w:val="none" w:sz="0" w:space="0" w:color="auto"/>
        <w:bottom w:val="none" w:sz="0" w:space="0" w:color="auto"/>
        <w:right w:val="none" w:sz="0" w:space="0" w:color="auto"/>
      </w:divBdr>
      <w:divsChild>
        <w:div w:id="1147864973">
          <w:marLeft w:val="0"/>
          <w:marRight w:val="0"/>
          <w:marTop w:val="0"/>
          <w:marBottom w:val="0"/>
          <w:divBdr>
            <w:top w:val="none" w:sz="0" w:space="0" w:color="auto"/>
            <w:left w:val="none" w:sz="0" w:space="0" w:color="auto"/>
            <w:bottom w:val="none" w:sz="0" w:space="0" w:color="auto"/>
            <w:right w:val="none" w:sz="0" w:space="0" w:color="auto"/>
          </w:divBdr>
          <w:divsChild>
            <w:div w:id="17934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531785">
      <w:bodyDiv w:val="1"/>
      <w:marLeft w:val="0"/>
      <w:marRight w:val="0"/>
      <w:marTop w:val="0"/>
      <w:marBottom w:val="0"/>
      <w:divBdr>
        <w:top w:val="none" w:sz="0" w:space="0" w:color="auto"/>
        <w:left w:val="none" w:sz="0" w:space="0" w:color="auto"/>
        <w:bottom w:val="none" w:sz="0" w:space="0" w:color="auto"/>
        <w:right w:val="none" w:sz="0" w:space="0" w:color="auto"/>
      </w:divBdr>
      <w:divsChild>
        <w:div w:id="1457676259">
          <w:marLeft w:val="0"/>
          <w:marRight w:val="0"/>
          <w:marTop w:val="0"/>
          <w:marBottom w:val="0"/>
          <w:divBdr>
            <w:top w:val="none" w:sz="0" w:space="0" w:color="auto"/>
            <w:left w:val="none" w:sz="0" w:space="0" w:color="auto"/>
            <w:bottom w:val="none" w:sz="0" w:space="0" w:color="auto"/>
            <w:right w:val="none" w:sz="0" w:space="0" w:color="auto"/>
          </w:divBdr>
          <w:divsChild>
            <w:div w:id="2899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9955">
      <w:bodyDiv w:val="1"/>
      <w:marLeft w:val="0"/>
      <w:marRight w:val="0"/>
      <w:marTop w:val="0"/>
      <w:marBottom w:val="0"/>
      <w:divBdr>
        <w:top w:val="none" w:sz="0" w:space="0" w:color="auto"/>
        <w:left w:val="none" w:sz="0" w:space="0" w:color="auto"/>
        <w:bottom w:val="none" w:sz="0" w:space="0" w:color="auto"/>
        <w:right w:val="none" w:sz="0" w:space="0" w:color="auto"/>
      </w:divBdr>
      <w:divsChild>
        <w:div w:id="496652175">
          <w:marLeft w:val="0"/>
          <w:marRight w:val="0"/>
          <w:marTop w:val="0"/>
          <w:marBottom w:val="0"/>
          <w:divBdr>
            <w:top w:val="none" w:sz="0" w:space="0" w:color="auto"/>
            <w:left w:val="none" w:sz="0" w:space="0" w:color="auto"/>
            <w:bottom w:val="none" w:sz="0" w:space="0" w:color="auto"/>
            <w:right w:val="none" w:sz="0" w:space="0" w:color="auto"/>
          </w:divBdr>
          <w:divsChild>
            <w:div w:id="2030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67263">
      <w:bodyDiv w:val="1"/>
      <w:marLeft w:val="0"/>
      <w:marRight w:val="0"/>
      <w:marTop w:val="0"/>
      <w:marBottom w:val="0"/>
      <w:divBdr>
        <w:top w:val="none" w:sz="0" w:space="0" w:color="auto"/>
        <w:left w:val="none" w:sz="0" w:space="0" w:color="auto"/>
        <w:bottom w:val="none" w:sz="0" w:space="0" w:color="auto"/>
        <w:right w:val="none" w:sz="0" w:space="0" w:color="auto"/>
      </w:divBdr>
      <w:divsChild>
        <w:div w:id="470901169">
          <w:marLeft w:val="0"/>
          <w:marRight w:val="0"/>
          <w:marTop w:val="0"/>
          <w:marBottom w:val="0"/>
          <w:divBdr>
            <w:top w:val="none" w:sz="0" w:space="0" w:color="auto"/>
            <w:left w:val="none" w:sz="0" w:space="0" w:color="auto"/>
            <w:bottom w:val="none" w:sz="0" w:space="0" w:color="auto"/>
            <w:right w:val="none" w:sz="0" w:space="0" w:color="auto"/>
          </w:divBdr>
          <w:divsChild>
            <w:div w:id="20210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0878">
      <w:bodyDiv w:val="1"/>
      <w:marLeft w:val="0"/>
      <w:marRight w:val="0"/>
      <w:marTop w:val="0"/>
      <w:marBottom w:val="0"/>
      <w:divBdr>
        <w:top w:val="none" w:sz="0" w:space="0" w:color="auto"/>
        <w:left w:val="none" w:sz="0" w:space="0" w:color="auto"/>
        <w:bottom w:val="none" w:sz="0" w:space="0" w:color="auto"/>
        <w:right w:val="none" w:sz="0" w:space="0" w:color="auto"/>
      </w:divBdr>
      <w:divsChild>
        <w:div w:id="354500325">
          <w:marLeft w:val="0"/>
          <w:marRight w:val="0"/>
          <w:marTop w:val="0"/>
          <w:marBottom w:val="0"/>
          <w:divBdr>
            <w:top w:val="none" w:sz="0" w:space="0" w:color="auto"/>
            <w:left w:val="none" w:sz="0" w:space="0" w:color="auto"/>
            <w:bottom w:val="none" w:sz="0" w:space="0" w:color="auto"/>
            <w:right w:val="none" w:sz="0" w:space="0" w:color="auto"/>
          </w:divBdr>
          <w:divsChild>
            <w:div w:id="10700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4975">
      <w:bodyDiv w:val="1"/>
      <w:marLeft w:val="0"/>
      <w:marRight w:val="0"/>
      <w:marTop w:val="0"/>
      <w:marBottom w:val="0"/>
      <w:divBdr>
        <w:top w:val="none" w:sz="0" w:space="0" w:color="auto"/>
        <w:left w:val="none" w:sz="0" w:space="0" w:color="auto"/>
        <w:bottom w:val="none" w:sz="0" w:space="0" w:color="auto"/>
        <w:right w:val="none" w:sz="0" w:space="0" w:color="auto"/>
      </w:divBdr>
      <w:divsChild>
        <w:div w:id="933712421">
          <w:marLeft w:val="0"/>
          <w:marRight w:val="0"/>
          <w:marTop w:val="0"/>
          <w:marBottom w:val="0"/>
          <w:divBdr>
            <w:top w:val="none" w:sz="0" w:space="0" w:color="auto"/>
            <w:left w:val="none" w:sz="0" w:space="0" w:color="auto"/>
            <w:bottom w:val="none" w:sz="0" w:space="0" w:color="auto"/>
            <w:right w:val="none" w:sz="0" w:space="0" w:color="auto"/>
          </w:divBdr>
          <w:divsChild>
            <w:div w:id="19863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692</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依凌 蔡</dc:creator>
  <cp:keywords/>
  <dc:description/>
  <cp:lastModifiedBy>依凌 蔡</cp:lastModifiedBy>
  <cp:revision>68</cp:revision>
  <dcterms:created xsi:type="dcterms:W3CDTF">2024-09-02T05:13:00Z</dcterms:created>
  <dcterms:modified xsi:type="dcterms:W3CDTF">2025-01-03T05:01:00Z</dcterms:modified>
</cp:coreProperties>
</file>