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晁乐怡、沈懿心、陶子沐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张昱安、黄沐尔、朱梓宸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lang w:val="en-US" w:eastAsia="zh-CN"/>
        </w:rPr>
        <w:t>等小朋友来得比较晚，准时来园参与游戏才能收获更多哦！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12.9/IMG_9173.JPGIMG_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12.9/IMG_9173.JPGIMG_91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苏言哲、李艺可、印梦瑶和樊予诺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12.9/IMG_9167.JPGIMG_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12.9/IMG_9167.JPGIMG_91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谢嘉赟在玩“火眼金睛”；</w:t>
            </w:r>
          </w:p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张昱安。朱子贝和丁依沐在玩“拼图小达人”；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李芊烨在玩“多米诺骨牌”。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12.9/IMG_9168.JPGIMG_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12.9/IMG_9168.JPGIMG_91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杨皓宇在拼搭“机器人”。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12.9/IMG_9169.JPGIMG_9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12.9/IMG_9169.JPGIMG_91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刘欣远、张轩齐和陈硕在一起建构“高楼”。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12.9/IMG_9170.JPGIMG_9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12.9/IMG_9170.JPGIMG_91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李苏琪和朱梓宸在用太空泥制作微场景。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12.9/IMG_9172.JPGIMG_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12.9/IMG_9172.JPGIMG_91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D2300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刘子文和于朗在拼搭雪花片“鸭子”；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赵中熠和赵嘉玥在拼搭房子。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C:/Users/Administrator/Desktop/12.9/IMG_9166.JPGIMG_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12.9/IMG_9166.JPGIMG_91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朱瑾瑜在探索“磁力小车”的其他玩法。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活动名称：语言《七彩虾》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开展本节活动有助于让孩子学会关爱生活中每一个需要关心的人，并在帮助别人的过程中得到快乐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393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12.9/IMG_9182.JPGIMG_9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12.9/IMG_9182.JPGIMG_91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12.9/IMG_9183.JPGIMG_9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12.9/IMG_9183.JPGIMG_91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12.9/IMG_9184.JPGIMG_9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12.9/IMG_9184.JPGIMG_91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小朋友理解故事内容，感受小青鱼尊敬老人的情感，愿意帮助别人，关心别人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能参与故事情节的讨论，愿意大胆地表达自己的想法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2D96A7E4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活动区域：综合区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活动内容：羊角球、摇摇马等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10F12E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7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085"/>
        <w:gridCol w:w="3085"/>
      </w:tblGrid>
      <w:tr w14:paraId="56C9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 w14:paraId="49EB4A9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1" name="图片 21" descr="C:/Users/Administrator/Desktop/12.9/IMG_9177.JPGIMG_9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12.9/IMG_9177.JPGIMG_91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5EC2F16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8" name="图片 28" descr="C:/Users/Administrator/Desktop/12.9/IMG_9178.JPGIMG_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12.9/IMG_9178.JPGIMG_91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32AF9AD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9" name="图片 29" descr="C:/Users/Administrator/Desktop/12.9/IMG_9179.JPGIMG_9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12.9/IMG_9179.JPGIMG_91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：鲜牛奶、多样饼干、腰果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午餐：糙米饭、牛腩煨土豆、青菜炒豆干、大白菜菌菇汤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：哈密瓜、冬枣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午点：番茄鸡蛋面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12.9/IMG_9189.JPGIMG_9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12.9/IMG_9189.JPGIMG_91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12.9/IMG_9190.JPGIMG_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12.9/IMG_9190.JPGIMG_91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12.9/IMG_9191.JPGIMG_9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12.9/IMG_9191.JPGIMG_919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12.9/IMG_9192.JPGIMG_9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12.9/IMG_9192.JPGIMG_919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12.9/IMG_9195.JPGIMG_9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12.9/IMG_9195.JPGIMG_919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12.9/IMG_9196.JPGIMG_9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12.9/IMG_9196.JPGIMG_919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12.9/IMG_9186.JPGIMG_9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12.9/IMG_9186.JPGIMG_91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12.9/IMG_9185.JPGIMG_9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12.9/IMG_9185.JPGIMG_91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12.9/IMG_9187.JPGIMG_9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12.9/IMG_9187.JPGIMG_91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1835</Words>
  <Characters>1856</Characters>
  <Lines>6</Lines>
  <Paragraphs>1</Paragraphs>
  <TotalTime>10</TotalTime>
  <ScaleCrop>false</ScaleCrop>
  <LinksUpToDate>false</LinksUpToDate>
  <CharactersWithSpaces>1935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2024-12-09T06:01:26Z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