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C3DDD" w14:textId="04187126" w:rsidR="006E65E7" w:rsidRDefault="006E65E7" w:rsidP="006E65E7">
      <w:pPr>
        <w:pStyle w:val="a3"/>
        <w:ind w:firstLineChars="200" w:firstLine="420"/>
        <w:jc w:val="center"/>
      </w:pPr>
      <w:r>
        <w:rPr>
          <w:rFonts w:hint="eastAsia"/>
        </w:rPr>
        <w:t>《教育的情调》读书笔记</w:t>
      </w:r>
    </w:p>
    <w:p w14:paraId="50A05AC4" w14:textId="0448F283" w:rsidR="006E65E7" w:rsidRDefault="006E65E7" w:rsidP="006E65E7">
      <w:pPr>
        <w:pStyle w:val="a3"/>
        <w:ind w:firstLineChars="200" w:firstLine="420"/>
        <w:rPr>
          <w:rFonts w:hint="eastAsia"/>
        </w:rPr>
      </w:pPr>
      <w:r>
        <w:rPr>
          <w:rFonts w:hint="eastAsia"/>
        </w:rPr>
        <w:t>培养和提高一个人的教育敏感性和教育机智，就是在迎接这样一种挑战，针对不同的个体实施不同的教育行动。</w:t>
      </w:r>
    </w:p>
    <w:p w14:paraId="0FC16605" w14:textId="125B0BF6" w:rsidR="006E65E7" w:rsidRDefault="006E65E7" w:rsidP="006E65E7">
      <w:pPr>
        <w:pStyle w:val="a3"/>
        <w:ind w:firstLineChars="200" w:firstLine="420"/>
        <w:rPr>
          <w:rFonts w:hint="eastAsia"/>
        </w:rPr>
      </w:pPr>
      <w:r>
        <w:rPr>
          <w:rFonts w:hint="eastAsia"/>
        </w:rPr>
        <w:t>有些教育者相信他们自己的教育是完美的，他们可能会试图把一套自认为正确的信念和价值观强加给孩子，不可避免的这样的教育变成了一种压迫于操纵的教育学，一种成年人对孩子的独裁统治。</w:t>
      </w:r>
    </w:p>
    <w:p w14:paraId="40837338" w14:textId="49E6A9EB" w:rsidR="006E65E7" w:rsidRDefault="006E65E7" w:rsidP="006E65E7">
      <w:pPr>
        <w:pStyle w:val="a3"/>
        <w:ind w:firstLineChars="200" w:firstLine="420"/>
        <w:rPr>
          <w:rFonts w:hint="eastAsia"/>
        </w:rPr>
      </w:pPr>
      <w:r>
        <w:rPr>
          <w:rFonts w:hint="eastAsia"/>
        </w:rPr>
        <w:t>面对孩子们的提问，成年人应当尽可能的帮助他们保持活跃的思维，而不是很快给他们一个简单的答案。</w:t>
      </w:r>
    </w:p>
    <w:p w14:paraId="1915EE02" w14:textId="31117623" w:rsidR="006E65E7" w:rsidRDefault="006E65E7" w:rsidP="006E65E7">
      <w:pPr>
        <w:pStyle w:val="a3"/>
        <w:ind w:firstLineChars="200" w:firstLine="420"/>
        <w:rPr>
          <w:rFonts w:hint="eastAsia"/>
        </w:rPr>
      </w:pPr>
      <w:r>
        <w:rPr>
          <w:rFonts w:hint="eastAsia"/>
        </w:rPr>
        <w:t>什么才是能够回答孩子问题的好故事呢？一个好的故事不会机械地让孩子认识现代科学发展的自然规律，孩子们提问时想要的并不一定是对自然现象的解释，对一个具体的孩子而言，一个合适的答案，就是一个属于他的故事，一个能提供答案的好故事，能使孩子一直保持提问的兴趣，一位富有机智的教育者，会让孩子一直保持提问的兴趣。</w:t>
      </w:r>
    </w:p>
    <w:p w14:paraId="6CF4C47A" w14:textId="05EDE76C" w:rsidR="006E65E7" w:rsidRDefault="006E65E7" w:rsidP="006E65E7">
      <w:pPr>
        <w:pStyle w:val="a3"/>
        <w:ind w:firstLineChars="200" w:firstLine="420"/>
        <w:rPr>
          <w:rFonts w:hint="eastAsia"/>
        </w:rPr>
      </w:pPr>
      <w:r>
        <w:rPr>
          <w:rFonts w:hint="eastAsia"/>
        </w:rPr>
        <w:t>我们如何去看和看到什么，取决于我们是怎样的一个人和我们存在于这个世界上的方式，我们如何看一个孩子和我们看到什么，取决于我们和这个孩子的关系。</w:t>
      </w:r>
    </w:p>
    <w:p w14:paraId="17800D76" w14:textId="12D3D162" w:rsidR="006E65E7" w:rsidRDefault="006E65E7" w:rsidP="006E65E7">
      <w:pPr>
        <w:pStyle w:val="a3"/>
        <w:ind w:firstLineChars="200" w:firstLine="420"/>
        <w:rPr>
          <w:rFonts w:hint="eastAsia"/>
        </w:rPr>
      </w:pPr>
      <w:r>
        <w:rPr>
          <w:rFonts w:hint="eastAsia"/>
        </w:rPr>
        <w:t>一个不能对自己看孩子的方式进行反思的人是不能充分的观察孩子的。老师必须以教与学的眼光看孩子。作为一个保护培养孩子的观察者，老师要意识到正在成长的孩子的存在。</w:t>
      </w:r>
    </w:p>
    <w:p w14:paraId="28C165E9" w14:textId="63146A73" w:rsidR="006E65E7" w:rsidRDefault="006E65E7" w:rsidP="006E65E7">
      <w:pPr>
        <w:pStyle w:val="a3"/>
        <w:ind w:firstLineChars="200" w:firstLine="420"/>
        <w:rPr>
          <w:rFonts w:hint="eastAsia"/>
        </w:rPr>
      </w:pPr>
      <w:r>
        <w:rPr>
          <w:rFonts w:hint="eastAsia"/>
        </w:rPr>
        <w:t>每个孩子都需要被别人注意，被别人注意是指“为人所知”。当我们以双手或孝女不应对方的时候，我们共同创造和分享着这段时空，微笑可以作为一个公开的邀请，让我们在目光相遇的瞬间彼此为对方而存在。</w:t>
      </w:r>
    </w:p>
    <w:p w14:paraId="2FA58526" w14:textId="2144B36B" w:rsidR="006E65E7" w:rsidRDefault="006E65E7" w:rsidP="006E65E7">
      <w:pPr>
        <w:pStyle w:val="a3"/>
        <w:ind w:firstLineChars="200" w:firstLine="420"/>
        <w:rPr>
          <w:rFonts w:hint="eastAsia"/>
        </w:rPr>
      </w:pPr>
      <w:r>
        <w:rPr>
          <w:rFonts w:hint="eastAsia"/>
        </w:rPr>
        <w:t>老师们要懂得，表扬孩子既可能带来积极的结果，也可能带来消极的结果，表扬现在是有意义的，而不应该是不加区别的给予的，因为表扬给的太轻易或者随意，都可能使他失去意义。平等的表扬每一个人，往往会弄巧成拙。教育学就是在与孩子或年轻人的交往中，对什么是适合的与什么是不适合的，予以积极的区分。</w:t>
      </w:r>
    </w:p>
    <w:p w14:paraId="08BE96B6" w14:textId="63A3CA17" w:rsidR="006E65E7" w:rsidRDefault="006E65E7" w:rsidP="006E65E7">
      <w:pPr>
        <w:pStyle w:val="a3"/>
        <w:ind w:firstLineChars="200" w:firstLine="420"/>
        <w:rPr>
          <w:rFonts w:hint="eastAsia"/>
        </w:rPr>
      </w:pPr>
      <w:r>
        <w:rPr>
          <w:rFonts w:hint="eastAsia"/>
        </w:rPr>
        <w:t>每个对孩子有责任感的成年人，都需要不断的发展教育的敏感性和机智。眼神可以表达出教育关系中心的能量，为了培养教育的敏感性和机制，我们需要看懂眼神，并根据对眼神的理解去行动。真正的教学需要老师全身心的投入对孩子们世界的体验中去。</w:t>
      </w:r>
    </w:p>
    <w:p w14:paraId="655F841C" w14:textId="37F265DF" w:rsidR="006E65E7" w:rsidRDefault="006E65E7" w:rsidP="006E65E7">
      <w:pPr>
        <w:pStyle w:val="a3"/>
        <w:ind w:firstLineChars="200" w:firstLine="420"/>
        <w:rPr>
          <w:rFonts w:hint="eastAsia"/>
        </w:rPr>
      </w:pPr>
      <w:r>
        <w:rPr>
          <w:rFonts w:hint="eastAsia"/>
        </w:rPr>
        <w:t>纪律是谈论对某人来说什么是重要的，他的努力方向和人生原则的方式。一个守纪律的人就是一个准备去学习和遵守秩序的人，没有纪律没有学习的欲望，学校的存在就失去了意义。在学生中间或对一个人自己建立起纪律，就是为真正的学习创造条件。教育者能在关键时刻以教育性的方式行动，这是因为他们在过去多年的教育实践和反思中，获得了教育学的经验，一种融于身心的</w:t>
      </w:r>
      <w:r>
        <w:rPr>
          <w:rFonts w:hint="eastAsia"/>
        </w:rPr>
        <w:t>”</w:t>
      </w:r>
      <w:r>
        <w:rPr>
          <w:rFonts w:hint="eastAsia"/>
        </w:rPr>
        <w:t>体知”。</w:t>
      </w:r>
    </w:p>
    <w:p w14:paraId="158C8A4F" w14:textId="39C9DCEA" w:rsidR="006E65E7" w:rsidRPr="006E65E7" w:rsidRDefault="006E65E7" w:rsidP="006E65E7">
      <w:pPr>
        <w:pStyle w:val="a3"/>
        <w:ind w:firstLineChars="200" w:firstLine="420"/>
        <w:rPr>
          <w:rFonts w:hint="eastAsia"/>
        </w:rPr>
      </w:pPr>
      <w:r>
        <w:rPr>
          <w:rFonts w:hint="eastAsia"/>
        </w:rPr>
        <w:t>秘密是人成长的一个关键方面，孩子们发现自己有了秘密，就意味着他们内心世界的诞生，能够拥有并保守秘密是儿童走向成熟和独立的一个标志，而能够与最亲近的人分享自己的秘密，更是儿童成长和成熟的表现。</w:t>
      </w:r>
    </w:p>
    <w:p w14:paraId="3D322F4F" w14:textId="102CC697" w:rsidR="006E65E7" w:rsidRPr="006E65E7" w:rsidRDefault="006E65E7" w:rsidP="006E65E7">
      <w:pPr>
        <w:pStyle w:val="a3"/>
        <w:ind w:firstLineChars="200" w:firstLine="420"/>
        <w:rPr>
          <w:rFonts w:hint="eastAsia"/>
        </w:rPr>
      </w:pPr>
      <w:r>
        <w:rPr>
          <w:rFonts w:hint="eastAsia"/>
        </w:rPr>
        <w:t>当成年人不再仅仅是孩子们努力模仿的行为榜样，而成为真正的榜样，以身示范教给孩子们伟大的价值和信仰，是他们对孩子们的人生就起到了教育作用。</w:t>
      </w:r>
    </w:p>
    <w:p w14:paraId="48224D7E" w14:textId="20CB5092" w:rsidR="006E65E7" w:rsidRPr="006E65E7" w:rsidRDefault="006E65E7" w:rsidP="006E65E7">
      <w:pPr>
        <w:pStyle w:val="a3"/>
        <w:ind w:firstLineChars="200" w:firstLine="420"/>
        <w:rPr>
          <w:rFonts w:hint="eastAsia"/>
        </w:rPr>
      </w:pPr>
      <w:r>
        <w:rPr>
          <w:rFonts w:hint="eastAsia"/>
        </w:rPr>
        <w:t>气氛是我们体验生活空间的方式，气氛是老师将自己呈现给孩子们的一种方式，也是孩子们将自己呈现给老师的一种方式，心情的好坏通过身体姿势和话语的音调反应出来。</w:t>
      </w:r>
    </w:p>
    <w:p w14:paraId="15AA6BE6" w14:textId="32DEAFFB" w:rsidR="006E65E7" w:rsidRPr="006E65E7" w:rsidRDefault="006E65E7" w:rsidP="006E65E7">
      <w:pPr>
        <w:pStyle w:val="a3"/>
        <w:ind w:firstLineChars="200" w:firstLine="420"/>
        <w:rPr>
          <w:rFonts w:hint="eastAsia"/>
        </w:rPr>
      </w:pPr>
      <w:r>
        <w:rPr>
          <w:rFonts w:hint="eastAsia"/>
        </w:rPr>
        <w:t>希望不是那种被动地认为事情，终归会得到解决的乐观主义，希望包含承诺和努力，即使在最荒谬最痛苦的时候，我们也不会也绝对不会放弃我们的孩子。</w:t>
      </w:r>
    </w:p>
    <w:p w14:paraId="24822507" w14:textId="2411F9D7" w:rsidR="006E65E7" w:rsidRPr="006E65E7" w:rsidRDefault="006E65E7" w:rsidP="006E65E7">
      <w:pPr>
        <w:pStyle w:val="a3"/>
        <w:ind w:firstLineChars="200" w:firstLine="420"/>
        <w:rPr>
          <w:rFonts w:hint="eastAsia"/>
        </w:rPr>
      </w:pPr>
      <w:r>
        <w:rPr>
          <w:rFonts w:hint="eastAsia"/>
        </w:rPr>
        <w:t>年轻人需要老师理解他们，信任他们，老师的理解和信任对孩子们的人格学习和成长的影响是不可估量的。</w:t>
      </w:r>
    </w:p>
    <w:p w14:paraId="58117030" w14:textId="60AA75C9" w:rsidR="006E65E7" w:rsidRPr="006E65E7" w:rsidRDefault="006E65E7" w:rsidP="006E65E7">
      <w:pPr>
        <w:pStyle w:val="a3"/>
        <w:ind w:firstLineChars="200" w:firstLine="420"/>
        <w:rPr>
          <w:rFonts w:hint="eastAsia"/>
        </w:rPr>
      </w:pPr>
      <w:r>
        <w:rPr>
          <w:rFonts w:hint="eastAsia"/>
        </w:rPr>
        <w:t>每一堂课都是有生命的，学生不是容器，而是一个个鲜活的生命体，课堂里的老师和学生，由于共同的学习和生活，会在课堂里面形成一种氛围和气氛。</w:t>
      </w:r>
    </w:p>
    <w:p w14:paraId="0370414B" w14:textId="06758135" w:rsidR="006E65E7" w:rsidRDefault="006E65E7" w:rsidP="006E65E7">
      <w:pPr>
        <w:pStyle w:val="a3"/>
        <w:ind w:firstLineChars="200" w:firstLine="420"/>
        <w:rPr>
          <w:rFonts w:hint="eastAsia"/>
        </w:rPr>
      </w:pPr>
      <w:r>
        <w:rPr>
          <w:rFonts w:hint="eastAsia"/>
        </w:rPr>
        <w:lastRenderedPageBreak/>
        <w:t>教育现象学认为笔记老师在课堂上完成了任务，孩子的生活世界和生活体验更为重要，孩子在课堂上真正体验到的东西，真正受到的影响也许更富有教育意义。优秀的教学只有在教师与学生建立起良好的教育学关系的情形下才能发生。</w:t>
      </w:r>
    </w:p>
    <w:p w14:paraId="4BA24649" w14:textId="048584E2" w:rsidR="0028301B" w:rsidRDefault="006E65E7" w:rsidP="006E65E7">
      <w:pPr>
        <w:pStyle w:val="a3"/>
        <w:ind w:firstLineChars="200" w:firstLine="420"/>
      </w:pPr>
      <w:r>
        <w:rPr>
          <w:rFonts w:hint="eastAsia"/>
        </w:rPr>
        <w:t>教育机智是潜在的，隐性的是一种融入身体的“体知”。反思是我们增强敏感性深层教育机智的必经之路。</w:t>
      </w:r>
    </w:p>
    <w:sectPr w:rsidR="002830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1B"/>
    <w:rsid w:val="0028301B"/>
    <w:rsid w:val="006E65E7"/>
    <w:rsid w:val="00F51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4552"/>
  <w15:chartTrackingRefBased/>
  <w15:docId w15:val="{3559C8E7-28CE-4F0C-BC69-8F77BD44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65E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wzh08010211@outlook.com</dc:creator>
  <cp:keywords/>
  <dc:description/>
  <cp:lastModifiedBy>wzh08010211@outlook.com</cp:lastModifiedBy>
  <cp:revision>3</cp:revision>
  <dcterms:created xsi:type="dcterms:W3CDTF">2024-12-30T13:31:00Z</dcterms:created>
  <dcterms:modified xsi:type="dcterms:W3CDTF">2024-12-30T13:34:00Z</dcterms:modified>
</cp:coreProperties>
</file>