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F2C2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拥抱冬天</w:t>
      </w:r>
    </w:p>
    <w:p w14:paraId="3F5DC9BB">
      <w:pPr>
        <w:ind w:right="12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 xml:space="preserve">日—— 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ascii="楷体" w:hAnsi="楷体" w:eastAsia="楷体"/>
          <w:sz w:val="24"/>
        </w:rPr>
        <w:t>6</w:t>
      </w:r>
      <w:r>
        <w:rPr>
          <w:rFonts w:hint="eastAsia" w:ascii="楷体" w:hAnsi="楷体" w:eastAsia="楷体"/>
          <w:sz w:val="24"/>
        </w:rPr>
        <w:t>日（四周）</w:t>
      </w:r>
    </w:p>
    <w:p w14:paraId="0C10E4A0">
      <w:pPr>
        <w:ind w:right="120"/>
        <w:jc w:val="center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张嘉莉</w:t>
      </w:r>
      <w:r>
        <w:rPr>
          <w:rFonts w:hint="eastAsia" w:ascii="楷体" w:hAnsi="楷体" w:eastAsia="楷体"/>
          <w:sz w:val="24"/>
          <w:lang w:eastAsia="zh-CN"/>
        </w:rPr>
        <w:t>、</w:t>
      </w:r>
      <w:r>
        <w:rPr>
          <w:rFonts w:hint="eastAsia" w:ascii="楷体" w:hAnsi="楷体" w:eastAsia="楷体"/>
          <w:sz w:val="24"/>
          <w:lang w:val="en-US" w:eastAsia="zh-CN"/>
        </w:rPr>
        <w:t>林其强</w:t>
      </w:r>
      <w:bookmarkStart w:id="0" w:name="_GoBack"/>
      <w:bookmarkEnd w:id="0"/>
    </w:p>
    <w:p w14:paraId="7F1F91DB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 w14:paraId="792B868D"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 w14:paraId="15D5C324"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随着北风呼啸，气温的下降，寒冷的冬天已经来到了我们的身边</w:t>
      </w:r>
      <w:r>
        <w:rPr>
          <w:rFonts w:hint="eastAsia"/>
          <w:color w:val="auto"/>
          <w:szCs w:val="21"/>
          <w:lang w:eastAsia="zh-CN"/>
        </w:rPr>
        <w:t>。</w:t>
      </w:r>
      <w:r>
        <w:rPr>
          <w:color w:val="auto"/>
        </w:rPr>
        <w:t>冬天是蕴藏与孕育的季节，既是万物的终结，也是精彩生命的起始。冬天对</w:t>
      </w:r>
      <w:r>
        <w:rPr>
          <w:rFonts w:hint="eastAsia"/>
          <w:color w:val="auto"/>
          <w:lang w:eastAsia="zh-CN"/>
        </w:rPr>
        <w:t>孩子们</w:t>
      </w:r>
      <w:r>
        <w:rPr>
          <w:color w:val="auto"/>
        </w:rPr>
        <w:t>来说也是一份特殊的新年礼物，孩子们会因为冰雪的出现而欣喜不已，虽然</w:t>
      </w:r>
      <w:r>
        <w:rPr>
          <w:rFonts w:hint="eastAsia"/>
          <w:color w:val="auto"/>
          <w:lang w:eastAsia="zh-CN"/>
        </w:rPr>
        <w:t>冷冽</w:t>
      </w:r>
      <w:r>
        <w:rPr>
          <w:color w:val="auto"/>
        </w:rPr>
        <w:t>的北风、飘落的雪花让人们都裹紧了身上的衣服，</w:t>
      </w:r>
      <w:r>
        <w:rPr>
          <w:rFonts w:hint="eastAsia"/>
          <w:color w:val="auto"/>
          <w:szCs w:val="21"/>
        </w:rPr>
        <w:t>孩子们</w:t>
      </w:r>
      <w:r>
        <w:rPr>
          <w:rFonts w:hint="eastAsia"/>
          <w:color w:val="auto"/>
          <w:szCs w:val="21"/>
          <w:lang w:eastAsia="zh-CN"/>
        </w:rPr>
        <w:t>也</w:t>
      </w:r>
      <w:r>
        <w:rPr>
          <w:rFonts w:hint="eastAsia"/>
          <w:color w:val="auto"/>
          <w:szCs w:val="21"/>
        </w:rPr>
        <w:t>都穿上了厚厚的棉袄，但是寒冷不会阻挡孩子探索发现的脚步。早晨，有时孩子们哈一口气，就会好奇</w:t>
      </w:r>
      <w:r>
        <w:rPr>
          <w:rFonts w:hint="eastAsia"/>
          <w:color w:val="auto"/>
          <w:szCs w:val="21"/>
          <w:lang w:eastAsia="zh-CN"/>
        </w:rPr>
        <w:t>地问</w:t>
      </w:r>
      <w:r>
        <w:rPr>
          <w:rFonts w:hint="eastAsia"/>
          <w:color w:val="auto"/>
          <w:szCs w:val="21"/>
        </w:rPr>
        <w:t>：“咦？这是怎么回事呢？”有时又会围在幼儿园的草地上欣赏那银白的浓霜，趴在窗台边在充满水汽的窗户上写字画画，</w:t>
      </w:r>
      <w:r>
        <w:rPr>
          <w:rFonts w:hint="eastAsia"/>
          <w:color w:val="auto"/>
          <w:szCs w:val="21"/>
          <w:lang w:eastAsia="zh-CN"/>
        </w:rPr>
        <w:t>有时</w:t>
      </w:r>
      <w:r>
        <w:rPr>
          <w:rFonts w:hint="eastAsia"/>
          <w:color w:val="auto"/>
          <w:szCs w:val="21"/>
        </w:rPr>
        <w:t>沐浴在</w:t>
      </w:r>
      <w:r>
        <w:rPr>
          <w:rFonts w:hint="eastAsia"/>
          <w:color w:val="auto"/>
          <w:szCs w:val="21"/>
          <w:lang w:eastAsia="zh-CN"/>
        </w:rPr>
        <w:t>冬日</w:t>
      </w:r>
      <w:r>
        <w:rPr>
          <w:rFonts w:hint="eastAsia"/>
          <w:color w:val="auto"/>
          <w:szCs w:val="21"/>
        </w:rPr>
        <w:t>的阳光下相互比拼看谁跳绳跳得最多……</w:t>
      </w:r>
      <w:r>
        <w:rPr>
          <w:color w:val="auto"/>
        </w:rPr>
        <w:t>冬天里，</w:t>
      </w:r>
      <w:r>
        <w:rPr>
          <w:rFonts w:hint="eastAsia"/>
          <w:color w:val="auto"/>
        </w:rPr>
        <w:t>雪花</w:t>
      </w:r>
      <w:r>
        <w:rPr>
          <w:color w:val="auto"/>
        </w:rPr>
        <w:t>就像是冬爷爷送来的圣洁的、美妙的礼物，总能给孩子带来惊喜、带来快乐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</w:rPr>
        <w:t>新年来到了，孩子们可以穿新衣、戴新帽、放鞭炮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 w14:paraId="44ABEF8E">
      <w:pPr>
        <w:spacing w:line="360" w:lineRule="exact"/>
        <w:ind w:left="450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 w14:paraId="1311EC43">
      <w:pPr>
        <w:spacing w:line="360" w:lineRule="exact"/>
        <w:ind w:firstLine="435"/>
        <w:textAlignment w:val="baseline"/>
        <w:rPr>
          <w:rFonts w:hint="eastAsia"/>
          <w:color w:val="auto"/>
          <w:szCs w:val="21"/>
        </w:rPr>
      </w:pPr>
      <w:r>
        <w:rPr>
          <w:rFonts w:hint="eastAsia"/>
          <w:color w:val="auto"/>
          <w:lang w:eastAsia="zh-CN"/>
        </w:rPr>
        <w:t>通过平时的谈话以及调查表发现</w:t>
      </w:r>
      <w:r>
        <w:rPr>
          <w:color w:val="auto"/>
        </w:rPr>
        <w:t>：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  <w:color w:val="auto"/>
          <w:lang w:val="en-US" w:eastAsia="zh-CN"/>
        </w:rPr>
        <w:t>86%的幼儿发现了冬天自然变化的秘密，如树叶凋零、</w:t>
      </w:r>
      <w:r>
        <w:rPr>
          <w:color w:val="auto"/>
        </w:rPr>
        <w:t>小草上</w:t>
      </w:r>
      <w:r>
        <w:rPr>
          <w:rFonts w:hint="eastAsia"/>
          <w:color w:val="auto"/>
          <w:lang w:eastAsia="zh-CN"/>
        </w:rPr>
        <w:t>出现</w:t>
      </w:r>
      <w:r>
        <w:rPr>
          <w:color w:val="auto"/>
        </w:rPr>
        <w:t>亮晶晶</w:t>
      </w:r>
      <w:r>
        <w:rPr>
          <w:rFonts w:hint="eastAsia"/>
          <w:color w:val="auto"/>
          <w:lang w:eastAsia="zh-CN"/>
        </w:rPr>
        <w:t>的白霜等；</w:t>
      </w:r>
      <w:r>
        <w:rPr>
          <w:rFonts w:hint="eastAsia"/>
          <w:color w:val="auto"/>
          <w:lang w:val="en-US" w:eastAsia="zh-CN"/>
        </w:rPr>
        <w:t>32%的幼儿想要了解冬天动植物的过冬方式；61%的幼儿对冬天的运动感兴趣......</w:t>
      </w:r>
      <w:r>
        <w:rPr>
          <w:rFonts w:hint="eastAsia"/>
          <w:color w:val="auto"/>
          <w:szCs w:val="21"/>
        </w:rPr>
        <w:t>为了让孩子们</w:t>
      </w:r>
      <w:r>
        <w:rPr>
          <w:color w:val="auto"/>
        </w:rPr>
        <w:t>能更生动直观地</w:t>
      </w:r>
      <w:r>
        <w:rPr>
          <w:rFonts w:hint="eastAsia"/>
          <w:color w:val="auto"/>
          <w:szCs w:val="21"/>
        </w:rPr>
        <w:t>充分感知冬天的主要特征，了解人们在冬天的活动以及冬天里比较重要的节日——</w:t>
      </w:r>
      <w:r>
        <w:rPr>
          <w:rFonts w:hint="eastAsia"/>
          <w:color w:val="auto"/>
          <w:szCs w:val="21"/>
          <w:lang w:eastAsia="zh-CN"/>
        </w:rPr>
        <w:t>元旦、春节</w:t>
      </w:r>
      <w:r>
        <w:rPr>
          <w:rFonts w:hint="eastAsia"/>
          <w:color w:val="auto"/>
          <w:szCs w:val="21"/>
        </w:rPr>
        <w:t>，我们预设了主题活动《拥抱冬天》，鼓励孩子们探索、发现冬天，积极参加户外体育活动，感受冬天带给我们的美好与快乐。</w:t>
      </w:r>
    </w:p>
    <w:p w14:paraId="37F90D48">
      <w:pPr>
        <w:spacing w:line="360" w:lineRule="exact"/>
        <w:ind w:firstLine="435"/>
        <w:textAlignment w:val="baseline"/>
        <w:rPr>
          <w:rFonts w:hint="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25400</wp:posOffset>
            </wp:positionV>
            <wp:extent cx="4838065" cy="2436495"/>
            <wp:effectExtent l="4445" t="4445" r="15240" b="16510"/>
            <wp:wrapNone/>
            <wp:docPr id="7" name="图表 7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081A680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 w14:paraId="080EFB7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5BBAEAF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0DEC761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871447E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07F7948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C9EA91F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2A757F7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73C5C15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40DC883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31A1795E">
      <w:pPr>
        <w:spacing w:line="360" w:lineRule="exact"/>
        <w:ind w:firstLine="405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二、主题目标</w:t>
      </w:r>
    </w:p>
    <w:p w14:paraId="1AB9D960">
      <w:pPr>
        <w:spacing w:line="360" w:lineRule="exact"/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</w:rPr>
        <w:t>用</w:t>
      </w:r>
      <w:r>
        <w:rPr>
          <w:rFonts w:hint="eastAsia"/>
          <w:color w:val="auto"/>
        </w:rPr>
        <w:t>多种方式</w:t>
      </w:r>
      <w:r>
        <w:rPr>
          <w:color w:val="auto"/>
        </w:rPr>
        <w:t>感知冬天的主要特征，了解</w:t>
      </w:r>
      <w:r>
        <w:rPr>
          <w:rFonts w:hint="eastAsia"/>
          <w:color w:val="auto"/>
          <w:szCs w:val="21"/>
        </w:rPr>
        <w:t>动植物在冬天的变化及人们在冬天的生活</w:t>
      </w:r>
      <w:r>
        <w:rPr>
          <w:color w:val="auto"/>
        </w:rPr>
        <w:t>，知道冬天防冷的多种方法。</w:t>
      </w:r>
    </w:p>
    <w:p w14:paraId="39F2384A">
      <w:pPr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/>
          <w:szCs w:val="21"/>
        </w:rPr>
        <w:t>了解</w:t>
      </w:r>
      <w:r>
        <w:rPr>
          <w:rFonts w:hint="eastAsia" w:ascii="宋体" w:hAnsi="宋体"/>
          <w:szCs w:val="21"/>
          <w:lang w:eastAsia="zh-CN"/>
        </w:rPr>
        <w:t>冬天</w:t>
      </w:r>
      <w:r>
        <w:rPr>
          <w:rFonts w:hint="eastAsia" w:ascii="宋体" w:hAnsi="宋体"/>
          <w:szCs w:val="21"/>
        </w:rPr>
        <w:t>各种各样的</w:t>
      </w:r>
      <w:r>
        <w:rPr>
          <w:rFonts w:hint="eastAsia" w:ascii="宋体" w:hAnsi="宋体"/>
          <w:szCs w:val="21"/>
          <w:lang w:eastAsia="zh-CN"/>
        </w:rPr>
        <w:t>活动</w:t>
      </w:r>
      <w:r>
        <w:rPr>
          <w:rFonts w:hint="eastAsia" w:ascii="宋体" w:hAnsi="宋体"/>
          <w:szCs w:val="21"/>
        </w:rPr>
        <w:t>，体验</w:t>
      </w:r>
      <w:r>
        <w:rPr>
          <w:rFonts w:hint="eastAsia" w:ascii="宋体" w:hAnsi="宋体"/>
          <w:szCs w:val="21"/>
          <w:lang w:eastAsia="zh-CN"/>
        </w:rPr>
        <w:t>冬天给人们</w:t>
      </w:r>
      <w:r>
        <w:rPr>
          <w:rFonts w:hint="eastAsia" w:ascii="宋体" w:hAnsi="宋体"/>
          <w:szCs w:val="21"/>
        </w:rPr>
        <w:t>带来的快乐。</w:t>
      </w:r>
    </w:p>
    <w:p w14:paraId="283F8E67">
      <w:pPr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积极参与各类运动，提升动作协调性和合作运动的能力，学会基本的运动自我保护方法。</w:t>
      </w:r>
      <w:r>
        <w:rPr>
          <w:rFonts w:ascii="宋体" w:hAnsi="宋体"/>
          <w:color w:val="auto"/>
          <w:szCs w:val="21"/>
        </w:rPr>
        <w:t xml:space="preserve"> </w:t>
      </w:r>
    </w:p>
    <w:p w14:paraId="66D503A0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color w:val="auto"/>
        </w:rPr>
        <w:t>体验庆祝新年的快乐，懂得过了新年就会长大一岁，萌发在新的一年学习新本领、取得新进步的美好心愿。</w:t>
      </w:r>
    </w:p>
    <w:p w14:paraId="14F90378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.抒发热爱大自然、热爱生活的积极情感，增强不怕寒冷、克服困难，坚持体育锻炼的意志品质。</w:t>
      </w:r>
    </w:p>
    <w:p w14:paraId="4CD48713">
      <w:pPr>
        <w:spacing w:line="360" w:lineRule="exact"/>
        <w:ind w:firstLine="420" w:firstLineChars="200"/>
        <w:rPr>
          <w:color w:val="FF0000"/>
        </w:rPr>
      </w:pP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4957175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129540</wp:posOffset>
                </wp:positionV>
                <wp:extent cx="1466850" cy="495300"/>
                <wp:effectExtent l="9525" t="9525" r="17145" b="1333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C99F20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拥抱冬天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173.25pt;margin-top:10.2pt;height:39pt;width:115.5pt;z-index:251661312;mso-width-relative:page;mso-height-relative:page;" fillcolor="#FFFFFF" filled="t" stroked="t" coordsize="21600,21600" o:gfxdata="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PqPrnZAAAACQEAAA8AAAAAAAAAAQAgAAAAIgAAAGRy&#10;cy9kb3ducmV2LnhtbFBLAQIUABQAAAAIAIdO4kAQfd48BAIAAEIEAAAOAAAAAAAAAAEAIAAAACgB&#10;AABkcnMvZTJvRG9jLnhtbFBLBQYAAAAABgAGAFkBAACe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0EC99F20"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  <w:lang w:eastAsia="zh-CN"/>
                        </w:rPr>
                        <w:t>拥抱冬天</w:t>
                      </w:r>
                    </w:p>
                  </w:txbxContent>
                </v:textbox>
              </v:shape>
            </w:pict>
          </mc:Fallback>
        </mc:AlternateContent>
      </w:r>
    </w:p>
    <w:p w14:paraId="00B8D1D9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7268E98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177165</wp:posOffset>
                </wp:positionV>
                <wp:extent cx="1581785" cy="534035"/>
                <wp:effectExtent l="3175" t="8890" r="0" b="20955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5340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60.2pt;margin-top:13.95pt;height:42.05pt;width:124.55pt;z-index:251667456;mso-width-relative:page;mso-height-relative:page;" filled="f" stroked="t" coordsize="21600,21600" o:gfxdata="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FVhTvX&#10;AAAACgEAAA8AAAAAAAAAAQAgAAAAIgAAAGRycy9kb3ducmV2LnhtbFBLAQIUABQAAAAIAIdO4kC5&#10;fpT06AEAAOQDAAAOAAAAAAAAAAEAIAAAACY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182880</wp:posOffset>
                </wp:positionV>
                <wp:extent cx="1276350" cy="640715"/>
                <wp:effectExtent l="0" t="8255" r="19050" b="6350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6350" cy="640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x;margin-left:118.5pt;margin-top:14.4pt;height:50.45pt;width:100.5pt;z-index:251666432;mso-width-relative:page;mso-height-relative:page;" filled="f" stroked="t" coordsize="21600,21600" o:gfxdata="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Ouqy1wAAAAoBAAAPAAAAAAAAAAEAIAAAACIAAABkcnMvZG93bnJldi54bWxQSwECFAAUAAAACACH&#10;TuJATqHSqOwBAADtAwAADgAAAAAAAAABACAAAAAmAQAAZHJzL2Uyb0RvYy54bWxQSwUGAAAAAAYA&#10;BgBZAQAAh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178435</wp:posOffset>
                </wp:positionV>
                <wp:extent cx="347980" cy="680085"/>
                <wp:effectExtent l="0" t="4445" r="17780" b="1270"/>
                <wp:wrapNone/>
                <wp:docPr id="12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6800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flip:x;margin-left:200pt;margin-top:14.05pt;height:53.55pt;width:27.4pt;z-index:251669504;mso-width-relative:page;mso-height-relative:page;" filled="f" stroked="t" coordsize="21600,21600" o:gfxdata="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sFp3PXAAAACgEAAA8AAAAAAAAAAQAgAAAAIgAAAGRycy9kb3ducmV2Lnht&#10;bFBLAQIUABQAAAAIAIdO4kDT8Chl+gEAAPADAAAOAAAAAAAAAAEAIAAAACYBAABkcnMvZTJvRG9j&#10;LnhtbFBLBQYAAAAABgAGAFkBAACS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828675" cy="608330"/>
                <wp:effectExtent l="5715" t="7620" r="3810" b="8890"/>
                <wp:wrapNone/>
                <wp:docPr id="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83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36.25pt;margin-top:13.2pt;height:47.9pt;width:65.25pt;z-index:251665408;mso-width-relative:page;mso-height-relative:page;" filled="f" stroked="t" coordsize="21600,21600" o:gfxdata="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z+4V1gAA&#10;AAoBAAAPAAAAAAAAAAEAIAAAACIAAABkcnMvZG93bnJldi54bWxQSwECFAAUAAAACACHTuJAm7pu&#10;tecBAADiAwAADgAAAAAAAAABACAAAAAl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D798284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0855C91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240B0D4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156210</wp:posOffset>
                </wp:positionV>
                <wp:extent cx="1056640" cy="316865"/>
                <wp:effectExtent l="6350" t="6350" r="19050" b="12065"/>
                <wp:wrapNone/>
                <wp:docPr id="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B65CEA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运动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47.5pt;margin-top:12.3pt;height:24.95pt;width:83.2pt;z-index:251662336;mso-width-relative:page;mso-height-relative:page;" fillcolor="#FFFFFF" filled="t" stroked="t" coordsize="21600,21600" o:gfxdata="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A0up2wAAAAgBAAAPAAAAAAAAAAEAIAAAACIAAABk&#10;cnMvZG93bnJldi54bWxQSwECFAAUAAAACACHTuJANxGs5AMCAABCBA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EB65CEA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163195</wp:posOffset>
                </wp:positionV>
                <wp:extent cx="1132205" cy="323850"/>
                <wp:effectExtent l="6350" t="6350" r="19685" b="20320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73E547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天的动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76" type="#_x0000_t176" style="position:absolute;left:0pt;margin-left:263.1pt;margin-top:12.85pt;height:25.5pt;width:89.15pt;z-index:251663360;mso-width-relative:page;mso-height-relative:page;" fillcolor="#FFFFFF" filled="t" stroked="t" coordsize="21600,21600" o:gfxdata="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qchCdoAAAAJAQAADwAAAAAAAAABACAAAAAiAAAA&#10;ZHJzL2Rvd25yZXYueG1sUEsBAhQAFAAAAAgAh07iQPucbQcFAgAAQgQAAA4AAAAAAAAAAQAgAAAA&#10;KQ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073E547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天的动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172720</wp:posOffset>
                </wp:positionV>
                <wp:extent cx="1323340" cy="316865"/>
                <wp:effectExtent l="6350" t="6350" r="11430" b="12065"/>
                <wp:wrapNone/>
                <wp:docPr id="14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F342A9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自然现象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76" type="#_x0000_t176" style="position:absolute;left:0pt;margin-left:145.8pt;margin-top:13.6pt;height:24.95pt;width:104.2pt;z-index:251670528;mso-width-relative:page;mso-height-relative:page;" fillcolor="#FFFFFF" filled="t" stroked="t" coordsize="21600,21600" o:gfxdata="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5D7qO2gAA&#10;AAkBAAAPAAAAAAAAAAEAIAAAACIAAABkcnMvZG93bnJldi54bWxQSwECFAAUAAAACACHTuJAzWrb&#10;fBwCAABHBAAADgAAAAAAAAABACAAAAApAQAAZHJzL2Uyb0RvYy54bWxQSwUGAAAAAAYABgBZAQAA&#10;t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CF342A9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自然现象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196850</wp:posOffset>
                </wp:positionV>
                <wp:extent cx="1000125" cy="302895"/>
                <wp:effectExtent l="6350" t="6350" r="14605" b="10795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2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918C8F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节日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76" type="#_x0000_t176" style="position:absolute;left:0pt;margin-left:383.25pt;margin-top:15.5pt;height:23.85pt;width:78.75pt;z-index:251664384;mso-width-relative:page;mso-height-relative:page;" fillcolor="#FFFFFF" filled="t" stroked="t" coordsize="21600,21600" o:gfxdata="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JTn32wAAAAkBAAAPAAAAAAAAAAEAIAAAACIAAABk&#10;cnMvZG93bnJldi54bWxQSwECFAAUAAAACACHTuJAuIrs9QMCAABCBA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1918C8F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节日</w:t>
                      </w:r>
                    </w:p>
                  </w:txbxContent>
                </v:textbox>
              </v:shape>
            </w:pict>
          </mc:Fallback>
        </mc:AlternateContent>
      </w:r>
    </w:p>
    <w:p w14:paraId="2B0E7E2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224155</wp:posOffset>
                </wp:positionV>
                <wp:extent cx="229870" cy="495300"/>
                <wp:effectExtent l="2540" t="1905" r="11430" b="5715"/>
                <wp:wrapNone/>
                <wp:docPr id="1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x;margin-left:283.45pt;margin-top:17.65pt;height:39pt;width:18.1pt;z-index:251668480;mso-width-relative:page;mso-height-relative:page;" filled="f" stroked="t" coordsize="21600,21600" o:gfxdata="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AnOHrZAAAACgEAAA8AAAAAAAAAAQAgAAAAIgAAAGRycy9kb3ducmV2LnhtbFBLAQIUABQA&#10;AAAIAIdO4kDEIxc57wEAAO0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E0C2F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36830</wp:posOffset>
                </wp:positionV>
                <wp:extent cx="269240" cy="508000"/>
                <wp:effectExtent l="4445" t="2540" r="635" b="7620"/>
                <wp:wrapNone/>
                <wp:docPr id="28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199.35pt;margin-top:2.9pt;height:40pt;width:21.2pt;z-index:251688960;mso-width-relative:page;mso-height-relative:page;" filled="f" stroked="t" coordsize="21600,21600" o:gfxdata="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5DkZ2AAAAAgBAAAPAAAAAAAAAAEAIAAAACIAAABkcnMvZG93bnJldi54bWxQSwEC&#10;FAAUAAAACACHTuJAMl7GjfQBAADm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62230</wp:posOffset>
                </wp:positionV>
                <wp:extent cx="229870" cy="495300"/>
                <wp:effectExtent l="2540" t="1905" r="11430" b="5715"/>
                <wp:wrapNone/>
                <wp:docPr id="27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flip:x;margin-left:167.95pt;margin-top:4.9pt;height:39pt;width:18.1pt;z-index:251687936;mso-width-relative:page;mso-height-relative:page;" filled="f" stroked="t" coordsize="21600,21600" o:gfxdata="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ex1V2QAAAAgBAAAPAAAAAAAAAAEAIAAAACIAAABkcnMvZG93&#10;bnJldi54bWxQSwECFAAUAAAACACHTuJAgJ9mXP8BAADw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17780</wp:posOffset>
                </wp:positionV>
                <wp:extent cx="269240" cy="508000"/>
                <wp:effectExtent l="4445" t="2540" r="635" b="7620"/>
                <wp:wrapNone/>
                <wp:docPr id="25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87.6pt;margin-top:1.4pt;height:40pt;width:21.2pt;z-index:251685888;mso-width-relative:page;mso-height-relative:page;" filled="f" stroked="t" coordsize="21600,21600" o:gfxdata="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T57stgAAAAIAQAADwAAAAAAAAABACAAAAAiAAAAZHJzL2Rvd25yZXYueG1sUEsB&#10;AhQAFAAAAAgAh07iQB4t7F/1AQAA5g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52705</wp:posOffset>
                </wp:positionV>
                <wp:extent cx="229870" cy="495300"/>
                <wp:effectExtent l="2540" t="1905" r="11430" b="5715"/>
                <wp:wrapNone/>
                <wp:docPr id="23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flip:x;margin-left:50.2pt;margin-top:4.15pt;height:39pt;width:18.1pt;z-index:251683840;mso-width-relative:page;mso-height-relative:page;" filled="f" stroked="t" coordsize="21600,21600" o:gfxdata="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BZhYtcAAAAIAQAADwAAAAAAAAABACAAAAAiAAAAZHJzL2Rvd25y&#10;ZXYueG1sUEsBAhQAFAAAAAgAh07iQD7bxdj/AQAA8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27305</wp:posOffset>
                </wp:positionV>
                <wp:extent cx="269240" cy="508000"/>
                <wp:effectExtent l="4445" t="2540" r="635" b="7620"/>
                <wp:wrapNone/>
                <wp:docPr id="19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422.85pt;margin-top:2.15pt;height:40pt;width:21.2pt;z-index:251674624;mso-width-relative:page;mso-height-relative:page;" filled="f" stroked="t" coordsize="21600,21600" o:gfxdata="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ALs+LYAAAACAEAAA8AAAAAAAAAAQAgAAAAIgAAAGRycy9kb3ducmV2LnhtbFBL&#10;AQIUABQAAAAIAIdO4kA38Qtf9gEAAOY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62230</wp:posOffset>
                </wp:positionV>
                <wp:extent cx="229870" cy="495300"/>
                <wp:effectExtent l="2540" t="1905" r="11430" b="5715"/>
                <wp:wrapNone/>
                <wp:docPr id="18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flip:x;margin-left:400.45pt;margin-top:4.9pt;height:39pt;width:18.1pt;z-index:251673600;mso-width-relative:page;mso-height-relative:page;" filled="f" stroked="t" coordsize="21600,21600" o:gfxdata="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8HEM2AAAAAgBAAAPAAAAAAAAAAEAIAAAACIAAABkcnMvZG93bnJl&#10;di54bWxQSwECFAAUAAAACACHTuJAWby7NP0BAADw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8255</wp:posOffset>
                </wp:positionV>
                <wp:extent cx="269240" cy="508000"/>
                <wp:effectExtent l="4445" t="2540" r="635" b="7620"/>
                <wp:wrapNone/>
                <wp:docPr id="15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307.35pt;margin-top:0.65pt;height:40pt;width:21.2pt;z-index:251671552;mso-width-relative:page;mso-height-relative:page;" filled="f" stroked="t" coordsize="21600,21600" o:gfxdata="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6fovzZAAAACAEAAA8AAAAAAAAAAQAgAAAAIgAAAGRycy9kb3ducmV2LnhtbFBL&#10;AQIUABQAAAAIAIdO4kDP9N1l9QEAAOU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9A9E16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44FEB3B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123190</wp:posOffset>
                </wp:positionV>
                <wp:extent cx="334010" cy="288925"/>
                <wp:effectExtent l="4445" t="4445" r="12065" b="11430"/>
                <wp:wrapNone/>
                <wp:docPr id="30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1A6775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205.4pt;margin-top:9.7pt;height:22.75pt;width:26.3pt;z-index:251691008;mso-width-relative:page;mso-height-relative:page;" fillcolor="#FFFFFF" filled="t" stroked="t" coordsize="21600,21600" o:gfxdata="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UCh51wAAAAkBAAAPAAAAAAAAAAEAIAAAACIAAABkcnMvZG93&#10;bnJldi54bWxQSwECFAAUAAAACACHTuJASBcUg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1A6775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123190</wp:posOffset>
                </wp:positionV>
                <wp:extent cx="334010" cy="307340"/>
                <wp:effectExtent l="4445" t="4445" r="12065" b="8255"/>
                <wp:wrapNone/>
                <wp:docPr id="29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8C5B9B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155.9pt;margin-top:9.7pt;height:24.2pt;width:26.3pt;z-index:251689984;mso-width-relative:page;mso-height-relative:page;" fillcolor="#FFFFFF" filled="t" stroked="t" coordsize="21600,21600" o:gfxdata="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fZwNbYAAAACQEAAA8AAAAAAAAAAQAgAAAAIgAAAGRycy9kb3du&#10;cmV2LnhtbFBLAQIUABQAAAAIAIdO4kCuGUV8/wEAACs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8C5B9B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94615</wp:posOffset>
                </wp:positionV>
                <wp:extent cx="334010" cy="535940"/>
                <wp:effectExtent l="4445" t="5080" r="12065" b="7620"/>
                <wp:wrapNone/>
                <wp:docPr id="26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1A2BBB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滑雪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8" o:spid="_x0000_s1026" o:spt="1" style="position:absolute;left:0pt;margin-left:89.9pt;margin-top:7.45pt;height:42.2pt;width:26.3pt;z-index:251686912;mso-width-relative:page;mso-height-relative:page;" fillcolor="#FFFFFF" filled="t" stroked="t" coordsize="21600,21600" o:gfxdata="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Rk63tcAAAAJAQAADwAAAAAAAAABACAAAAAiAAAAZHJz&#10;L2Rvd25yZXYueG1sUEsBAhQAFAAAAAgAh07iQGOUB6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1A2BBB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滑雪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104140</wp:posOffset>
                </wp:positionV>
                <wp:extent cx="334010" cy="535940"/>
                <wp:effectExtent l="4445" t="5080" r="12065" b="7620"/>
                <wp:wrapNone/>
                <wp:docPr id="24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8D4D9D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跳绳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6" o:spid="_x0000_s1026" o:spt="1" style="position:absolute;left:0pt;margin-left:38.15pt;margin-top:8.2pt;height:42.2pt;width:26.3pt;z-index:251684864;mso-width-relative:page;mso-height-relative:page;" fillcolor="#FFFFFF" filled="t" stroked="t" coordsize="21600,21600" o:gfxdata="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jQP89cAAAAJAQAADwAAAAAAAAABACAAAAAiAAAAZHJz&#10;L2Rvd25yZXYueG1sUEsBAhQAFAAAAAgAh07iQNt+R+w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8D4D9D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跳绳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143510</wp:posOffset>
                </wp:positionV>
                <wp:extent cx="314960" cy="505460"/>
                <wp:effectExtent l="4445" t="4445" r="15875" b="8255"/>
                <wp:wrapNone/>
                <wp:docPr id="21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F04F4D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春节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434.15pt;margin-top:11.3pt;height:39.8pt;width:24.8pt;z-index:251676672;mso-width-relative:page;mso-height-relative:page;" fillcolor="#FFFFFF" filled="t" stroked="t" coordsize="21600,21600" o:gfxdata="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dQpltgAAAAKAQAADwAAAAAAAAABACAAAAAiAAAAZHJzL2Rv&#10;d25yZXYueG1sUEsBAhQAFAAAAAgAh07iQJm7gD8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F04F4D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春节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104140</wp:posOffset>
                </wp:positionV>
                <wp:extent cx="334010" cy="525780"/>
                <wp:effectExtent l="4445" t="4445" r="12065" b="18415"/>
                <wp:wrapNone/>
                <wp:docPr id="20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05D800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元旦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" o:spid="_x0000_s1026" o:spt="1" style="position:absolute;left:0pt;margin-left:388.4pt;margin-top:8.2pt;height:41.4pt;width:26.3pt;z-index:251675648;mso-width-relative:page;mso-height-relative:page;" fillcolor="#FFFFFF" filled="t" stroked="t" coordsize="21600,21600" o:gfxdata="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rbiU7XAAAACQEAAA8AAAAAAAAAAQAgAAAAIgAAAGRycy9k&#10;b3ducmV2LnhtbFBLAQIUABQAAAAIAIdO4kAnP9wL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05D800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元旦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45085</wp:posOffset>
                </wp:positionV>
                <wp:extent cx="334010" cy="973455"/>
                <wp:effectExtent l="4445" t="5080" r="12065" b="12065"/>
                <wp:wrapNone/>
                <wp:docPr id="17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9EB833">
                            <w:pP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过冬方式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0" o:spid="_x0000_s1026" o:spt="1" style="position:absolute;left:0pt;margin-left:311.8pt;margin-top:3.55pt;height:76.65pt;width:26.3pt;z-index:251672576;mso-width-relative:page;mso-height-relative:page;" fillcolor="#FFFFFF" filled="t" stroked="t" coordsize="21600,21600" o:gfxdata="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MNaDXAAAACQEAAA8AAAAAAAAAAQAgAAAAIgAAAGRycy9kb3du&#10;cmV2LnhtbFBLAQIUABQAAAAIAIdO4kCDtLKj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09EB833">
                      <w:pPr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过冬方式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27940</wp:posOffset>
                </wp:positionV>
                <wp:extent cx="334010" cy="859155"/>
                <wp:effectExtent l="5080" t="4445" r="11430" b="5080"/>
                <wp:wrapNone/>
                <wp:docPr id="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2A6AF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植物变化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263.9pt;margin-top:2.2pt;height:67.65pt;width:26.3pt;z-index:251660288;mso-width-relative:page;mso-height-relative:page;" fillcolor="#FFFFFF" filled="t" stroked="t" coordsize="21600,21600" o:gfxdata="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aTlvHYAAAACQEAAA8AAAAAAAAAAQAgAAAAIgAAAGRycy9kb3ducmV2LnhtbFBL&#10;AQIUABQAAAAIAIdO4kCxhE5f9gEAACwE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2A6AF4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植物变化</w:t>
                      </w:r>
                    </w:p>
                  </w:txbxContent>
                </v:textbox>
              </v:rect>
            </w:pict>
          </mc:Fallback>
        </mc:AlternateContent>
      </w:r>
    </w:p>
    <w:p w14:paraId="1223D3AD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565C2A0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30EAD21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10282273">
      <w:pPr>
        <w:autoSpaceDE w:val="0"/>
        <w:spacing w:line="360" w:lineRule="exact"/>
        <w:rPr>
          <w:rFonts w:hint="eastAsia" w:ascii="宋体" w:hAnsi="宋体"/>
          <w:b/>
          <w:color w:val="000000"/>
          <w:szCs w:val="21"/>
        </w:rPr>
      </w:pPr>
    </w:p>
    <w:p w14:paraId="7B2B722E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二）</w:t>
      </w:r>
      <w:r>
        <w:rPr>
          <w:rFonts w:hint="eastAsia" w:ascii="宋体" w:hAnsi="宋体" w:cs="宋体"/>
          <w:bCs/>
          <w:szCs w:val="21"/>
        </w:rPr>
        <w:t>开展后线索图</w:t>
      </w:r>
    </w:p>
    <w:p w14:paraId="56E85F97"/>
    <w:p w14:paraId="2BA80530">
      <w:pPr>
        <w:ind w:firstLine="422" w:firstLineChars="200"/>
        <w:rPr>
          <w:b/>
        </w:rPr>
      </w:pPr>
      <w:r>
        <w:rPr>
          <w:rFonts w:hint="eastAsia"/>
          <w:b/>
        </w:rPr>
        <w:t>四、主题资源</w:t>
      </w:r>
    </w:p>
    <w:p w14:paraId="63737D79">
      <w:pPr>
        <w:ind w:firstLine="422" w:firstLineChars="200"/>
        <w:rPr>
          <w:b/>
        </w:rPr>
      </w:pPr>
      <w:r>
        <w:rPr>
          <w:rFonts w:hint="eastAsia"/>
          <w:b/>
        </w:rPr>
        <w:t>（一）园内资源：</w:t>
      </w:r>
    </w:p>
    <w:p w14:paraId="0B438B6C">
      <w:pPr>
        <w:spacing w:line="360" w:lineRule="exact"/>
        <w:ind w:firstLine="422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szCs w:val="21"/>
        </w:rPr>
        <w:t>绘本资源：</w:t>
      </w:r>
      <w:r>
        <w:rPr>
          <w:rFonts w:hint="eastAsia" w:ascii="宋体" w:hAnsi="宋体" w:cs="宋体"/>
          <w:color w:val="auto"/>
          <w:szCs w:val="21"/>
        </w:rPr>
        <w:t>投放关于冬天的绘本图书，如《冬眠旅馆》、《什么时候才下雪》、《四季变化的冬》等。</w:t>
      </w:r>
    </w:p>
    <w:p w14:paraId="2871D972">
      <w:pPr>
        <w:spacing w:line="360" w:lineRule="exact"/>
        <w:ind w:firstLine="422" w:firstLineChars="200"/>
        <w:rPr>
          <w:rFonts w:hint="eastAsia" w:ascii="宋体" w:eastAsia="宋体"/>
          <w:bCs/>
          <w:color w:val="auto"/>
          <w:szCs w:val="21"/>
          <w:lang w:eastAsia="zh-CN"/>
        </w:rPr>
      </w:pPr>
      <w:r>
        <w:rPr>
          <w:rFonts w:hint="eastAsia" w:ascii="宋体"/>
          <w:b/>
          <w:bCs/>
          <w:color w:val="auto"/>
          <w:szCs w:val="21"/>
          <w:lang w:val="en-US" w:eastAsia="zh-CN"/>
        </w:rPr>
        <w:t>2.</w:t>
      </w:r>
      <w:r>
        <w:rPr>
          <w:rFonts w:hint="eastAsia" w:ascii="宋体"/>
          <w:b/>
          <w:bCs/>
          <w:color w:val="auto"/>
          <w:szCs w:val="21"/>
        </w:rPr>
        <w:t>自然资源：</w:t>
      </w:r>
      <w:r>
        <w:rPr>
          <w:rFonts w:hint="eastAsia" w:ascii="宋体"/>
          <w:bCs/>
          <w:color w:val="auto"/>
          <w:szCs w:val="21"/>
        </w:rPr>
        <w:t>园内种植园、班级自然角</w:t>
      </w:r>
      <w:r>
        <w:rPr>
          <w:rFonts w:hint="eastAsia" w:ascii="宋体"/>
          <w:bCs/>
          <w:color w:val="auto"/>
          <w:szCs w:val="21"/>
          <w:lang w:eastAsia="zh-CN"/>
        </w:rPr>
        <w:t>动植物的变化</w:t>
      </w:r>
    </w:p>
    <w:p w14:paraId="32AFBEB6">
      <w:pPr>
        <w:spacing w:line="380" w:lineRule="exact"/>
        <w:ind w:firstLine="422" w:firstLineChars="200"/>
        <w:rPr>
          <w:rFonts w:ascii="宋体"/>
          <w:b/>
          <w:bCs/>
          <w:color w:val="auto"/>
          <w:szCs w:val="21"/>
        </w:rPr>
      </w:pPr>
      <w:r>
        <w:rPr>
          <w:rFonts w:hint="eastAsia" w:ascii="宋体"/>
          <w:b/>
          <w:bCs/>
          <w:color w:val="auto"/>
          <w:szCs w:val="21"/>
        </w:rPr>
        <w:t>（二）园外资源：</w:t>
      </w:r>
    </w:p>
    <w:p w14:paraId="5C82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="宋体" w:hAnsi="宋体" w:cs="宋体"/>
          <w:color w:val="auto"/>
          <w:szCs w:val="21"/>
        </w:rPr>
      </w:pPr>
      <w:r>
        <w:rPr>
          <w:rFonts w:hint="eastAsia" w:ascii="宋体"/>
          <w:b/>
          <w:bCs/>
          <w:color w:val="auto"/>
          <w:szCs w:val="21"/>
          <w:lang w:val="en-US" w:eastAsia="zh-CN"/>
        </w:rPr>
        <w:t>1.</w:t>
      </w:r>
      <w:r>
        <w:rPr>
          <w:rFonts w:hint="eastAsia" w:ascii="宋体"/>
          <w:b/>
          <w:bCs/>
          <w:color w:val="auto"/>
          <w:szCs w:val="21"/>
          <w:lang w:eastAsia="zh-CN"/>
        </w:rPr>
        <w:t>社区资源：</w:t>
      </w:r>
      <w:r>
        <w:rPr>
          <w:rFonts w:hint="eastAsia" w:ascii="宋体" w:hAnsi="宋体" w:cs="宋体"/>
          <w:color w:val="auto"/>
          <w:szCs w:val="21"/>
        </w:rPr>
        <w:t>用照片、绘画等多样化的方式，设计寻找冬天的记录表，鼓励幼儿尝试自己去周边</w:t>
      </w:r>
      <w:r>
        <w:rPr>
          <w:rFonts w:hint="eastAsia" w:ascii="宋体" w:hAnsi="宋体" w:cs="宋体"/>
          <w:color w:val="auto"/>
          <w:szCs w:val="21"/>
          <w:lang w:eastAsia="zh-CN"/>
        </w:rPr>
        <w:t>环境</w:t>
      </w:r>
      <w:r>
        <w:rPr>
          <w:rFonts w:hint="eastAsia" w:ascii="宋体" w:hAnsi="宋体" w:cs="宋体"/>
          <w:color w:val="auto"/>
          <w:szCs w:val="21"/>
        </w:rPr>
        <w:t>寻找冬天的足迹</w:t>
      </w:r>
      <w:r>
        <w:rPr>
          <w:rFonts w:hint="eastAsia" w:ascii="宋体" w:hAnsi="宋体" w:cs="宋体"/>
          <w:color w:val="auto"/>
          <w:szCs w:val="21"/>
          <w:lang w:eastAsia="zh-CN"/>
        </w:rPr>
        <w:t>，如</w:t>
      </w:r>
      <w:r>
        <w:rPr>
          <w:rFonts w:hint="eastAsia" w:ascii="宋体"/>
          <w:bCs/>
          <w:color w:val="auto"/>
          <w:szCs w:val="21"/>
        </w:rPr>
        <w:t>新景运动公园、高铁生态公园、新龙生态林</w:t>
      </w:r>
      <w:r>
        <w:rPr>
          <w:rFonts w:hint="eastAsia" w:ascii="宋体"/>
          <w:bCs/>
          <w:color w:val="auto"/>
          <w:szCs w:val="21"/>
          <w:lang w:eastAsia="zh-CN"/>
        </w:rPr>
        <w:t>等地</w:t>
      </w:r>
      <w:r>
        <w:rPr>
          <w:rFonts w:hint="eastAsia" w:ascii="宋体" w:hAnsi="宋体" w:cs="宋体"/>
          <w:color w:val="auto"/>
          <w:szCs w:val="21"/>
        </w:rPr>
        <w:t>，引导幼儿用表征方式进行正确记录。</w:t>
      </w:r>
    </w:p>
    <w:p w14:paraId="7E72A9DD">
      <w:pPr>
        <w:spacing w:line="360" w:lineRule="exact"/>
        <w:ind w:firstLine="422" w:firstLineChars="200"/>
        <w:rPr>
          <w:rFonts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szCs w:val="21"/>
        </w:rPr>
        <w:t>家长资源：</w:t>
      </w:r>
    </w:p>
    <w:p w14:paraId="0FEB6D76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（1）家长带着孩子一起</w:t>
      </w:r>
      <w:r>
        <w:rPr>
          <w:rFonts w:hint="eastAsia"/>
          <w:color w:val="auto"/>
          <w:szCs w:val="21"/>
        </w:rPr>
        <w:t>收集有关冬天的各种信息与资料。</w:t>
      </w:r>
    </w:p>
    <w:p w14:paraId="01E123CB">
      <w:pPr>
        <w:spacing w:line="360" w:lineRule="exact"/>
        <w:ind w:firstLine="420" w:firstLineChars="200"/>
        <w:rPr>
          <w:rFonts w:asciiTheme="minorEastAsia" w:hAnsiTheme="minorEastAsia" w:cs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</w:t>
      </w:r>
      <w:r>
        <w:rPr>
          <w:rFonts w:hint="eastAsia" w:asciiTheme="minorEastAsia" w:hAnsiTheme="minorEastAsia" w:cstheme="minorEastAsia"/>
          <w:color w:val="auto"/>
          <w:szCs w:val="21"/>
        </w:rPr>
        <w:t xml:space="preserve">鼓励孩子走进大自然，观察动植物在冬天的变化，并通过各种渠道了解动植物是怎样过冬的。      </w:t>
      </w:r>
    </w:p>
    <w:p w14:paraId="688CFCE6">
      <w:pPr>
        <w:spacing w:line="360" w:lineRule="exact"/>
        <w:ind w:firstLine="420" w:firstLineChars="200"/>
        <w:rPr>
          <w:rFonts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（3）家长配合孩子收集雪景图片及雪地里的一些活动图片。</w:t>
      </w:r>
    </w:p>
    <w:p w14:paraId="5F3647A2">
      <w:pPr>
        <w:spacing w:line="360" w:lineRule="exact"/>
        <w:ind w:firstLine="422" w:firstLineChars="200"/>
        <w:rPr>
          <w:rFonts w:ascii="宋体"/>
          <w:b/>
          <w:color w:val="auto"/>
          <w:szCs w:val="21"/>
        </w:rPr>
      </w:pPr>
      <w:r>
        <w:rPr>
          <w:rFonts w:hint="eastAsia" w:ascii="宋体"/>
          <w:b/>
          <w:color w:val="auto"/>
          <w:szCs w:val="21"/>
          <w:lang w:val="en-US" w:eastAsia="zh-CN"/>
        </w:rPr>
        <w:t>3.</w:t>
      </w:r>
      <w:r>
        <w:rPr>
          <w:rFonts w:hint="eastAsia" w:ascii="宋体"/>
          <w:b/>
          <w:color w:val="auto"/>
          <w:szCs w:val="21"/>
        </w:rPr>
        <w:t>节气、节日资源：</w:t>
      </w:r>
    </w:p>
    <w:p w14:paraId="7565AB48">
      <w:pPr>
        <w:spacing w:line="360" w:lineRule="exact"/>
        <w:rPr>
          <w:rFonts w:hint="eastAsia" w:eastAsia="宋体" w:asciiTheme="minorEastAsia" w:hAnsiTheme="minorEastAsia" w:cstheme="minorEastAsia"/>
          <w:color w:val="auto"/>
          <w:szCs w:val="21"/>
          <w:lang w:eastAsia="zh-CN"/>
        </w:rPr>
      </w:pPr>
      <w:r>
        <w:rPr>
          <w:rFonts w:hint="eastAsia" w:ascii="宋体"/>
          <w:bCs/>
          <w:color w:val="auto"/>
          <w:szCs w:val="21"/>
        </w:rPr>
        <w:t xml:space="preserve"> </w:t>
      </w:r>
      <w:r>
        <w:rPr>
          <w:rFonts w:ascii="宋体"/>
          <w:bCs/>
          <w:color w:val="auto"/>
          <w:szCs w:val="21"/>
        </w:rPr>
        <w:t xml:space="preserve">    </w:t>
      </w:r>
      <w:r>
        <w:rPr>
          <w:rFonts w:hint="eastAsia" w:ascii="宋体"/>
          <w:bCs/>
          <w:color w:val="auto"/>
          <w:szCs w:val="21"/>
        </w:rPr>
        <w:t>春节、元旦、腊八、</w:t>
      </w:r>
      <w:r>
        <w:rPr>
          <w:rFonts w:hint="eastAsia" w:ascii="宋体"/>
          <w:bCs/>
          <w:color w:val="auto"/>
          <w:szCs w:val="21"/>
          <w:lang w:eastAsia="zh-CN"/>
        </w:rPr>
        <w:t>冬至、</w:t>
      </w:r>
      <w:r>
        <w:rPr>
          <w:rFonts w:hint="eastAsia" w:ascii="宋体"/>
          <w:bCs/>
          <w:color w:val="auto"/>
          <w:szCs w:val="21"/>
        </w:rPr>
        <w:t>大</w:t>
      </w:r>
      <w:r>
        <w:rPr>
          <w:rFonts w:hint="eastAsia" w:ascii="宋体"/>
          <w:bCs/>
          <w:color w:val="auto"/>
          <w:szCs w:val="21"/>
          <w:lang w:eastAsia="zh-CN"/>
        </w:rPr>
        <w:t>小</w:t>
      </w:r>
      <w:r>
        <w:rPr>
          <w:rFonts w:hint="eastAsia" w:ascii="宋体"/>
          <w:bCs/>
          <w:color w:val="auto"/>
          <w:szCs w:val="21"/>
        </w:rPr>
        <w:t>寒等</w:t>
      </w:r>
      <w:r>
        <w:rPr>
          <w:rFonts w:hint="eastAsia" w:ascii="宋体"/>
          <w:bCs/>
          <w:color w:val="auto"/>
          <w:szCs w:val="21"/>
          <w:lang w:eastAsia="zh-CN"/>
        </w:rPr>
        <w:t>冬天的节日节气</w:t>
      </w:r>
    </w:p>
    <w:p w14:paraId="014DFDA9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  <w:lang w:eastAsia="zh-CN"/>
        </w:rPr>
      </w:pPr>
    </w:p>
    <w:p w14:paraId="6D6F6A3E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  <w:lang w:eastAsia="zh-CN"/>
        </w:rPr>
      </w:pPr>
    </w:p>
    <w:p w14:paraId="292D9110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  <w:lang w:eastAsia="zh-CN"/>
        </w:rPr>
      </w:pPr>
    </w:p>
    <w:p w14:paraId="1979CBA1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  <w:lang w:eastAsia="zh-CN"/>
        </w:rPr>
      </w:pPr>
    </w:p>
    <w:p w14:paraId="2952A297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szCs w:val="21"/>
        </w:rPr>
        <w:t>焦点活动：</w:t>
      </w:r>
    </w:p>
    <w:tbl>
      <w:tblPr>
        <w:tblStyle w:val="7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51E4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noWrap w:val="0"/>
            <w:vAlign w:val="top"/>
          </w:tcPr>
          <w:p w14:paraId="66E8488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  <w:noWrap w:val="0"/>
            <w:vAlign w:val="top"/>
          </w:tcPr>
          <w:p w14:paraId="6115571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  <w:noWrap w:val="0"/>
            <w:vAlign w:val="top"/>
          </w:tcPr>
          <w:p w14:paraId="365696B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  <w:noWrap w:val="0"/>
            <w:vAlign w:val="top"/>
          </w:tcPr>
          <w:p w14:paraId="31803CF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3E22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noWrap w:val="0"/>
            <w:vAlign w:val="center"/>
          </w:tcPr>
          <w:p w14:paraId="30A58C2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  <w:noWrap w:val="0"/>
            <w:vAlign w:val="top"/>
          </w:tcPr>
          <w:p w14:paraId="570566AA"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1.幼儿园内外各类动植物。</w:t>
            </w:r>
          </w:p>
        </w:tc>
        <w:tc>
          <w:tcPr>
            <w:tcW w:w="2178" w:type="dxa"/>
            <w:noWrap w:val="0"/>
            <w:vAlign w:val="top"/>
          </w:tcPr>
          <w:p w14:paraId="0DDC2380"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寻找冬天</w:t>
            </w:r>
          </w:p>
        </w:tc>
        <w:tc>
          <w:tcPr>
            <w:tcW w:w="3000" w:type="dxa"/>
            <w:vMerge w:val="restart"/>
            <w:noWrap w:val="0"/>
            <w:vAlign w:val="top"/>
          </w:tcPr>
          <w:p w14:paraId="23D487DF"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能观察冬天的变化与特征。</w:t>
            </w:r>
          </w:p>
        </w:tc>
      </w:tr>
      <w:tr w14:paraId="1382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noWrap w:val="0"/>
            <w:vAlign w:val="top"/>
          </w:tcPr>
          <w:p w14:paraId="1EDBEC48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7ABE5D9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2.幼儿在冬天里活动的照片。</w:t>
            </w:r>
          </w:p>
        </w:tc>
        <w:tc>
          <w:tcPr>
            <w:tcW w:w="2178" w:type="dxa"/>
            <w:noWrap w:val="0"/>
            <w:vAlign w:val="top"/>
          </w:tcPr>
          <w:p w14:paraId="56653F3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我眼中的冬天</w:t>
            </w:r>
          </w:p>
        </w:tc>
        <w:tc>
          <w:tcPr>
            <w:tcW w:w="3000" w:type="dxa"/>
            <w:vMerge w:val="continue"/>
            <w:noWrap w:val="0"/>
            <w:vAlign w:val="top"/>
          </w:tcPr>
          <w:p w14:paraId="740FCA5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5D0F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  <w:noWrap w:val="0"/>
            <w:vAlign w:val="top"/>
          </w:tcPr>
          <w:p w14:paraId="11854CA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 w14:paraId="1499A6B4">
            <w:pPr>
              <w:spacing w:line="360" w:lineRule="exact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  <w:noWrap w:val="0"/>
            <w:vAlign w:val="top"/>
          </w:tcPr>
          <w:p w14:paraId="1CF62D00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1.太空泥、各种各样的纸和笔，如皱纹纸、色粉纸、透明塑封纸等，水粉、蜡笔、勾线笔等。</w:t>
            </w:r>
          </w:p>
          <w:p w14:paraId="121F70B3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2.雪人、小动物等支架性图片。</w:t>
            </w:r>
          </w:p>
        </w:tc>
        <w:tc>
          <w:tcPr>
            <w:tcW w:w="2178" w:type="dxa"/>
            <w:noWrap w:val="0"/>
            <w:vAlign w:val="top"/>
          </w:tcPr>
          <w:p w14:paraId="6310A840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1.冬日运动</w:t>
            </w:r>
          </w:p>
          <w:p w14:paraId="0A860872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 w14:paraId="0C060F0D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用绘画的方法大胆表现冬天运动的场景。</w:t>
            </w:r>
          </w:p>
        </w:tc>
      </w:tr>
      <w:tr w14:paraId="7C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  <w:noWrap w:val="0"/>
            <w:vAlign w:val="top"/>
          </w:tcPr>
          <w:p w14:paraId="4EDBD8B7">
            <w:pPr>
              <w:spacing w:line="360" w:lineRule="exact"/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 w14:paraId="4DC710A4">
            <w:pPr>
              <w:spacing w:line="360" w:lineRule="exact"/>
            </w:pPr>
          </w:p>
        </w:tc>
        <w:tc>
          <w:tcPr>
            <w:tcW w:w="3177" w:type="dxa"/>
            <w:vMerge w:val="continue"/>
            <w:noWrap w:val="0"/>
            <w:vAlign w:val="top"/>
          </w:tcPr>
          <w:p w14:paraId="5544298C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  <w:noWrap w:val="0"/>
            <w:vAlign w:val="top"/>
          </w:tcPr>
          <w:p w14:paraId="103C7207"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2.动物过冬</w:t>
            </w:r>
          </w:p>
        </w:tc>
        <w:tc>
          <w:tcPr>
            <w:tcW w:w="3000" w:type="dxa"/>
            <w:vMerge w:val="restart"/>
            <w:noWrap w:val="0"/>
            <w:vAlign w:val="top"/>
          </w:tcPr>
          <w:p w14:paraId="012FF4A5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用多种材料表现冬天的动植物等。</w:t>
            </w:r>
          </w:p>
        </w:tc>
      </w:tr>
      <w:tr w14:paraId="6B32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  <w:noWrap w:val="0"/>
            <w:vAlign w:val="top"/>
          </w:tcPr>
          <w:p w14:paraId="0193A463">
            <w:pPr>
              <w:spacing w:line="360" w:lineRule="exact"/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 w14:paraId="22535E5F">
            <w:pPr>
              <w:spacing w:line="360" w:lineRule="exact"/>
            </w:pPr>
          </w:p>
        </w:tc>
        <w:tc>
          <w:tcPr>
            <w:tcW w:w="3177" w:type="dxa"/>
            <w:vMerge w:val="continue"/>
            <w:noWrap w:val="0"/>
            <w:vAlign w:val="top"/>
          </w:tcPr>
          <w:p w14:paraId="4A8D5151">
            <w:pPr>
              <w:spacing w:line="360" w:lineRule="exact"/>
            </w:pPr>
          </w:p>
        </w:tc>
        <w:tc>
          <w:tcPr>
            <w:tcW w:w="2178" w:type="dxa"/>
            <w:noWrap w:val="0"/>
            <w:vAlign w:val="top"/>
          </w:tcPr>
          <w:p w14:paraId="4ACFD77F"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3.小雪人</w:t>
            </w:r>
          </w:p>
        </w:tc>
        <w:tc>
          <w:tcPr>
            <w:tcW w:w="3000" w:type="dxa"/>
            <w:vMerge w:val="continue"/>
            <w:noWrap w:val="0"/>
            <w:vAlign w:val="top"/>
          </w:tcPr>
          <w:p w14:paraId="5A33AA9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0DB9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  <w:noWrap w:val="0"/>
            <w:vAlign w:val="top"/>
          </w:tcPr>
          <w:p w14:paraId="758295F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14D4AA7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noWrap w:val="0"/>
            <w:vAlign w:val="top"/>
          </w:tcPr>
          <w:p w14:paraId="3E8FBE53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 w14:paraId="593DD479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2.冬天的动植物图片。</w:t>
            </w:r>
          </w:p>
          <w:p w14:paraId="68BF5B09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  <w:noWrap w:val="0"/>
            <w:vAlign w:val="top"/>
          </w:tcPr>
          <w:p w14:paraId="7EFB82E4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1.冬天里的植物</w:t>
            </w:r>
          </w:p>
          <w:p w14:paraId="6A185F27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2.冬天里的动物</w:t>
            </w:r>
          </w:p>
          <w:p w14:paraId="667A6CBB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3.冬天的人们</w:t>
            </w:r>
          </w:p>
        </w:tc>
        <w:tc>
          <w:tcPr>
            <w:tcW w:w="3000" w:type="dxa"/>
            <w:noWrap w:val="0"/>
            <w:vAlign w:val="top"/>
          </w:tcPr>
          <w:p w14:paraId="59A3355E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能综合运用单元积木及相关材料搭建出冬天的场景，体验建构的乐趣。</w:t>
            </w:r>
          </w:p>
        </w:tc>
      </w:tr>
      <w:tr w14:paraId="4D17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60" w:type="dxa"/>
            <w:vMerge w:val="continue"/>
            <w:noWrap w:val="0"/>
            <w:vAlign w:val="top"/>
          </w:tcPr>
          <w:p w14:paraId="0491DBE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64615F7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noWrap w:val="0"/>
            <w:vAlign w:val="top"/>
          </w:tcPr>
          <w:p w14:paraId="215ED4FC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1.关于冬天的绘本等。</w:t>
            </w:r>
          </w:p>
          <w:p w14:paraId="553679AC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2.自制关于冬天的相关故事。</w:t>
            </w:r>
          </w:p>
        </w:tc>
        <w:tc>
          <w:tcPr>
            <w:tcW w:w="2178" w:type="dxa"/>
            <w:noWrap w:val="0"/>
            <w:vAlign w:val="top"/>
          </w:tcPr>
          <w:p w14:paraId="38C35AD6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1.自制冬天的故事</w:t>
            </w:r>
          </w:p>
          <w:p w14:paraId="5AC1095E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2.冬日来信</w:t>
            </w:r>
          </w:p>
        </w:tc>
        <w:tc>
          <w:tcPr>
            <w:tcW w:w="3000" w:type="dxa"/>
            <w:noWrap w:val="0"/>
            <w:vAlign w:val="top"/>
          </w:tcPr>
          <w:p w14:paraId="4A789199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 w14:paraId="4FABBAE6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 w14:paraId="0A82125F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 w14:paraId="74AA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0" w:type="dxa"/>
            <w:vMerge w:val="continue"/>
            <w:noWrap w:val="0"/>
            <w:vAlign w:val="top"/>
          </w:tcPr>
          <w:p w14:paraId="25C7D06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5841C78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益智区</w:t>
            </w:r>
          </w:p>
        </w:tc>
        <w:tc>
          <w:tcPr>
            <w:tcW w:w="3177" w:type="dxa"/>
            <w:noWrap w:val="0"/>
            <w:vAlign w:val="top"/>
          </w:tcPr>
          <w:p w14:paraId="104E9AF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动物图片、操作底板、拼图</w:t>
            </w:r>
          </w:p>
        </w:tc>
        <w:tc>
          <w:tcPr>
            <w:tcW w:w="2178" w:type="dxa"/>
            <w:noWrap w:val="0"/>
            <w:vAlign w:val="top"/>
          </w:tcPr>
          <w:p w14:paraId="0CFAAFCB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1.动物井字棋</w:t>
            </w:r>
          </w:p>
          <w:p w14:paraId="404837AE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2.动物翻翻乐</w:t>
            </w:r>
          </w:p>
          <w:p w14:paraId="22D8E20F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3.拼图</w:t>
            </w:r>
          </w:p>
        </w:tc>
        <w:tc>
          <w:tcPr>
            <w:tcW w:w="3000" w:type="dxa"/>
            <w:noWrap w:val="0"/>
            <w:vAlign w:val="top"/>
          </w:tcPr>
          <w:p w14:paraId="725F16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1.能够仔细观察，并记忆动物的位置</w:t>
            </w:r>
          </w:p>
          <w:p w14:paraId="7AA02513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2.能够独立拼出拼图，体验拼图的乐趣。</w:t>
            </w:r>
          </w:p>
        </w:tc>
      </w:tr>
      <w:tr w14:paraId="0060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0" w:type="dxa"/>
            <w:vMerge w:val="continue"/>
            <w:noWrap w:val="0"/>
            <w:vAlign w:val="top"/>
          </w:tcPr>
          <w:p w14:paraId="52328AA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278E5E60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植物角</w:t>
            </w:r>
          </w:p>
        </w:tc>
        <w:tc>
          <w:tcPr>
            <w:tcW w:w="3177" w:type="dxa"/>
            <w:noWrap w:val="0"/>
            <w:vAlign w:val="top"/>
          </w:tcPr>
          <w:p w14:paraId="2A3DA668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各种观赏类、种植类植物，动物、观察记录表等</w:t>
            </w:r>
          </w:p>
        </w:tc>
        <w:tc>
          <w:tcPr>
            <w:tcW w:w="2178" w:type="dxa"/>
            <w:noWrap w:val="0"/>
            <w:vAlign w:val="top"/>
          </w:tcPr>
          <w:p w14:paraId="265CB2F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1.纸上种菜</w:t>
            </w:r>
          </w:p>
          <w:p w14:paraId="18235363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2.写生</w:t>
            </w:r>
          </w:p>
        </w:tc>
        <w:tc>
          <w:tcPr>
            <w:tcW w:w="3000" w:type="dxa"/>
            <w:noWrap w:val="0"/>
            <w:vAlign w:val="top"/>
          </w:tcPr>
          <w:p w14:paraId="2F51497B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仔细观察动植物的生长变化，用表征的方式进行记录</w:t>
            </w:r>
          </w:p>
        </w:tc>
      </w:tr>
      <w:tr w14:paraId="7B86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noWrap w:val="0"/>
            <w:vAlign w:val="top"/>
          </w:tcPr>
          <w:p w14:paraId="4BAF7572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255D7390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科探区</w:t>
            </w:r>
          </w:p>
        </w:tc>
        <w:tc>
          <w:tcPr>
            <w:tcW w:w="3177" w:type="dxa"/>
            <w:noWrap w:val="0"/>
            <w:vAlign w:val="top"/>
          </w:tcPr>
          <w:p w14:paraId="7618D72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灯泡、电线、电池、开关；</w:t>
            </w:r>
          </w:p>
          <w:p w14:paraId="53434E51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齿轮、底板、链条；</w:t>
            </w:r>
          </w:p>
        </w:tc>
        <w:tc>
          <w:tcPr>
            <w:tcW w:w="2178" w:type="dxa"/>
            <w:noWrap w:val="0"/>
            <w:vAlign w:val="top"/>
          </w:tcPr>
          <w:p w14:paraId="20F1AD6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1.灯泡亮了</w:t>
            </w:r>
          </w:p>
          <w:p w14:paraId="7DFAF7E5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2.齿轮转起来</w:t>
            </w:r>
          </w:p>
        </w:tc>
        <w:tc>
          <w:tcPr>
            <w:tcW w:w="3000" w:type="dxa"/>
            <w:noWrap w:val="0"/>
            <w:vAlign w:val="top"/>
          </w:tcPr>
          <w:p w14:paraId="04C533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1.能动手动脑探索材料，并乐在其中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0459495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2.使用图画或其他符号进行记录。</w:t>
            </w:r>
          </w:p>
        </w:tc>
      </w:tr>
      <w:tr w14:paraId="7366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noWrap w:val="0"/>
            <w:vAlign w:val="center"/>
          </w:tcPr>
          <w:p w14:paraId="32573220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活动</w:t>
            </w:r>
          </w:p>
        </w:tc>
        <w:tc>
          <w:tcPr>
            <w:tcW w:w="3177" w:type="dxa"/>
            <w:noWrap w:val="0"/>
            <w:vAlign w:val="top"/>
          </w:tcPr>
          <w:p w14:paraId="1085B30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1.经验准备：</w:t>
            </w:r>
            <w:r>
              <w:rPr>
                <w:rFonts w:hint="eastAsia"/>
                <w:color w:val="000000"/>
                <w:szCs w:val="21"/>
              </w:rPr>
              <w:t>幼儿提前完成《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冬天秘密</w:t>
            </w:r>
            <w:r>
              <w:rPr>
                <w:rFonts w:hint="eastAsia"/>
                <w:color w:val="000000"/>
                <w:szCs w:val="21"/>
              </w:rPr>
              <w:t>》调查表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（课前带孩子到户外运动。</w:t>
            </w:r>
          </w:p>
          <w:p w14:paraId="48D7499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2.物质准备：集体记录纸一张。</w:t>
            </w:r>
          </w:p>
        </w:tc>
        <w:tc>
          <w:tcPr>
            <w:tcW w:w="2178" w:type="dxa"/>
            <w:noWrap w:val="0"/>
            <w:vAlign w:val="top"/>
          </w:tcPr>
          <w:p w14:paraId="1D117384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综合：冬天的秘密</w:t>
            </w:r>
          </w:p>
        </w:tc>
        <w:tc>
          <w:tcPr>
            <w:tcW w:w="3000" w:type="dxa"/>
            <w:noWrap w:val="0"/>
            <w:vAlign w:val="top"/>
          </w:tcPr>
          <w:p w14:paraId="4B885F3F">
            <w:pPr>
              <w:spacing w:line="36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用较连贯、清楚的语言表述冬天的主要特征，进一步加深对冬天的认识。</w:t>
            </w:r>
          </w:p>
          <w:p w14:paraId="1B664C2C"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积极、大胆地与同伴交流，产生探究冬天的欲望及热爱冬天的情感。</w:t>
            </w:r>
          </w:p>
        </w:tc>
      </w:tr>
      <w:tr w14:paraId="60C5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noWrap w:val="0"/>
            <w:vAlign w:val="center"/>
          </w:tcPr>
          <w:p w14:paraId="1D7281E4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04301FA5">
            <w:pPr>
              <w:spacing w:line="360" w:lineRule="exact"/>
              <w:rPr>
                <w:rFonts w:ascii="宋体" w:hAnsi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音乐及相关图谱。</w:t>
            </w:r>
          </w:p>
        </w:tc>
        <w:tc>
          <w:tcPr>
            <w:tcW w:w="2178" w:type="dxa"/>
            <w:noWrap w:val="0"/>
            <w:vAlign w:val="top"/>
          </w:tcPr>
          <w:p w14:paraId="699C66FB">
            <w:pPr>
              <w:spacing w:line="360" w:lineRule="exact"/>
              <w:rPr>
                <w:rFonts w:hint="default" w:ascii="宋体" w:hAnsi="宋体" w:cs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音乐：冬爷爷的礼物</w:t>
            </w:r>
          </w:p>
        </w:tc>
        <w:tc>
          <w:tcPr>
            <w:tcW w:w="3000" w:type="dxa"/>
            <w:noWrap w:val="0"/>
            <w:vAlign w:val="top"/>
          </w:tcPr>
          <w:p w14:paraId="68E78E0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初步学会歌曲，感受3/4拍音乐的特点及歌曲欢快喜悦的情绪，能有节奏地演唱。</w:t>
            </w:r>
          </w:p>
          <w:p w14:paraId="1BC356FA">
            <w:pPr>
              <w:spacing w:line="360" w:lineRule="exact"/>
              <w:rPr>
                <w:rFonts w:ascii="宋体" w:hAnsi="宋体" w:cs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2、能进一步认识冬季的特征，并学会感恩冬天爷爷送的礼物。</w:t>
            </w:r>
          </w:p>
        </w:tc>
      </w:tr>
      <w:tr w14:paraId="5DC5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noWrap w:val="0"/>
            <w:vAlign w:val="center"/>
          </w:tcPr>
          <w:p w14:paraId="393F611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5F045319">
            <w:pPr>
              <w:spacing w:line="360" w:lineRule="exact"/>
              <w:rPr>
                <w:rFonts w:hint="eastAsia" w:ascii="宋体" w:hAnsi="宋体" w:cs="宋体"/>
                <w:kern w:val="2"/>
                <w:sz w:val="21"/>
                <w:lang w:val="en-US" w:eastAsia="zh-CN" w:bidi="ar-SA"/>
              </w:rPr>
            </w:pPr>
            <w:r>
              <w:t>PPT </w:t>
            </w:r>
            <w:r>
              <w:rPr>
                <w:rFonts w:hint="eastAsia"/>
              </w:rPr>
              <w:t>课件</w:t>
            </w:r>
          </w:p>
        </w:tc>
        <w:tc>
          <w:tcPr>
            <w:tcW w:w="2178" w:type="dxa"/>
            <w:noWrap w:val="0"/>
            <w:vAlign w:val="top"/>
          </w:tcPr>
          <w:p w14:paraId="720ED98E">
            <w:pPr>
              <w:spacing w:line="360" w:lineRule="exact"/>
              <w:rPr>
                <w:rFonts w:hint="default" w:ascii="宋体" w:hAnsi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语言：小雪花</w:t>
            </w:r>
          </w:p>
        </w:tc>
        <w:tc>
          <w:tcPr>
            <w:tcW w:w="3000" w:type="dxa"/>
            <w:noWrap w:val="0"/>
            <w:vAlign w:val="top"/>
          </w:tcPr>
          <w:p w14:paraId="1E3CF4BC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欣赏、</w:t>
            </w:r>
            <w:r>
              <w:rPr>
                <w:rFonts w:ascii="宋体" w:hAnsi="宋体"/>
                <w:color w:val="auto"/>
                <w:szCs w:val="21"/>
              </w:rPr>
              <w:t>理解散文诗</w:t>
            </w:r>
            <w:r>
              <w:rPr>
                <w:rFonts w:hint="eastAsia" w:ascii="宋体" w:hAnsi="宋体"/>
                <w:color w:val="auto"/>
                <w:szCs w:val="21"/>
              </w:rPr>
              <w:t>内容，</w:t>
            </w:r>
            <w:r>
              <w:rPr>
                <w:rFonts w:ascii="宋体" w:hAnsi="宋体"/>
                <w:color w:val="auto"/>
                <w:szCs w:val="21"/>
              </w:rPr>
              <w:t>能用语言、动作表达自己的理解。</w:t>
            </w:r>
          </w:p>
          <w:p w14:paraId="34E0B639">
            <w:pPr>
              <w:spacing w:line="360" w:lineRule="exact"/>
              <w:rPr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.感</w:t>
            </w:r>
            <w:r>
              <w:rPr>
                <w:rFonts w:hint="eastAsia" w:ascii="宋体" w:hAnsi="宋体"/>
                <w:color w:val="auto"/>
                <w:szCs w:val="21"/>
              </w:rPr>
              <w:t>知</w:t>
            </w:r>
            <w:r>
              <w:rPr>
                <w:rFonts w:ascii="宋体" w:hAnsi="宋体"/>
                <w:color w:val="auto"/>
                <w:szCs w:val="21"/>
              </w:rPr>
              <w:t>散文诗中运用</w:t>
            </w:r>
            <w:r>
              <w:rPr>
                <w:rFonts w:hint="eastAsia" w:ascii="宋体" w:hAnsi="宋体"/>
                <w:color w:val="auto"/>
                <w:szCs w:val="21"/>
              </w:rPr>
              <w:t>的</w:t>
            </w:r>
            <w:r>
              <w:rPr>
                <w:rFonts w:ascii="宋体" w:hAnsi="宋体"/>
                <w:color w:val="auto"/>
                <w:szCs w:val="21"/>
              </w:rPr>
              <w:t>比喻手法</w:t>
            </w:r>
            <w:r>
              <w:rPr>
                <w:rFonts w:hint="eastAsia" w:ascii="宋体" w:hAnsi="宋体"/>
                <w:color w:val="auto"/>
                <w:szCs w:val="21"/>
              </w:rPr>
              <w:t>，感受</w:t>
            </w:r>
            <w:r>
              <w:rPr>
                <w:rFonts w:ascii="宋体" w:hAnsi="宋体"/>
                <w:color w:val="auto"/>
                <w:szCs w:val="21"/>
              </w:rPr>
              <w:t>小雪花轻盈飘落的语言美、意境美。</w:t>
            </w:r>
          </w:p>
        </w:tc>
      </w:tr>
      <w:tr w14:paraId="2DF6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noWrap w:val="0"/>
            <w:vAlign w:val="center"/>
          </w:tcPr>
          <w:p w14:paraId="61D4DDE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69A4FD47"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PPT 课件</w:t>
            </w:r>
            <w:r>
              <w:rPr>
                <w:rFonts w:hint="eastAsia"/>
                <w:lang w:eastAsia="zh-CN"/>
              </w:rPr>
              <w:t>，计划纸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 w14:paraId="0A8B3352"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社会：快乐过寒假</w:t>
            </w:r>
          </w:p>
        </w:tc>
        <w:tc>
          <w:tcPr>
            <w:tcW w:w="3000" w:type="dxa"/>
            <w:shd w:val="clear" w:color="auto" w:fill="auto"/>
            <w:noWrap w:val="0"/>
            <w:vAlign w:val="top"/>
          </w:tcPr>
          <w:p w14:paraId="65F83BC2">
            <w:pPr>
              <w:spacing w:line="36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知道寒假快到了，萌发要度过一个快乐、充实而有意义的假期的美好情感。</w:t>
            </w:r>
          </w:p>
          <w:p w14:paraId="34DE0BEC">
            <w:pPr>
              <w:spacing w:line="360" w:lineRule="exac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2．尝试安排假期生活，学习按计划做事，并逐步养成好习惯。</w:t>
            </w:r>
          </w:p>
        </w:tc>
      </w:tr>
      <w:tr w14:paraId="526C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noWrap w:val="0"/>
            <w:vAlign w:val="center"/>
          </w:tcPr>
          <w:p w14:paraId="1150923D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  <w:noWrap w:val="0"/>
            <w:vAlign w:val="top"/>
          </w:tcPr>
          <w:p w14:paraId="4EF252D5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1.《冬天的秘密》调查表。</w:t>
            </w:r>
          </w:p>
          <w:p w14:paraId="487BE564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2.寻找幼儿园外冬天的照片、视频等。</w:t>
            </w:r>
          </w:p>
        </w:tc>
        <w:tc>
          <w:tcPr>
            <w:tcW w:w="2178" w:type="dxa"/>
            <w:noWrap w:val="0"/>
            <w:vAlign w:val="top"/>
          </w:tcPr>
          <w:p w14:paraId="77400FB5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幼儿园外的冬天</w:t>
            </w:r>
          </w:p>
        </w:tc>
        <w:tc>
          <w:tcPr>
            <w:tcW w:w="3000" w:type="dxa"/>
            <w:noWrap w:val="0"/>
            <w:vAlign w:val="top"/>
          </w:tcPr>
          <w:p w14:paraId="71A99977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能根据调查表，用完整的语言表达自己对于冬天的发现。</w:t>
            </w:r>
          </w:p>
        </w:tc>
      </w:tr>
      <w:tr w14:paraId="114F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65" w:type="dxa"/>
            <w:gridSpan w:val="2"/>
            <w:vMerge w:val="continue"/>
            <w:noWrap w:val="0"/>
            <w:vAlign w:val="center"/>
          </w:tcPr>
          <w:p w14:paraId="0499F2C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 w14:paraId="4D3DBCDE"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各类适宜冬天生长的动植物。</w:t>
            </w:r>
          </w:p>
        </w:tc>
        <w:tc>
          <w:tcPr>
            <w:tcW w:w="2178" w:type="dxa"/>
            <w:noWrap w:val="0"/>
            <w:vAlign w:val="top"/>
          </w:tcPr>
          <w:p w14:paraId="00F8532E"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照顾动植物</w:t>
            </w:r>
          </w:p>
        </w:tc>
        <w:tc>
          <w:tcPr>
            <w:tcW w:w="3000" w:type="dxa"/>
            <w:noWrap w:val="0"/>
            <w:vAlign w:val="top"/>
          </w:tcPr>
          <w:p w14:paraId="6FA2E4DC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乐意观察动植物的生长过程，感受动植物的变化。</w:t>
            </w:r>
          </w:p>
        </w:tc>
      </w:tr>
    </w:tbl>
    <w:p w14:paraId="1BF6B3FD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Cs w:val="21"/>
        </w:rPr>
      </w:pPr>
    </w:p>
    <w:p w14:paraId="6A1BF354">
      <w:pPr>
        <w:rPr>
          <w:color w:val="FF0000"/>
        </w:rPr>
      </w:pPr>
    </w:p>
    <w:p w14:paraId="7ADD9DE1">
      <w:pPr>
        <w:ind w:firstLine="422" w:firstLineChars="200"/>
        <w:rPr>
          <w:b/>
        </w:rPr>
      </w:pPr>
      <w:r>
        <w:rPr>
          <w:rFonts w:hint="eastAsia"/>
          <w:b/>
        </w:rPr>
        <w:t>六、环境创设</w:t>
      </w:r>
    </w:p>
    <w:p w14:paraId="232E2470">
      <w:pPr>
        <w:ind w:firstLine="420" w:firstLineChars="200"/>
      </w:pPr>
      <w:r>
        <w:rPr>
          <w:rFonts w:hint="eastAsia"/>
        </w:rPr>
        <w:t>（一）主题环境</w:t>
      </w:r>
    </w:p>
    <w:p w14:paraId="3C3895C9">
      <w:pPr>
        <w:tabs>
          <w:tab w:val="left" w:pos="1050"/>
        </w:tabs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 xml:space="preserve">美工区让幼儿通过绘画和泥塑各种动态人物的形象。剪纸艺术：孩子用所提供的蜡光纸及其他材质的纸折、剪出自己喜欢的雪花。（通过表现表达来培养孩子的动手操作能力、语言表达能力以及观察能力等，更让幼儿感受冬天的神奇、新年到来的那份愉悦。阅读区投放图画书上的内容或幼儿收集的有关冬天的材料，鼓励孩子能用完整的语言清楚连贯的讲述图片内容，大胆发表个人见解。益智区投放运动棋，把幼儿喜爱的冬天户外运动图片粘贴在地面棋上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CB9E6E">
      <w:pPr>
        <w:numPr>
          <w:ilvl w:val="0"/>
          <w:numId w:val="3"/>
        </w:numPr>
        <w:spacing w:line="360" w:lineRule="exact"/>
        <w:ind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布置主题环境，鼓励幼儿一起参与布置布置冬天滑雪场的场景，引导幼儿用马克笔、颜料这些绘画工具，选择自己觉得适合的角度绘画自己看到的冬天。</w:t>
      </w:r>
    </w:p>
    <w:p w14:paraId="1C89A5EC">
      <w:pPr>
        <w:numPr>
          <w:ilvl w:val="0"/>
          <w:numId w:val="3"/>
        </w:numPr>
        <w:spacing w:line="360" w:lineRule="exact"/>
        <w:ind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尝试以小组合作的形式，用马克笔、宣纸、颜料笔这些作画工具，用渲染的绘画技巧来绘画冬天的树木，同时运用剪纸的方式剪出冬天的雪花，我们组织幼儿商讨选择合适的位置悬挂在教室上方进行展示。</w:t>
      </w:r>
    </w:p>
    <w:p w14:paraId="67AF1EE8">
      <w:pPr>
        <w:numPr>
          <w:ilvl w:val="0"/>
          <w:numId w:val="3"/>
        </w:numPr>
        <w:spacing w:line="360" w:lineRule="exact"/>
        <w:ind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图书区投放有关冬天的书籍，引导幼儿讲述有关冬天的故事；建构区建构冬日公园等，在美工区投放彩纸、</w:t>
      </w:r>
      <w:r>
        <w:rPr>
          <w:rFonts w:hint="eastAsia" w:ascii="宋体" w:hAnsi="宋体" w:cs="宋体"/>
          <w:color w:val="auto"/>
          <w:szCs w:val="21"/>
          <w:lang w:eastAsia="zh-CN"/>
        </w:rPr>
        <w:t>蛋托太空泥</w:t>
      </w:r>
      <w:r>
        <w:rPr>
          <w:rFonts w:hint="eastAsia" w:ascii="宋体" w:hAnsi="宋体" w:cs="宋体"/>
          <w:color w:val="auto"/>
          <w:szCs w:val="21"/>
        </w:rPr>
        <w:t>、颜料等多种材料，供幼儿制作滑雪的人们</w:t>
      </w:r>
      <w:r>
        <w:rPr>
          <w:rFonts w:hint="eastAsia" w:ascii="宋体" w:hAnsi="宋体" w:cs="宋体"/>
          <w:color w:val="auto"/>
          <w:szCs w:val="21"/>
          <w:lang w:eastAsia="zh-CN"/>
        </w:rPr>
        <w:t>、冬眠动物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lang w:eastAsia="zh-CN"/>
        </w:rPr>
        <w:t>冬日雪景</w:t>
      </w:r>
      <w:r>
        <w:rPr>
          <w:rFonts w:hint="eastAsia" w:ascii="宋体" w:hAnsi="宋体" w:cs="宋体"/>
          <w:color w:val="auto"/>
          <w:szCs w:val="21"/>
        </w:rPr>
        <w:t>等。</w:t>
      </w:r>
    </w:p>
    <w:p w14:paraId="526DE4F7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（二）区域游戏环境：</w:t>
      </w:r>
    </w:p>
    <w:tbl>
      <w:tblPr>
        <w:tblStyle w:val="6"/>
        <w:tblpPr w:leftFromText="180" w:rightFromText="180" w:vertAnchor="text" w:horzAnchor="page" w:tblpXSpec="center" w:tblpY="273"/>
        <w:tblOverlap w:val="never"/>
        <w:tblW w:w="9896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64"/>
        <w:gridCol w:w="1355"/>
        <w:gridCol w:w="1276"/>
        <w:gridCol w:w="1840"/>
        <w:gridCol w:w="1697"/>
        <w:gridCol w:w="1576"/>
      </w:tblGrid>
      <w:tr w14:paraId="6D10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8" w:type="dxa"/>
            <w:noWrap w:val="0"/>
            <w:vAlign w:val="center"/>
          </w:tcPr>
          <w:p w14:paraId="7C66301B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区域名称</w:t>
            </w:r>
          </w:p>
        </w:tc>
        <w:tc>
          <w:tcPr>
            <w:tcW w:w="1264" w:type="dxa"/>
            <w:noWrap w:val="0"/>
            <w:vAlign w:val="center"/>
          </w:tcPr>
          <w:p w14:paraId="372EF388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游戏内容</w:t>
            </w:r>
          </w:p>
        </w:tc>
        <w:tc>
          <w:tcPr>
            <w:tcW w:w="1355" w:type="dxa"/>
            <w:noWrap w:val="0"/>
            <w:vAlign w:val="center"/>
          </w:tcPr>
          <w:p w14:paraId="7CD5EFEC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核心经验</w:t>
            </w:r>
          </w:p>
        </w:tc>
        <w:tc>
          <w:tcPr>
            <w:tcW w:w="1276" w:type="dxa"/>
            <w:noWrap w:val="0"/>
            <w:vAlign w:val="center"/>
          </w:tcPr>
          <w:p w14:paraId="090E952A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游戏材料</w:t>
            </w:r>
          </w:p>
        </w:tc>
        <w:tc>
          <w:tcPr>
            <w:tcW w:w="1840" w:type="dxa"/>
            <w:noWrap w:val="0"/>
            <w:vAlign w:val="center"/>
          </w:tcPr>
          <w:p w14:paraId="549495A9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预设玩法</w:t>
            </w:r>
          </w:p>
        </w:tc>
        <w:tc>
          <w:tcPr>
            <w:tcW w:w="1697" w:type="dxa"/>
            <w:noWrap w:val="0"/>
            <w:vAlign w:val="center"/>
          </w:tcPr>
          <w:p w14:paraId="37D35610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指导要点</w:t>
            </w:r>
          </w:p>
        </w:tc>
        <w:tc>
          <w:tcPr>
            <w:tcW w:w="1576" w:type="dxa"/>
            <w:noWrap w:val="0"/>
            <w:vAlign w:val="center"/>
          </w:tcPr>
          <w:p w14:paraId="517E0D91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游戏照片</w:t>
            </w:r>
          </w:p>
        </w:tc>
      </w:tr>
      <w:tr w14:paraId="1BE5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Merge w:val="restart"/>
            <w:noWrap w:val="0"/>
            <w:vAlign w:val="center"/>
          </w:tcPr>
          <w:p w14:paraId="5EA5690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益智区</w:t>
            </w:r>
          </w:p>
          <w:p w14:paraId="61DE4DD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597C493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火眼金睛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361F06D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幼儿能按照操作卡进行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摆放，观察图形的遮挡以及方位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18BC5B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底板一个、各种颜色和大小的 图形卡若干、挑战卡一套</w:t>
            </w: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 w14:paraId="3C4F9BA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单人游戏，自主选择想要挑战的关卡，根据图示选择需要用到的图形，通过旋转、翻转、先后放置的不同顺序，组合成题卡上的图案。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7877EA6D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引导幼儿关注图形的颜色、大小、前后等。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6140FF4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970280" cy="727710"/>
                  <wp:effectExtent l="0" t="0" r="1270" b="15240"/>
                  <wp:docPr id="65" name="图片 38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8" descr="descrip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AD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88" w:type="dxa"/>
            <w:vMerge w:val="continue"/>
            <w:noWrap w:val="0"/>
            <w:vAlign w:val="center"/>
          </w:tcPr>
          <w:p w14:paraId="3FC8F1F0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6FF9F4FB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帽子棋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4B37CA9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幼儿能理解生活中常见的数字符号。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F1D51D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帽子棋、底板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21538593">
            <w:pPr>
              <w:ind w:left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1.卡片插上，帽子随意、全部放在圆形底板上。</w:t>
            </w:r>
          </w:p>
          <w:p w14:paraId="006ADEF7">
            <w:pPr>
              <w:ind w:left="0" w:lef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2.每位玩家同时扔2个筛子，扔到什么颜色就拿开对应颜色的帽子，如果不同数字就盖上帽子，相同数字就拿开帽子。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3.谁打开底板上的相同数字多，谁就获胜。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0B832236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提升幼儿的记忆力和正确认识数字符号的能力。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47BE2B7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909955" cy="681990"/>
                  <wp:effectExtent l="0" t="0" r="4445" b="3810"/>
                  <wp:docPr id="64" name="图片 4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4" descr="descrip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31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715D0ED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8D00D7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兔子陷阱</w:t>
            </w:r>
          </w:p>
        </w:tc>
        <w:tc>
          <w:tcPr>
            <w:tcW w:w="1355" w:type="dxa"/>
            <w:noWrap w:val="0"/>
            <w:vAlign w:val="top"/>
          </w:tcPr>
          <w:p w14:paraId="0C8D42A2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幼儿学习方位语言描述简单的路径</w:t>
            </w:r>
          </w:p>
        </w:tc>
        <w:tc>
          <w:tcPr>
            <w:tcW w:w="1276" w:type="dxa"/>
            <w:noWrap w:val="0"/>
            <w:vAlign w:val="center"/>
          </w:tcPr>
          <w:p w14:paraId="6BA6899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兔子玩偶、萝卜玩偶、路线图、地盘</w:t>
            </w:r>
          </w:p>
        </w:tc>
        <w:tc>
          <w:tcPr>
            <w:tcW w:w="1840" w:type="dxa"/>
            <w:noWrap w:val="0"/>
            <w:vAlign w:val="top"/>
          </w:tcPr>
          <w:p w14:paraId="67FD27F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每位玩家拥有同一颜色的角色，交替翻牌走相应的步数。翻到萝卜牌可旋转一次萝卜，可能安然无恙可能掉进陷阱。最先封顶占据萝卜即为胜利。</w:t>
            </w:r>
          </w:p>
        </w:tc>
        <w:tc>
          <w:tcPr>
            <w:tcW w:w="1697" w:type="dxa"/>
            <w:noWrap w:val="0"/>
            <w:vAlign w:val="center"/>
          </w:tcPr>
          <w:p w14:paraId="298316D9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创设游戏情景。支持幼儿以自身为主体区分左右。</w:t>
            </w:r>
          </w:p>
        </w:tc>
        <w:tc>
          <w:tcPr>
            <w:tcW w:w="1576" w:type="dxa"/>
            <w:noWrap w:val="0"/>
            <w:vAlign w:val="center"/>
          </w:tcPr>
          <w:p w14:paraId="0B12C2F1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909955" cy="726440"/>
                  <wp:effectExtent l="0" t="0" r="4445" b="16510"/>
                  <wp:docPr id="16" name="图片 3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descrip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AC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888" w:type="dxa"/>
            <w:vMerge w:val="continue"/>
            <w:noWrap w:val="0"/>
            <w:vAlign w:val="center"/>
          </w:tcPr>
          <w:p w14:paraId="7F4A1E1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7625F80B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立体四子棋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6E0618F3">
            <w:pPr>
              <w:ind w:left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幼儿能按照规则进行游戏。</w:t>
            </w:r>
          </w:p>
          <w:p w14:paraId="4FA7F367">
            <w:pPr>
              <w:ind w:left="0" w:lef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499D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trike w:val="0"/>
                <w:color w:val="000000"/>
                <w:sz w:val="18"/>
                <w:szCs w:val="18"/>
                <w:u w:val="none"/>
                <w:lang w:val="en-US" w:eastAsia="zh-CN"/>
              </w:rPr>
              <w:t>红、蓝两色棋子，竖式棋盘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3C4C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2个幼儿各执一种颜色棋子下棋，棋子横着、竖着、斜着4颗连在一起就获胜。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02AF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引导幼儿理解四子棋的游戏规则，学会观察棋子，知道要观察他人的棋路或堵或自己下。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753A382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938530" cy="857250"/>
                  <wp:effectExtent l="0" t="0" r="13970" b="0"/>
                  <wp:docPr id="5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77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88" w:type="dxa"/>
            <w:vMerge w:val="continue"/>
            <w:noWrap w:val="0"/>
            <w:vAlign w:val="center"/>
          </w:tcPr>
          <w:p w14:paraId="396D4289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E3EDAD1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超市购物</w:t>
            </w:r>
          </w:p>
        </w:tc>
        <w:tc>
          <w:tcPr>
            <w:tcW w:w="1355" w:type="dxa"/>
            <w:noWrap w:val="0"/>
            <w:vAlign w:val="top"/>
          </w:tcPr>
          <w:p w14:paraId="6A2208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幼儿熟悉“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” 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”“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”符号和加减运算，初步理解算式的意义。</w:t>
            </w:r>
          </w:p>
          <w:p w14:paraId="0775C33F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77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物品图卡、购物车图卡、钱币、价格表</w:t>
            </w:r>
          </w:p>
        </w:tc>
        <w:tc>
          <w:tcPr>
            <w:tcW w:w="1840" w:type="dxa"/>
            <w:noWrap w:val="0"/>
            <w:vAlign w:val="center"/>
          </w:tcPr>
          <w:p w14:paraId="4CF0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幼儿根据购物车内对应物品的价格进行结算</w:t>
            </w:r>
          </w:p>
        </w:tc>
        <w:tc>
          <w:tcPr>
            <w:tcW w:w="1697" w:type="dxa"/>
            <w:noWrap w:val="0"/>
            <w:vAlign w:val="center"/>
          </w:tcPr>
          <w:p w14:paraId="4F5F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引导幼儿通过购物的情景认识钱币以及学习加法</w:t>
            </w:r>
          </w:p>
        </w:tc>
        <w:tc>
          <w:tcPr>
            <w:tcW w:w="1576" w:type="dxa"/>
            <w:noWrap w:val="0"/>
            <w:vAlign w:val="center"/>
          </w:tcPr>
          <w:p w14:paraId="3D8A991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939165" cy="900430"/>
                  <wp:effectExtent l="0" t="0" r="13335" b="13970"/>
                  <wp:docPr id="61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58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88" w:type="dxa"/>
            <w:vMerge w:val="restart"/>
            <w:noWrap w:val="0"/>
            <w:vAlign w:val="center"/>
          </w:tcPr>
          <w:p w14:paraId="05FF4D9F"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语言区</w:t>
            </w:r>
          </w:p>
        </w:tc>
        <w:tc>
          <w:tcPr>
            <w:tcW w:w="1264" w:type="dxa"/>
            <w:noWrap w:val="0"/>
            <w:vAlign w:val="center"/>
          </w:tcPr>
          <w:p w14:paraId="51991C8C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绘本：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冬眠旅馆</w:t>
            </w:r>
          </w:p>
          <w:p w14:paraId="7CE80A92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雪孩子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355" w:type="dxa"/>
            <w:noWrap w:val="0"/>
            <w:vAlign w:val="top"/>
          </w:tcPr>
          <w:p w14:paraId="0E21286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1.幼儿能专注地阅读。</w:t>
            </w:r>
          </w:p>
          <w:p w14:paraId="6BFE448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2.幼儿能根据故事的基本情节或图书画面的线索猜想故事发展。</w:t>
            </w:r>
          </w:p>
        </w:tc>
        <w:tc>
          <w:tcPr>
            <w:tcW w:w="1276" w:type="dxa"/>
            <w:noWrap w:val="0"/>
            <w:vAlign w:val="center"/>
          </w:tcPr>
          <w:p w14:paraId="2A504B1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绘本</w:t>
            </w:r>
          </w:p>
        </w:tc>
        <w:tc>
          <w:tcPr>
            <w:tcW w:w="1840" w:type="dxa"/>
            <w:noWrap w:val="0"/>
            <w:vAlign w:val="top"/>
          </w:tcPr>
          <w:p w14:paraId="246EDF5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玩法：绘本阅读、绘本演绎</w:t>
            </w:r>
          </w:p>
        </w:tc>
        <w:tc>
          <w:tcPr>
            <w:tcW w:w="1697" w:type="dxa"/>
            <w:noWrap w:val="0"/>
            <w:vAlign w:val="center"/>
          </w:tcPr>
          <w:p w14:paraId="24D7A27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引导幼儿联系生活实际展开创意想象。</w:t>
            </w:r>
          </w:p>
        </w:tc>
        <w:tc>
          <w:tcPr>
            <w:tcW w:w="1576" w:type="dxa"/>
            <w:noWrap w:val="0"/>
            <w:vAlign w:val="center"/>
          </w:tcPr>
          <w:p w14:paraId="26AED74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inline distT="0" distB="0" distL="114300" distR="114300">
                  <wp:extent cx="862965" cy="964565"/>
                  <wp:effectExtent l="0" t="0" r="13335" b="6985"/>
                  <wp:docPr id="34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82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28101036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2EF42A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自制图书</w:t>
            </w:r>
          </w:p>
        </w:tc>
        <w:tc>
          <w:tcPr>
            <w:tcW w:w="1355" w:type="dxa"/>
            <w:noWrap w:val="0"/>
            <w:vAlign w:val="top"/>
          </w:tcPr>
          <w:p w14:paraId="2CC9C2F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幼儿喜欢和他人一起讨论故事的内容，并说出自己的看法。</w:t>
            </w:r>
          </w:p>
        </w:tc>
        <w:tc>
          <w:tcPr>
            <w:tcW w:w="1276" w:type="dxa"/>
            <w:noWrap w:val="0"/>
            <w:vAlign w:val="center"/>
          </w:tcPr>
          <w:p w14:paraId="54BFD56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纸、彩色铅笔、订书机等。</w:t>
            </w:r>
          </w:p>
        </w:tc>
        <w:tc>
          <w:tcPr>
            <w:tcW w:w="1840" w:type="dxa"/>
            <w:noWrap w:val="0"/>
            <w:vAlign w:val="top"/>
          </w:tcPr>
          <w:p w14:paraId="7F1530C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玩法：幼儿利用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我知道的秋天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作为元素，分享自己的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发现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。</w:t>
            </w:r>
          </w:p>
          <w:p w14:paraId="4BFCC4E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97" w:type="dxa"/>
            <w:noWrap w:val="0"/>
            <w:vAlign w:val="center"/>
          </w:tcPr>
          <w:p w14:paraId="4EDC1CB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观察幼儿是否愿意用图画和文字表现事物或故事，且书写姿势正确。</w:t>
            </w:r>
          </w:p>
        </w:tc>
        <w:tc>
          <w:tcPr>
            <w:tcW w:w="1576" w:type="dxa"/>
            <w:noWrap w:val="0"/>
            <w:vAlign w:val="center"/>
          </w:tcPr>
          <w:p w14:paraId="5C84583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922020" cy="691515"/>
                  <wp:effectExtent l="0" t="0" r="11430" b="13335"/>
                  <wp:docPr id="39" name="图片 27" descr="IMG_3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7" descr="IMG_31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C1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88" w:type="dxa"/>
            <w:vMerge w:val="continue"/>
            <w:noWrap w:val="0"/>
            <w:vAlign w:val="center"/>
          </w:tcPr>
          <w:p w14:paraId="5236D3FE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22D70EF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冬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日来信</w:t>
            </w:r>
          </w:p>
        </w:tc>
        <w:tc>
          <w:tcPr>
            <w:tcW w:w="1355" w:type="dxa"/>
            <w:noWrap w:val="0"/>
            <w:vAlign w:val="top"/>
          </w:tcPr>
          <w:p w14:paraId="30C59C34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培养幼儿前书写能力</w:t>
            </w:r>
          </w:p>
        </w:tc>
        <w:tc>
          <w:tcPr>
            <w:tcW w:w="1276" w:type="dxa"/>
            <w:noWrap w:val="0"/>
            <w:vAlign w:val="center"/>
          </w:tcPr>
          <w:p w14:paraId="7F13F172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彩纸、白纸</w:t>
            </w:r>
          </w:p>
        </w:tc>
        <w:tc>
          <w:tcPr>
            <w:tcW w:w="1840" w:type="dxa"/>
            <w:noWrap w:val="0"/>
            <w:vAlign w:val="top"/>
          </w:tcPr>
          <w:p w14:paraId="57EA2DF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玩法：用表征方式记录自己想要表达的内容</w:t>
            </w:r>
          </w:p>
        </w:tc>
        <w:tc>
          <w:tcPr>
            <w:tcW w:w="1697" w:type="dxa"/>
            <w:noWrap w:val="0"/>
            <w:vAlign w:val="center"/>
          </w:tcPr>
          <w:p w14:paraId="0F452415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观察幼儿是否能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用图画和文字表现事物</w:t>
            </w:r>
          </w:p>
        </w:tc>
        <w:tc>
          <w:tcPr>
            <w:tcW w:w="1576" w:type="dxa"/>
            <w:noWrap w:val="0"/>
            <w:vAlign w:val="center"/>
          </w:tcPr>
          <w:p w14:paraId="38B61A4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888365" cy="712470"/>
                  <wp:effectExtent l="0" t="0" r="6985" b="11430"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9D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88" w:type="dxa"/>
            <w:vMerge w:val="restart"/>
            <w:noWrap w:val="0"/>
            <w:vAlign w:val="center"/>
          </w:tcPr>
          <w:p w14:paraId="0EAF42D8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科探区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059C8F2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小灯泡亮起来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0ADFE3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幼儿主动探索力、光、电等常见物理现象及其产生的条件或影响因素。</w:t>
            </w:r>
          </w:p>
          <w:p w14:paraId="638456B8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481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灯泡、电池、导线、开关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586EC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1.幼儿将灯泡、电池和导线连起来。</w:t>
            </w:r>
          </w:p>
          <w:p w14:paraId="7070B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2.观察灯泡的发光情况。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3993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引导幼儿将灯泡、导线、电池、开关进行串联。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4772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55245</wp:posOffset>
                  </wp:positionV>
                  <wp:extent cx="970280" cy="727710"/>
                  <wp:effectExtent l="0" t="0" r="1270" b="15240"/>
                  <wp:wrapNone/>
                  <wp:docPr id="3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 descr="descript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BA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3E2A7C2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4879BCE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齿轮转动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060903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幼儿能比较两种或者多种生物的相同点与不同点。</w:t>
            </w:r>
          </w:p>
          <w:p w14:paraId="1404DB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幼儿能感知物体的多种运动方式，发现影响运动变化的因素和条件。</w:t>
            </w:r>
          </w:p>
          <w:p w14:paraId="3A7DCAA2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09794B6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大小不同的齿轮若干、底板、链条、贴纸、记录纸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07791E03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组装齿轮，探索如何使两个或多个齿轮转动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52B7E27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引导幼儿根据自己的观察及实验结果，探寻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齿轮转动的方法，齿轮方向变化以及图案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11B875A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862330" cy="790575"/>
                  <wp:effectExtent l="0" t="0" r="13970" b="9525"/>
                  <wp:docPr id="62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F6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3148385C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4A45B97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测量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豆苗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57D788F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幼儿能繁殖、描述植物的生长周期及现象。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幼儿能感受物体结构与功能之间的关系。</w:t>
            </w:r>
          </w:p>
          <w:p w14:paraId="03A62D04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CCA8CD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秋天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树叶，各种测量工具（回形针、木棒、纽扣等）、记录纸</w:t>
            </w: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 w14:paraId="49049CAE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玩法：选择工具进行测量并记录使用材料的数量。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006AB625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引导幼儿能根据不同的材料测量并记录不同树叶的大小。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0D2377E5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889000" cy="634365"/>
                  <wp:effectExtent l="0" t="0" r="6350" b="13335"/>
                  <wp:docPr id="6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F7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888" w:type="dxa"/>
            <w:vMerge w:val="continue"/>
            <w:noWrap w:val="0"/>
            <w:vAlign w:val="center"/>
          </w:tcPr>
          <w:p w14:paraId="43D143F0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718AFF6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纸杯投影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20A25C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幼儿能正确使用简单的工具，并能按流程进行操作。</w:t>
            </w:r>
          </w:p>
          <w:p w14:paraId="788EB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幼儿能用准确、有效的语言表达和交流自己在科学活动中的做法、想法和发现。</w:t>
            </w:r>
          </w:p>
          <w:p w14:paraId="1CA49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幼儿能用数宇、图画、图表或符号记录自己的发现。</w:t>
            </w:r>
          </w:p>
          <w:p w14:paraId="17D4AA36">
            <w:pPr>
              <w:rPr>
                <w:rFonts w:hint="eastAsia" w:ascii="宋体" w:hAnsi="宋体" w:eastAsia="宋体" w:cs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411C007">
            <w:pPr>
              <w:rPr>
                <w:rFonts w:hint="eastAsia" w:ascii="宋体" w:hAnsi="宋体" w:eastAsia="宋体" w:cs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纸杯、手电筒、透明胶带、勾线笔、剪刀</w:t>
            </w: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 w14:paraId="06B5E33B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玩法：</w:t>
            </w:r>
          </w:p>
          <w:p w14:paraId="6CBBF06A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1.剪刀将纸杯底部剪开</w:t>
            </w:r>
          </w:p>
          <w:p w14:paraId="7426D400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2</w:t>
            </w:r>
            <w:r>
              <w:rPr>
                <w:rFonts w:ascii="宋体" w:hAnsi="宋体" w:eastAsia="宋体" w:cs="宋体"/>
                <w:sz w:val="18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透明胶带粘贴底部</w:t>
            </w:r>
          </w:p>
          <w:p w14:paraId="0048384F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3</w:t>
            </w:r>
            <w:r>
              <w:rPr>
                <w:rFonts w:ascii="宋体" w:hAnsi="宋体" w:eastAsia="宋体" w:cs="宋体"/>
                <w:sz w:val="18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勾线笔画出自己喜欢的图案</w:t>
            </w:r>
          </w:p>
          <w:p w14:paraId="1294794A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ascii="宋体" w:hAnsi="宋体" w:eastAsia="宋体" w:cs="宋体"/>
                <w:sz w:val="18"/>
                <w:szCs w:val="16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手电筒照射</w:t>
            </w:r>
          </w:p>
          <w:p w14:paraId="551F4F12">
            <w:pPr>
              <w:rPr>
                <w:rFonts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5</w:t>
            </w:r>
            <w:r>
              <w:rPr>
                <w:rFonts w:ascii="宋体" w:hAnsi="宋体" w:eastAsia="宋体" w:cs="宋体"/>
                <w:sz w:val="18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通过变换手电筒与纸杯的距离观察图案的变化</w:t>
            </w:r>
          </w:p>
          <w:p w14:paraId="7AB0901A">
            <w:pPr>
              <w:rPr>
                <w:rFonts w:hint="eastAsia" w:ascii="宋体" w:hAnsi="宋体" w:eastAsia="宋体" w:cs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6</w:t>
            </w:r>
            <w:r>
              <w:rPr>
                <w:rFonts w:ascii="宋体" w:hAnsi="宋体" w:eastAsia="宋体" w:cs="宋体"/>
                <w:sz w:val="18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6"/>
              </w:rPr>
              <w:t>记录操作过程和结果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35BA406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提供适宜的工具和材料，供幼儿自主选择，持续探究。</w:t>
            </w:r>
          </w:p>
        </w:tc>
        <w:tc>
          <w:tcPr>
            <w:tcW w:w="1576" w:type="dxa"/>
            <w:noWrap w:val="0"/>
            <w:vAlign w:val="center"/>
          </w:tcPr>
          <w:p w14:paraId="7750139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-498475</wp:posOffset>
                  </wp:positionV>
                  <wp:extent cx="979805" cy="713105"/>
                  <wp:effectExtent l="0" t="0" r="10795" b="10795"/>
                  <wp:wrapNone/>
                  <wp:docPr id="45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b="45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BD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88" w:type="dxa"/>
            <w:vMerge w:val="restart"/>
            <w:noWrap w:val="0"/>
            <w:vAlign w:val="top"/>
          </w:tcPr>
          <w:p w14:paraId="04BB46F6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美工区</w:t>
            </w:r>
          </w:p>
          <w:p w14:paraId="0DBD27A9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D4702E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绘画：</w:t>
            </w:r>
          </w:p>
          <w:p w14:paraId="764CDC17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冬眠旅馆</w:t>
            </w:r>
          </w:p>
          <w:p w14:paraId="18767559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冬天</w:t>
            </w:r>
          </w:p>
        </w:tc>
        <w:tc>
          <w:tcPr>
            <w:tcW w:w="1355" w:type="dxa"/>
            <w:noWrap w:val="0"/>
            <w:vAlign w:val="top"/>
          </w:tcPr>
          <w:p w14:paraId="6636F49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幼儿能用流畅的线条变现事物和情景，且主题突出、布局合理。</w:t>
            </w:r>
          </w:p>
        </w:tc>
        <w:tc>
          <w:tcPr>
            <w:tcW w:w="1276" w:type="dxa"/>
            <w:noWrap w:val="0"/>
            <w:vAlign w:val="center"/>
          </w:tcPr>
          <w:p w14:paraId="41CD161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①材料：绘画工具、纸。</w:t>
            </w:r>
          </w:p>
          <w:p w14:paraId="5369A43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②支持性环境：</w:t>
            </w:r>
          </w:p>
          <w:p w14:paraId="3A5757C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教室的照片，布局图、作品展示吊饰。</w:t>
            </w:r>
          </w:p>
        </w:tc>
        <w:tc>
          <w:tcPr>
            <w:tcW w:w="1840" w:type="dxa"/>
            <w:noWrap w:val="0"/>
            <w:vAlign w:val="top"/>
          </w:tcPr>
          <w:p w14:paraId="0EEF9E6C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玩法：画一画你看到的丰收景象。</w:t>
            </w:r>
          </w:p>
          <w:p w14:paraId="5065E44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68B6043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引导幼儿绘画主体突出，布局合理。</w:t>
            </w:r>
          </w:p>
          <w:p w14:paraId="6BB82DE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生生互动，发现别人作品中的亮点。</w:t>
            </w:r>
          </w:p>
        </w:tc>
        <w:tc>
          <w:tcPr>
            <w:tcW w:w="1576" w:type="dxa"/>
            <w:noWrap w:val="0"/>
            <w:vAlign w:val="center"/>
          </w:tcPr>
          <w:p w14:paraId="0031CDF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inline distT="0" distB="0" distL="114300" distR="114300">
                  <wp:extent cx="862965" cy="830580"/>
                  <wp:effectExtent l="0" t="0" r="13335" b="7620"/>
                  <wp:docPr id="46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05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88" w:type="dxa"/>
            <w:vMerge w:val="continue"/>
            <w:noWrap w:val="0"/>
            <w:vAlign w:val="center"/>
          </w:tcPr>
          <w:p w14:paraId="11DB18C2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097801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扭扭棒手工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  <w:p w14:paraId="2FCFBBA4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雪花</w:t>
            </w:r>
          </w:p>
          <w:p w14:paraId="29649451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梅花</w:t>
            </w:r>
          </w:p>
        </w:tc>
        <w:tc>
          <w:tcPr>
            <w:tcW w:w="1355" w:type="dxa"/>
            <w:noWrap w:val="0"/>
            <w:vAlign w:val="top"/>
          </w:tcPr>
          <w:p w14:paraId="4DABF73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幼儿手部精细动作发展。</w:t>
            </w:r>
          </w:p>
        </w:tc>
        <w:tc>
          <w:tcPr>
            <w:tcW w:w="1276" w:type="dxa"/>
            <w:noWrap w:val="0"/>
            <w:vAlign w:val="center"/>
          </w:tcPr>
          <w:p w14:paraId="3B57943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扭扭棒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、支持性环境</w:t>
            </w:r>
          </w:p>
        </w:tc>
        <w:tc>
          <w:tcPr>
            <w:tcW w:w="1840" w:type="dxa"/>
            <w:noWrap w:val="0"/>
            <w:vAlign w:val="top"/>
          </w:tcPr>
          <w:p w14:paraId="28382DC1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玩法：根据图示尝试制作各种造型的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雪花</w:t>
            </w:r>
          </w:p>
        </w:tc>
        <w:tc>
          <w:tcPr>
            <w:tcW w:w="1697" w:type="dxa"/>
            <w:noWrap w:val="0"/>
            <w:vAlign w:val="center"/>
          </w:tcPr>
          <w:p w14:paraId="37E498A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引导幼儿学会观察支架图，按步骤进行操作。</w:t>
            </w:r>
          </w:p>
        </w:tc>
        <w:tc>
          <w:tcPr>
            <w:tcW w:w="1576" w:type="dxa"/>
            <w:noWrap w:val="0"/>
            <w:vAlign w:val="center"/>
          </w:tcPr>
          <w:p w14:paraId="2322F30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inline distT="0" distB="0" distL="114300" distR="114300">
                  <wp:extent cx="844550" cy="981710"/>
                  <wp:effectExtent l="0" t="0" r="12700" b="8890"/>
                  <wp:docPr id="47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5D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888" w:type="dxa"/>
            <w:vMerge w:val="continue"/>
            <w:noWrap w:val="0"/>
            <w:vAlign w:val="center"/>
          </w:tcPr>
          <w:p w14:paraId="140A097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EE26821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泥塑手工：</w:t>
            </w:r>
          </w:p>
          <w:p w14:paraId="064FD858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雪人</w:t>
            </w:r>
          </w:p>
          <w:p w14:paraId="14D736C1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运动小人</w:t>
            </w:r>
          </w:p>
          <w:p w14:paraId="621DBD13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企鹅</w:t>
            </w:r>
          </w:p>
          <w:p w14:paraId="1EB84B0D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冬眠旅馆</w:t>
            </w:r>
          </w:p>
        </w:tc>
        <w:tc>
          <w:tcPr>
            <w:tcW w:w="1355" w:type="dxa"/>
            <w:noWrap w:val="0"/>
            <w:vAlign w:val="top"/>
          </w:tcPr>
          <w:p w14:paraId="26F0DE2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幼儿能综合运用泥塑多物体组合等方式创作复杂的立体造型和场景。</w:t>
            </w:r>
          </w:p>
        </w:tc>
        <w:tc>
          <w:tcPr>
            <w:tcW w:w="1276" w:type="dxa"/>
            <w:noWrap w:val="0"/>
            <w:vAlign w:val="center"/>
          </w:tcPr>
          <w:p w14:paraId="5E29CA97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太空泥、蛋托、牛皮纸袋、冬眠旅馆场景</w:t>
            </w:r>
          </w:p>
        </w:tc>
        <w:tc>
          <w:tcPr>
            <w:tcW w:w="1840" w:type="dxa"/>
            <w:noWrap w:val="0"/>
            <w:vAlign w:val="top"/>
          </w:tcPr>
          <w:p w14:paraId="68F7C953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玩法：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根据图示制作冬日场景</w:t>
            </w:r>
          </w:p>
          <w:p w14:paraId="464A64D4"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2.泥塑小动物放进冬眠场景中</w:t>
            </w:r>
          </w:p>
        </w:tc>
        <w:tc>
          <w:tcPr>
            <w:tcW w:w="1697" w:type="dxa"/>
            <w:noWrap w:val="0"/>
            <w:vAlign w:val="center"/>
          </w:tcPr>
          <w:p w14:paraId="0168D693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引导幼儿看图示制作冬日的场景，泥塑雪人、各类冬眠动物等</w:t>
            </w:r>
          </w:p>
        </w:tc>
        <w:tc>
          <w:tcPr>
            <w:tcW w:w="1576" w:type="dxa"/>
            <w:noWrap w:val="0"/>
            <w:vAlign w:val="center"/>
          </w:tcPr>
          <w:p w14:paraId="0A5A9F0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-68580</wp:posOffset>
                  </wp:positionV>
                  <wp:extent cx="681990" cy="546735"/>
                  <wp:effectExtent l="0" t="0" r="3810" b="5715"/>
                  <wp:wrapNone/>
                  <wp:docPr id="49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431800</wp:posOffset>
                  </wp:positionV>
                  <wp:extent cx="635000" cy="570865"/>
                  <wp:effectExtent l="0" t="0" r="12700" b="635"/>
                  <wp:wrapNone/>
                  <wp:docPr id="50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1012825</wp:posOffset>
                  </wp:positionV>
                  <wp:extent cx="644525" cy="616585"/>
                  <wp:effectExtent l="0" t="0" r="3175" b="12065"/>
                  <wp:wrapNone/>
                  <wp:docPr id="53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8F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0D6A839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31BE119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自然材料类：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冬天</w:t>
            </w:r>
          </w:p>
        </w:tc>
        <w:tc>
          <w:tcPr>
            <w:tcW w:w="1355" w:type="dxa"/>
            <w:shd w:val="clear" w:color="auto" w:fill="auto"/>
            <w:noWrap w:val="0"/>
            <w:vAlign w:val="top"/>
          </w:tcPr>
          <w:p w14:paraId="1C84F1A2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幼儿能与他人合作进行艺术表现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A694CC2">
            <w:pPr>
              <w:numPr>
                <w:ilvl w:val="0"/>
                <w:numId w:val="0"/>
              </w:numPr>
              <w:snapToGrid/>
              <w:spacing w:before="0" w:after="0" w:line="240" w:lineRule="auto"/>
              <w:ind w:leftChars="0"/>
              <w:rPr>
                <w:rFonts w:hint="eastAsia" w:ascii="宋体" w:hAnsi="宋体" w:eastAsia="宋体" w:cs="宋体"/>
                <w:color w:val="1717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材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料：树枝、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松果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若干，胶枪。</w:t>
            </w:r>
          </w:p>
          <w:p w14:paraId="57B69D48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 w14:paraId="15716A8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玩法：利用树枝，运用连接、镶嵌、粘连等方法制作秋天的大树。</w:t>
            </w:r>
          </w:p>
          <w:p w14:paraId="5BA3E6C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 w14:paraId="7568E431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 xml:space="preserve">1.学会用树枝拼搭，加上开心果壳子制作出秋天的大树。                </w:t>
            </w:r>
          </w:p>
          <w:p w14:paraId="5E1BB06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2.能够运用多种材料对大树进行装饰。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 w14:paraId="25BFBF0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862330" cy="598805"/>
                  <wp:effectExtent l="0" t="0" r="13970" b="10795"/>
                  <wp:docPr id="52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24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Merge w:val="continue"/>
            <w:noWrap w:val="0"/>
            <w:vAlign w:val="center"/>
          </w:tcPr>
          <w:p w14:paraId="54C3284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5177B96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剪纸：</w:t>
            </w:r>
          </w:p>
          <w:p w14:paraId="070FDE23"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雪花</w:t>
            </w:r>
          </w:p>
          <w:p w14:paraId="7421D9D3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窗花</w:t>
            </w:r>
          </w:p>
        </w:tc>
        <w:tc>
          <w:tcPr>
            <w:tcW w:w="1355" w:type="dxa"/>
            <w:noWrap w:val="0"/>
            <w:vAlign w:val="top"/>
          </w:tcPr>
          <w:p w14:paraId="7FB80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幼儿能综合运用折纸、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剪纸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等方式创作复杂的立体造型和场景。</w:t>
            </w:r>
          </w:p>
          <w:p w14:paraId="16BFA6D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4468BE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材料：剪刀、正方形纸、笔</w:t>
            </w:r>
          </w:p>
        </w:tc>
        <w:tc>
          <w:tcPr>
            <w:tcW w:w="1840" w:type="dxa"/>
            <w:noWrap w:val="0"/>
            <w:vAlign w:val="top"/>
          </w:tcPr>
          <w:p w14:paraId="54A2A0BA">
            <w:pPr>
              <w:ind w:left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玩法：利用折纸、剪纸制作雪花</w:t>
            </w:r>
          </w:p>
        </w:tc>
        <w:tc>
          <w:tcPr>
            <w:tcW w:w="1697" w:type="dxa"/>
            <w:noWrap w:val="0"/>
            <w:vAlign w:val="center"/>
          </w:tcPr>
          <w:p w14:paraId="67D0735D">
            <w:pPr>
              <w:pBdr>
                <w:bottom w:val="none" w:color="auto" w:sz="0" w:space="0"/>
              </w:pBdr>
              <w:ind w:left="0"/>
              <w:rPr>
                <w:rFonts w:hint="eastAsia" w:ascii="宋体" w:hAnsi="宋体" w:eastAsia="宋体" w:cs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sz w:val="18"/>
                <w:szCs w:val="18"/>
                <w:lang w:eastAsia="zh-CN"/>
              </w:rPr>
              <w:t>引动幼儿按照步骤折纸再画出轮廓最后剪下来</w:t>
            </w:r>
          </w:p>
        </w:tc>
        <w:tc>
          <w:tcPr>
            <w:tcW w:w="1576" w:type="dxa"/>
            <w:noWrap w:val="0"/>
            <w:vAlign w:val="center"/>
          </w:tcPr>
          <w:p w14:paraId="1219D05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drawing>
                <wp:inline distT="0" distB="0" distL="114300" distR="114300">
                  <wp:extent cx="942975" cy="495300"/>
                  <wp:effectExtent l="0" t="0" r="9525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88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88" w:type="dxa"/>
            <w:vMerge w:val="restart"/>
            <w:noWrap w:val="0"/>
            <w:vAlign w:val="center"/>
          </w:tcPr>
          <w:p w14:paraId="05D0A41A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  <w:t>建构区</w:t>
            </w:r>
          </w:p>
        </w:tc>
        <w:tc>
          <w:tcPr>
            <w:tcW w:w="1264" w:type="dxa"/>
            <w:noWrap w:val="0"/>
            <w:vAlign w:val="center"/>
          </w:tcPr>
          <w:p w14:paraId="722BEAE4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纸杯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建构：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冬天运动场</w:t>
            </w:r>
          </w:p>
        </w:tc>
        <w:tc>
          <w:tcPr>
            <w:tcW w:w="1355" w:type="dxa"/>
            <w:noWrap w:val="0"/>
            <w:vAlign w:val="top"/>
          </w:tcPr>
          <w:p w14:paraId="273DD61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对建构游戏很感兴趣，体验游戏过程的快乐。</w:t>
            </w:r>
          </w:p>
        </w:tc>
        <w:tc>
          <w:tcPr>
            <w:tcW w:w="1276" w:type="dxa"/>
            <w:noWrap w:val="0"/>
            <w:vAlign w:val="center"/>
          </w:tcPr>
          <w:p w14:paraId="5DA480B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①材料：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纸杯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 w14:paraId="4EA8FB4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②支持性环境：</w:t>
            </w:r>
          </w:p>
          <w:p w14:paraId="65FCC05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田野图示。</w:t>
            </w:r>
          </w:p>
          <w:p w14:paraId="73E2EA6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840" w:type="dxa"/>
            <w:noWrap w:val="0"/>
            <w:vAlign w:val="top"/>
          </w:tcPr>
          <w:p w14:paraId="67DC26C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</w:t>
            </w:r>
          </w:p>
          <w:p w14:paraId="4422503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合作或自己搭建各种各样的房子、田野。</w:t>
            </w:r>
          </w:p>
          <w:p w14:paraId="3B9A07F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0F60473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在合作建构中，能与同伴设计与计划、分享与交流。</w:t>
            </w:r>
          </w:p>
        </w:tc>
        <w:tc>
          <w:tcPr>
            <w:tcW w:w="1576" w:type="dxa"/>
            <w:noWrap w:val="0"/>
            <w:vAlign w:val="center"/>
          </w:tcPr>
          <w:p w14:paraId="37300DB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709930" cy="533400"/>
                  <wp:effectExtent l="0" t="0" r="13970" b="0"/>
                  <wp:docPr id="1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A0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590379D1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AB0EF5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雪花片</w:t>
            </w:r>
          </w:p>
          <w:p w14:paraId="5F6BAD81">
            <w:pP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企鹅</w:t>
            </w:r>
          </w:p>
          <w:p w14:paraId="158B1CDA">
            <w:pP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圣诞树</w:t>
            </w:r>
          </w:p>
        </w:tc>
        <w:tc>
          <w:tcPr>
            <w:tcW w:w="1355" w:type="dxa"/>
            <w:noWrap w:val="0"/>
            <w:vAlign w:val="top"/>
          </w:tcPr>
          <w:p w14:paraId="765C41F9"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对建构游戏很感兴趣，体验游戏过程的快乐。</w:t>
            </w:r>
          </w:p>
          <w:p w14:paraId="76F8291E"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88B417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①材料：各色的雪花片、编织插塑、建构计划表；</w:t>
            </w:r>
          </w:p>
          <w:p w14:paraId="44E5F27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②支持性环境：秋天大树照片或自画像；</w:t>
            </w:r>
          </w:p>
          <w:p w14:paraId="6FA24AB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840" w:type="dxa"/>
            <w:noWrap w:val="0"/>
            <w:vAlign w:val="top"/>
          </w:tcPr>
          <w:p w14:paraId="1D5807F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玩法：幼儿通过雪花片拼插，拼插出造型。</w:t>
            </w:r>
          </w:p>
        </w:tc>
        <w:tc>
          <w:tcPr>
            <w:tcW w:w="1697" w:type="dxa"/>
            <w:noWrap w:val="0"/>
            <w:vAlign w:val="center"/>
          </w:tcPr>
          <w:p w14:paraId="0A9BC487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运用各种拼插技巧，动手动脑，自由地表现出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冬天的动物、树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，发展想象力与创造性，体验创造与成功的喜悦。</w:t>
            </w:r>
          </w:p>
        </w:tc>
        <w:tc>
          <w:tcPr>
            <w:tcW w:w="1576" w:type="dxa"/>
            <w:noWrap w:val="0"/>
            <w:vAlign w:val="center"/>
          </w:tcPr>
          <w:p w14:paraId="1B28904F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drawing>
                <wp:inline distT="0" distB="0" distL="114300" distR="114300">
                  <wp:extent cx="771525" cy="1104900"/>
                  <wp:effectExtent l="0" t="0" r="9525" b="0"/>
                  <wp:docPr id="54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D8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88" w:type="dxa"/>
            <w:vMerge w:val="continue"/>
            <w:noWrap w:val="0"/>
            <w:vAlign w:val="center"/>
          </w:tcPr>
          <w:p w14:paraId="50E3614B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371B8C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地面建构</w:t>
            </w:r>
          </w:p>
          <w:p w14:paraId="7034DB97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  <w:lang w:eastAsia="zh-CN"/>
              </w:rPr>
              <w:t>冬天公园</w:t>
            </w:r>
          </w:p>
        </w:tc>
        <w:tc>
          <w:tcPr>
            <w:tcW w:w="1355" w:type="dxa"/>
            <w:noWrap w:val="0"/>
            <w:vAlign w:val="top"/>
          </w:tcPr>
          <w:p w14:paraId="08CCCBE0">
            <w:pPr>
              <w:spacing w:line="36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对建构游戏很感兴趣，体验游戏过程的快乐。</w:t>
            </w:r>
          </w:p>
        </w:tc>
        <w:tc>
          <w:tcPr>
            <w:tcW w:w="1276" w:type="dxa"/>
            <w:noWrap w:val="0"/>
            <w:vAlign w:val="center"/>
          </w:tcPr>
          <w:p w14:paraId="267F14B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①材料：各种积木。</w:t>
            </w:r>
          </w:p>
          <w:p w14:paraId="628BCACF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②支持性环境：</w:t>
            </w:r>
          </w:p>
          <w:p w14:paraId="58EF4150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建构设计图、高楼图示。</w:t>
            </w:r>
          </w:p>
          <w:p w14:paraId="7534B19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840" w:type="dxa"/>
            <w:noWrap w:val="0"/>
            <w:vAlign w:val="top"/>
          </w:tcPr>
          <w:p w14:paraId="6EB5DE55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玩法：</w:t>
            </w:r>
          </w:p>
          <w:p w14:paraId="764BE83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1.合作或自己搭建房子。</w:t>
            </w:r>
          </w:p>
          <w:p w14:paraId="0554603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2.结合已有经验，尝试更多搭建学校的技巧。</w:t>
            </w:r>
          </w:p>
        </w:tc>
        <w:tc>
          <w:tcPr>
            <w:tcW w:w="1697" w:type="dxa"/>
            <w:noWrap w:val="0"/>
            <w:vAlign w:val="center"/>
          </w:tcPr>
          <w:p w14:paraId="718A9B7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171717"/>
                <w:spacing w:val="0"/>
                <w:sz w:val="18"/>
                <w:szCs w:val="18"/>
                <w:u w:val="none"/>
              </w:rPr>
              <w:t>在合作建构中，能与同伴设计与计划、分享与交流。共同商讨如何搭建秋天的果园</w:t>
            </w:r>
          </w:p>
        </w:tc>
        <w:tc>
          <w:tcPr>
            <w:tcW w:w="1576" w:type="dxa"/>
            <w:noWrap w:val="0"/>
            <w:vAlign w:val="center"/>
          </w:tcPr>
          <w:p w14:paraId="3E3CD7E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C0C0C"/>
                <w:szCs w:val="21"/>
                <w:lang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-1207135</wp:posOffset>
                  </wp:positionV>
                  <wp:extent cx="761365" cy="571500"/>
                  <wp:effectExtent l="0" t="0" r="635" b="0"/>
                  <wp:wrapSquare wrapText="bothSides"/>
                  <wp:docPr id="57" name="图片 13" descr="C:/Users/Administrator/Desktop/IMG_2702.JPGIMG_2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3" descr="C:/Users/Administrator/Desktop/IMG_2702.JPGIMG_270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56" r="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F4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88" w:type="dxa"/>
            <w:vMerge w:val="continue"/>
            <w:noWrap w:val="0"/>
            <w:vAlign w:val="center"/>
          </w:tcPr>
          <w:p w14:paraId="779ED33E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38F81BC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万能工匠：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摩天轮</w:t>
            </w:r>
          </w:p>
          <w:p w14:paraId="3297A90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5" w:type="dxa"/>
            <w:noWrap w:val="0"/>
            <w:vAlign w:val="top"/>
          </w:tcPr>
          <w:p w14:paraId="34D333A9"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对建构游戏很感兴趣，体验游戏过程的快乐。</w:t>
            </w:r>
          </w:p>
        </w:tc>
        <w:tc>
          <w:tcPr>
            <w:tcW w:w="1276" w:type="dxa"/>
            <w:noWrap w:val="0"/>
            <w:vAlign w:val="center"/>
          </w:tcPr>
          <w:p w14:paraId="04B222F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①万能工匠一套。</w:t>
            </w:r>
          </w:p>
          <w:p w14:paraId="1A293D6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②支持性环境：</w:t>
            </w:r>
          </w:p>
          <w:p w14:paraId="0E72B99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摩天轮图示。</w:t>
            </w:r>
          </w:p>
          <w:p w14:paraId="7340359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840" w:type="dxa"/>
            <w:noWrap w:val="0"/>
            <w:vAlign w:val="top"/>
          </w:tcPr>
          <w:p w14:paraId="1540E59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</w:t>
            </w:r>
          </w:p>
          <w:p w14:paraId="5C30C8F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合作或自己尝试看图片搭建。</w:t>
            </w:r>
          </w:p>
          <w:p w14:paraId="7581698A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52527EBA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引导幼儿在建构中能学会看示意图。</w:t>
            </w:r>
          </w:p>
        </w:tc>
        <w:tc>
          <w:tcPr>
            <w:tcW w:w="1576" w:type="dxa"/>
            <w:noWrap w:val="0"/>
            <w:vAlign w:val="center"/>
          </w:tcPr>
          <w:p w14:paraId="6AEF598B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909955" cy="681990"/>
                  <wp:effectExtent l="0" t="0" r="4445" b="3810"/>
                  <wp:docPr id="31" name="图片 25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5" descr="descript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C7CC5">
      <w:pPr>
        <w:spacing w:line="360" w:lineRule="exact"/>
        <w:ind w:left="420"/>
        <w:rPr>
          <w:rFonts w:ascii="宋体" w:hAnsi="宋体" w:cs="宋体"/>
          <w:szCs w:val="21"/>
        </w:rPr>
      </w:pPr>
    </w:p>
    <w:p w14:paraId="0412CCE6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604B55A4">
      <w:pPr>
        <w:spacing w:line="40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</w:t>
      </w:r>
    </w:p>
    <w:p w14:paraId="04EB8ABB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54BA5455"/>
    <w:multiLevelType w:val="singleLevel"/>
    <w:tmpl w:val="54BA545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0CD83F"/>
    <w:multiLevelType w:val="singleLevel"/>
    <w:tmpl w:val="620CD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F7"/>
    <w:rsid w:val="00052DB8"/>
    <w:rsid w:val="000624B2"/>
    <w:rsid w:val="000A2344"/>
    <w:rsid w:val="000A42BD"/>
    <w:rsid w:val="000E2B59"/>
    <w:rsid w:val="000F7C82"/>
    <w:rsid w:val="001020BF"/>
    <w:rsid w:val="0018558E"/>
    <w:rsid w:val="001A6323"/>
    <w:rsid w:val="001B6616"/>
    <w:rsid w:val="001F50F6"/>
    <w:rsid w:val="00294C51"/>
    <w:rsid w:val="002C51B8"/>
    <w:rsid w:val="002E587C"/>
    <w:rsid w:val="002F537A"/>
    <w:rsid w:val="004301FD"/>
    <w:rsid w:val="00453FA0"/>
    <w:rsid w:val="00470063"/>
    <w:rsid w:val="00472CC1"/>
    <w:rsid w:val="004A70CA"/>
    <w:rsid w:val="005141B7"/>
    <w:rsid w:val="005C78C5"/>
    <w:rsid w:val="005D0BF7"/>
    <w:rsid w:val="005D2E93"/>
    <w:rsid w:val="006176C3"/>
    <w:rsid w:val="006220D7"/>
    <w:rsid w:val="006258FC"/>
    <w:rsid w:val="006905A4"/>
    <w:rsid w:val="00733FB9"/>
    <w:rsid w:val="00742DF4"/>
    <w:rsid w:val="00746BCD"/>
    <w:rsid w:val="007614BC"/>
    <w:rsid w:val="00781178"/>
    <w:rsid w:val="00884199"/>
    <w:rsid w:val="00886585"/>
    <w:rsid w:val="00935D69"/>
    <w:rsid w:val="00970686"/>
    <w:rsid w:val="009A1FE4"/>
    <w:rsid w:val="009C782F"/>
    <w:rsid w:val="009E027F"/>
    <w:rsid w:val="009E3064"/>
    <w:rsid w:val="00A26534"/>
    <w:rsid w:val="00AC1D69"/>
    <w:rsid w:val="00AD06B1"/>
    <w:rsid w:val="00B14CE3"/>
    <w:rsid w:val="00B402AC"/>
    <w:rsid w:val="00B5259A"/>
    <w:rsid w:val="00B61057"/>
    <w:rsid w:val="00C03B7B"/>
    <w:rsid w:val="00C260CD"/>
    <w:rsid w:val="00C35173"/>
    <w:rsid w:val="00CD181C"/>
    <w:rsid w:val="00D40E1B"/>
    <w:rsid w:val="00D86F2C"/>
    <w:rsid w:val="00DC2B5D"/>
    <w:rsid w:val="00DF2044"/>
    <w:rsid w:val="00E1678A"/>
    <w:rsid w:val="00E87685"/>
    <w:rsid w:val="00E9766B"/>
    <w:rsid w:val="00EA62D0"/>
    <w:rsid w:val="00F10B75"/>
    <w:rsid w:val="00F42B36"/>
    <w:rsid w:val="00F94249"/>
    <w:rsid w:val="00FB6B67"/>
    <w:rsid w:val="00FC224E"/>
    <w:rsid w:val="0D4F51AA"/>
    <w:rsid w:val="13446FA4"/>
    <w:rsid w:val="139D0AE4"/>
    <w:rsid w:val="22E1042F"/>
    <w:rsid w:val="2C4C55F8"/>
    <w:rsid w:val="3D2F4655"/>
    <w:rsid w:val="4E323FA5"/>
    <w:rsid w:val="4E8301E1"/>
    <w:rsid w:val="64540385"/>
    <w:rsid w:val="7FA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zh-CN"/>
              <a:t>我想要了解的冬天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57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32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61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53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冬天的自然现象</c:v>
                </c:pt>
                <c:pt idx="1">
                  <c:v>冬天的动植物</c:v>
                </c:pt>
                <c:pt idx="2">
                  <c:v>冬天的运动</c:v>
                </c:pt>
                <c:pt idx="3">
                  <c:v>冬天的人们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0.57</c:v>
                </c:pt>
                <c:pt idx="1">
                  <c:v>0.32</c:v>
                </c:pt>
                <c:pt idx="2">
                  <c:v>0.61</c:v>
                </c:pt>
                <c:pt idx="3">
                  <c:v>0.53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04685654285339"/>
          <c:y val="0.276257492832942"/>
          <c:w val="0.291376821105132"/>
          <c:h val="0.54182955433932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aa563e3-1bc7-4fe6-9772-a28aebf67e2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4221</Words>
  <Characters>4309</Characters>
  <Lines>48</Lines>
  <Paragraphs>13</Paragraphs>
  <TotalTime>9</TotalTime>
  <ScaleCrop>false</ScaleCrop>
  <LinksUpToDate>false</LinksUpToDate>
  <CharactersWithSpaces>4827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2021-10-18T04:15:00Z</dcterms:created>
  <dc:creator>Tony</dc:creator>
  <cp:lastModifiedBy>车行天下</cp:lastModifiedBy>
  <dcterms:modified xsi:type="dcterms:W3CDTF">2024-12-30T04:53:30Z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9D954C7838A4494080B48ED2CEC0753C_13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