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30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期一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62348C5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集体活动：可爱的小兔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00A9FBA"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 w:firstLine="420" w:firstLineChars="200"/>
              <w:jc w:val="both"/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"/>
              </w:rPr>
              <w:t>这是一节命题绘画活动。兔子有短短的尾巴，长长的耳朵。头部略像鼠，上嘴唇中间裂开，尾短而向上翘。本次活动中主要采用卡通画的形式用各种椭圆来表现兔子，并尝试合理布置画面。</w:t>
            </w:r>
            <w:r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"/>
              </w:rPr>
              <w:t>我班幼儿部分绘画能力较好，有画完主体后进行装饰的习惯，想象不够大胆，画面不够丰富，因此在活动中在引导孩子大胆绘画的基础上，想象画面情境，丰富画面。</w:t>
            </w:r>
          </w:p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215900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9468.JPGIMG_9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9468.JPGIMG_946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511810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9469.JPGIMG_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9469.JPGIMG_94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9B68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我在认真绘画我的作品</w:t>
            </w:r>
          </w:p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421005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9471.JPGIMG_9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9471.JPGIMG_947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401955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9472.JPGIMG_9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9472.JPGIMG_94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t>最后要给作品图上好看的颜色哦~</w:t>
            </w:r>
          </w:p>
        </w:tc>
      </w:tr>
      <w:tr w14:paraId="21B77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EF2E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9473.JPGIMG_9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9473.JPGIMG_94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30AA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244A42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172085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9474.JPGIMG_9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9474.JPGIMG_947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790EB1F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 w:colFirst="3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bookmarkEnd w:id="0"/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0DB07DBD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B9B570A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471BE3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1097</Words>
  <Characters>1120</Characters>
  <Lines>10</Lines>
  <Paragraphs>2</Paragraphs>
  <TotalTime>4</TotalTime>
  <ScaleCrop>false</ScaleCrop>
  <LinksUpToDate>false</LinksUpToDate>
  <CharactersWithSpaces>1139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2024-12-30T02:13:58Z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A0F00336B5BB42EFBBCD676142B0EE50_13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