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969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5DB2BC7"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 w14:paraId="70BD4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526F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067BC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欢庆元旦 </w:t>
            </w:r>
          </w:p>
          <w:p w14:paraId="372644B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放飞理想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F78C5E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21D4C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2020年1月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D02CA6B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1DA55DF5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7F76E0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五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7DF8D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13EC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7C99A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DD6F8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38A1CB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张子涵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79FEFF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544E5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吴红亚</w:t>
            </w:r>
          </w:p>
        </w:tc>
      </w:tr>
      <w:tr w14:paraId="50A9A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387F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A573DC6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/>
              </w:rPr>
              <w:t>在欢庆元旦到来之际，向学生进行思想道德教育，让他们在新年许下新愿望，定下新目标，从而向着目标不断努力。</w:t>
            </w:r>
          </w:p>
        </w:tc>
      </w:tr>
      <w:tr w14:paraId="64EBD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7EDE7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63DB0A6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ED695A6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394C7D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1F47F50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78CBCC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13B885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5050B0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43FC6D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859952E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7B4ED819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hint="eastAsia" w:ascii="微软雅黑" w:hAnsi="微软雅黑"/>
                <w:color w:val="000000"/>
                <w:sz w:val="24"/>
              </w:rPr>
              <w:fldChar w:fldCharType="begin"/>
            </w:r>
            <w:r>
              <w:rPr>
                <w:rFonts w:hint="eastAsia" w:ascii="微软雅黑" w:hAnsi="微软雅黑"/>
                <w:color w:val="000000"/>
                <w:sz w:val="24"/>
              </w:rPr>
              <w:instrText xml:space="preserve"> HYPERLINK "https://www.diyifanwen.com/fanwen/kaichangbai/" \t "_blank" </w:instrText>
            </w:r>
            <w:r>
              <w:rPr>
                <w:rFonts w:hint="eastAsia" w:ascii="微软雅黑" w:hAnsi="微软雅黑"/>
                <w:color w:val="000000"/>
                <w:sz w:val="24"/>
              </w:rPr>
              <w:fldChar w:fldCharType="separate"/>
            </w:r>
            <w:r>
              <w:rPr>
                <w:rStyle w:val="5"/>
                <w:rFonts w:ascii="微软雅黑" w:hAnsi="微软雅黑"/>
                <w:color w:val="000000"/>
                <w:sz w:val="24"/>
              </w:rPr>
              <w:t>开场白</w:t>
            </w:r>
            <w:r>
              <w:rPr>
                <w:rFonts w:hint="eastAsia" w:ascii="微软雅黑" w:hAnsi="微软雅黑"/>
                <w:color w:val="000000"/>
                <w:sz w:val="24"/>
              </w:rPr>
              <w:fldChar w:fldCharType="end"/>
            </w:r>
          </w:p>
          <w:p w14:paraId="09B2ECDB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让我们一起唱响欢乐的歌曲吧。请听歌曲《唱吧，唱吧，快乐地唱吧》。</w:t>
            </w:r>
          </w:p>
          <w:p w14:paraId="592F7EBE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金色童年篇</w:t>
            </w:r>
          </w:p>
          <w:p w14:paraId="3F395848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欣赏小品《我的家》</w:t>
            </w:r>
          </w:p>
          <w:p w14:paraId="5657D02F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hint="eastAsia" w:ascii="微软雅黑" w:hAnsi="微软雅黑"/>
                <w:color w:val="000000"/>
                <w:sz w:val="24"/>
              </w:rPr>
              <w:t>诗</w:t>
            </w:r>
            <w:r>
              <w:rPr>
                <w:rFonts w:ascii="微软雅黑" w:hAnsi="微软雅黑"/>
                <w:color w:val="000000"/>
                <w:sz w:val="24"/>
              </w:rPr>
              <w:t>朗诵《老师，我们爱您》</w:t>
            </w:r>
          </w:p>
          <w:p w14:paraId="4B410939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热爱科学篇</w:t>
            </w:r>
          </w:p>
          <w:p w14:paraId="77655200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作业本是展示学习态度的窗口</w:t>
            </w:r>
            <w:r>
              <w:rPr>
                <w:rFonts w:hint="eastAsia" w:ascii="微软雅黑" w:hAnsi="微软雅黑"/>
                <w:color w:val="000000"/>
                <w:sz w:val="24"/>
              </w:rPr>
              <w:t xml:space="preserve">  </w:t>
            </w:r>
            <w:r>
              <w:rPr>
                <w:rFonts w:ascii="微软雅黑" w:hAnsi="微软雅黑"/>
                <w:color w:val="000000"/>
                <w:sz w:val="24"/>
              </w:rPr>
              <w:t>让这扇窗永远自信地敞开着吧</w:t>
            </w:r>
            <w:r>
              <w:rPr>
                <w:rFonts w:hint="eastAsia" w:ascii="微软雅黑" w:hAnsi="微软雅黑"/>
                <w:color w:val="000000"/>
                <w:sz w:val="24"/>
              </w:rPr>
              <w:t xml:space="preserve"> </w:t>
            </w:r>
          </w:p>
          <w:p w14:paraId="3529FB80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小品《我的作业本》</w:t>
            </w:r>
          </w:p>
          <w:p w14:paraId="3009529D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热爱劳动篇</w:t>
            </w:r>
          </w:p>
          <w:p w14:paraId="2CA41D25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小组唱《劳动最光荣》</w:t>
            </w:r>
          </w:p>
          <w:p w14:paraId="3AFE9431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新年畅想篇</w:t>
            </w:r>
          </w:p>
          <w:p w14:paraId="4D945868">
            <w:pPr>
              <w:spacing w:line="360" w:lineRule="exact"/>
              <w:rPr>
                <w:rFonts w:hint="eastAsia" w:ascii="微软雅黑" w:hAnsi="微软雅黑" w:eastAsia="宋体"/>
                <w:color w:val="000000"/>
                <w:sz w:val="24"/>
                <w:lang w:eastAsia="zh-CN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甲：新年是播种的时刻</w:t>
            </w:r>
          </w:p>
          <w:p w14:paraId="104F0A71">
            <w:pPr>
              <w:spacing w:line="360" w:lineRule="exact"/>
              <w:rPr>
                <w:rFonts w:hint="eastAsia" w:ascii="微软雅黑" w:hAnsi="微软雅黑" w:eastAsia="宋体"/>
                <w:color w:val="000000"/>
                <w:sz w:val="24"/>
                <w:lang w:eastAsia="zh-CN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乙：新年是希望的开始</w:t>
            </w:r>
          </w:p>
          <w:p w14:paraId="722344CE">
            <w:pPr>
              <w:spacing w:line="360" w:lineRule="exact"/>
              <w:rPr>
                <w:rFonts w:hint="eastAsia" w:ascii="微软雅黑" w:hAnsi="微软雅黑"/>
                <w:color w:val="000000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甲：让我们许下新的愿望，定下新的目标</w:t>
            </w:r>
            <w:r>
              <w:rPr>
                <w:rFonts w:hint="eastAsia" w:ascii="微软雅黑" w:hAnsi="微软雅黑"/>
                <w:color w:val="000000"/>
                <w:sz w:val="24"/>
              </w:rPr>
              <w:t>。</w:t>
            </w:r>
          </w:p>
          <w:p w14:paraId="54A94EA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color w:val="000000"/>
                <w:sz w:val="24"/>
              </w:rPr>
              <w:t>齐唱《新年好》</w:t>
            </w:r>
            <w:bookmarkStart w:id="0" w:name="_GoBack"/>
            <w:bookmarkEnd w:id="0"/>
          </w:p>
        </w:tc>
      </w:tr>
      <w:tr w14:paraId="553CDD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205C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6724733"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</w:p>
          <w:p w14:paraId="23291DF1"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 w14:paraId="7801B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3CD03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E00FAB1">
            <w:pPr>
              <w:spacing w:line="400" w:lineRule="exact"/>
              <w:ind w:firstLine="240" w:firstLineChars="100"/>
              <w:rPr>
                <w:rFonts w:hint="eastAsia"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在新的一年即将到来之际，</w:t>
            </w:r>
            <w:r>
              <w:rPr>
                <w:rFonts w:hint="eastAsia" w:ascii="Arial" w:hAnsi="Arial" w:cs="Arial"/>
                <w:sz w:val="24"/>
              </w:rPr>
              <w:t>通过活动让学生</w:t>
            </w:r>
            <w:r>
              <w:rPr>
                <w:rFonts w:ascii="Arial" w:hAnsi="Arial" w:cs="Arial"/>
                <w:sz w:val="24"/>
              </w:rPr>
              <w:t>给自己定下新的目标和努力的方向，同时能积极为班级活动出谋划策。在游戏表演中增强班级凝聚力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  <w:p w14:paraId="00895F2A">
            <w:pPr>
              <w:spacing w:line="400" w:lineRule="exact"/>
              <w:ind w:firstLine="240" w:firstLineChars="100"/>
              <w:rPr>
                <w:rFonts w:hint="eastAsia" w:ascii="Arial" w:hAnsi="Arial" w:cs="Arial"/>
                <w:sz w:val="24"/>
              </w:rPr>
            </w:pPr>
          </w:p>
        </w:tc>
      </w:tr>
    </w:tbl>
    <w:p w14:paraId="0BB49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F46D4"/>
    <w:multiLevelType w:val="multilevel"/>
    <w:tmpl w:val="73AF46D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5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character" w:styleId="5">
    <w:name w:val="Hyperlink"/>
    <w:basedOn w:val="4"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2024-12-29T05:58:00Z</dcterms:created>
  <dc:creator>lenovo</dc:creator>
  <cp:lastModifiedBy>许可</cp:lastModifiedBy>
  <dcterms:modified xsi:type="dcterms:W3CDTF">2024-12-29T05:59:09Z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eyJoZGlkIjoiMTljMGVmZDU4MTNiNjgxYjNlMTU2YzNjMTM0MTZkMWUiLCJ1c2VySWQiOiIzMjgzOTA0MDIifQ==</vt:lpwstr>
  </property>
  <property fmtid="{D5CDD505-2E9C-101B-9397-08002B2CF9AE}" pid="4" name="ICV">
    <vt:lpwstr>21584FC8C5664440AA053531BE69B6D5_12</vt:lpwstr>
  </property>
</Properties>
</file>