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7</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沈沐晨、丁雅琦、钱进3人请假。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牛奶、</w:t>
      </w:r>
      <w:r>
        <w:rPr>
          <w:rFonts w:hint="default" w:ascii="宋体" w:hAnsi="宋体" w:eastAsia="宋体" w:cs="宋体"/>
          <w:sz w:val="24"/>
          <w:szCs w:val="24"/>
          <w:lang w:val="en-US" w:eastAsia="zh-CN"/>
        </w:rPr>
        <w:t>q</w:t>
      </w:r>
      <w:r>
        <w:rPr>
          <w:rFonts w:hint="eastAsia" w:ascii="宋体" w:hAnsi="宋体" w:eastAsia="宋体" w:cs="宋体"/>
          <w:sz w:val="24"/>
          <w:szCs w:val="24"/>
          <w:lang w:val="en-US" w:eastAsia="zh-CN"/>
        </w:rPr>
        <w:t>弹麻薯条</w:t>
      </w:r>
      <w:bookmarkStart w:id="0" w:name="_GoBack"/>
      <w:bookmarkEnd w:id="0"/>
      <w:r>
        <w:rPr>
          <w:rFonts w:hint="eastAsia" w:ascii="宋体" w:hAnsi="宋体" w:eastAsia="宋体" w:cs="宋体"/>
          <w:sz w:val="24"/>
          <w:szCs w:val="24"/>
          <w:lang w:val="zh-CN"/>
        </w:rPr>
        <w:t>。孩子们能够自主倒牛奶，并做好点心后的自我服务。</w:t>
      </w:r>
    </w:p>
    <w:p w14:paraId="62B6096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p>
    <w:p w14:paraId="4DF34E7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p>
    <w:p w14:paraId="44C32ED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远足：参观秋白书院</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EE16953">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走进秋白书院常高新蔚蓝馆进入秋白书院后讲解老师娓娓讲述着书院的功能区及相关借阅方法。在讲解老师的指导下孩子们学会了如何使用图书自助借还机借阅和归还图书，并且沉浸式体验了馆内绘本阅读。整个过程中在孩子们在图书馆中都能够保持安静，认真聆听、记录、阅读。</w:t>
            </w:r>
          </w:p>
          <w:p w14:paraId="54559915">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 xml:space="preserve"> 家长们，阅读能力的培养乃至一生的成长发展都有不可估量的作用。孩子们亲身感受了图书馆的书香气息，既开阔了幼儿的视野，又增长了见识，进一步激发了孩子们对图书的热爱。希望通过本次远足实践活动，家长们也可以借此活动鼓励小朋友们多多和爸爸妈妈们亲子阅读哦</w:t>
            </w:r>
          </w:p>
          <w:p w14:paraId="54EA1185">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val="0"/>
                <w:color w:val="auto"/>
                <w:sz w:val="24"/>
                <w:szCs w:val="24"/>
                <w:lang w:val="en-US" w:eastAsia="zh-CN"/>
              </w:rPr>
              <w:t>能走出幼儿园，参观秋白书院周边的美景，进一步感受秋天的魅力。</w:t>
            </w:r>
          </w:p>
          <w:p w14:paraId="28FFECC2">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宋旭峰、梁铭轩在</w:t>
            </w:r>
            <w:r>
              <w:rPr>
                <w:rFonts w:hint="eastAsia" w:eastAsia="宋体" w:cs="Times New Roman"/>
                <w:kern w:val="2"/>
                <w:sz w:val="24"/>
                <w:szCs w:val="24"/>
                <w:lang w:val="en-US" w:eastAsia="zh-CN" w:bidi="ar"/>
              </w:rPr>
              <w:t>图书馆中都能够保持安静，认真聆听、记录、阅读。</w:t>
            </w:r>
          </w:p>
          <w:p w14:paraId="2D9A7D23">
            <w:pPr>
              <w:ind w:firstLine="480" w:firstLineChars="200"/>
              <w:jc w:val="left"/>
              <w:rPr>
                <w:rFonts w:hint="default" w:eastAsia="宋体" w:cs="Times New Roman"/>
                <w:kern w:val="2"/>
                <w:sz w:val="24"/>
                <w:szCs w:val="24"/>
                <w:lang w:val="en-US" w:eastAsia="zh-CN" w:bidi="ar"/>
              </w:rPr>
            </w:pPr>
          </w:p>
        </w:tc>
      </w:tr>
    </w:tbl>
    <w:p w14:paraId="2F59AAA2">
      <w:pPr>
        <w:pStyle w:val="40"/>
        <w:jc w:val="both"/>
        <w:rPr>
          <w:rFonts w:hint="eastAsia" w:asciiTheme="minorEastAsia" w:hAnsiTheme="minorEastAsia" w:cstheme="minorEastAsia"/>
          <w:color w:val="333333"/>
          <w:spacing w:val="8"/>
          <w:sz w:val="21"/>
          <w:szCs w:val="21"/>
        </w:rPr>
      </w:pPr>
    </w:p>
    <w:p w14:paraId="54BF543D">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时星期四的小值日生们能在餐前提前做好准备工作，各司其职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 xml:space="preserve">今日的美食播报员是： </w:t>
      </w:r>
      <w:r>
        <w:rPr>
          <w:rFonts w:hint="eastAsia" w:ascii="宋体" w:hAnsi="宋体" w:eastAsia="宋体" w:cs="宋体"/>
          <w:b/>
          <w:bCs/>
          <w:kern w:val="0"/>
          <w:sz w:val="24"/>
          <w:szCs w:val="24"/>
          <w:u w:val="single"/>
          <w:lang w:val="en-US" w:eastAsia="zh-CN"/>
        </w:rPr>
        <w:t xml:space="preserve"> 鞠雨恒，</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w:t>
      </w:r>
      <w:r>
        <w:rPr>
          <w:rFonts w:hint="eastAsia" w:ascii="宋体" w:hAnsi="宋体" w:eastAsia="宋体" w:cs="宋体"/>
          <w:b/>
          <w:bCs/>
          <w:sz w:val="24"/>
          <w:szCs w:val="24"/>
          <w:lang w:val="en-US" w:eastAsia="zh-CN"/>
        </w:rPr>
        <w:t>海苔饭、糖醋仔排、莴苣炒胡萝卜</w:t>
      </w:r>
      <w:r>
        <w:rPr>
          <w:rFonts w:hint="eastAsia" w:ascii="宋体" w:hAnsi="宋体" w:eastAsia="宋体" w:cs="宋体"/>
          <w:b/>
          <w:bCs/>
          <w:kern w:val="0"/>
          <w:sz w:val="24"/>
          <w:szCs w:val="24"/>
          <w:lang w:eastAsia="zh-CN"/>
        </w:rPr>
        <w:t>。</w:t>
      </w:r>
    </w:p>
    <w:p w14:paraId="251C020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246499A0">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梁铭轩、刘伊佳、高翌涵 、吴弈鸣、汤舒谣。</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皮蛋菜心瘦肉粥、秋月梨、甜橙</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2.午睡情况 </w:t>
      </w:r>
    </w:p>
    <w:p w14:paraId="7170794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w:t>
      </w: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30F1A29">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远足戴的帽子将给孩子们带回，家长们提醒小朋友们收纳好，之后的活动还会用到哦。夹板将放在幼儿园供孩子区域游戏等活动时时记录，学期末带回哦</w:t>
      </w:r>
      <w:r>
        <w:rPr>
          <w:rFonts w:hint="default" w:ascii="宋体" w:hAnsi="宋体" w:eastAsia="宋体" w:cs="宋体"/>
          <w:b/>
          <w:bCs/>
          <w:color w:val="000000"/>
          <w:kern w:val="0"/>
          <w:sz w:val="24"/>
          <w:szCs w:val="24"/>
          <w:lang w:val="en-US" w:eastAsia="zh-CN" w:bidi="ar"/>
        </w:rPr>
        <w:t>。</w:t>
      </w:r>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AECFC2A"/>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B1507E"/>
    <w:rsid w:val="7FCA6A80"/>
    <w:rsid w:val="7FF76CF1"/>
    <w:rsid w:val="B6FF1C3F"/>
    <w:rsid w:val="BFFC3C09"/>
    <w:rsid w:val="C3DF52FD"/>
    <w:rsid w:val="E1F70992"/>
    <w:rsid w:val="E6F104C8"/>
    <w:rsid w:val="EEFF5683"/>
    <w:rsid w:val="F6F7F0E6"/>
    <w:rsid w:val="FDCFB323"/>
    <w:rsid w:val="FDFEF495"/>
    <w:rsid w:val="FEDF0453"/>
    <w:rsid w:val="FEFEB8E1"/>
    <w:rsid w:val="FF9D9394"/>
    <w:rsid w:val="FFFF2B4C"/>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2</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2019-12-29T00:30:00Z</dcterms:created>
  <dc:creator>Microsoft Office 用户</dc:creator>
  <cp:lastModifiedBy>L. 想</cp:lastModifiedBy>
  <cp:lastPrinted>2023-06-18T18:10:00Z</cp:lastPrinted>
  <dcterms:modified xsi:type="dcterms:W3CDTF">2024-11-10T21:54:06Z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