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8</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沈沐晨、李雨菲、钱进3人请假请假。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b/>
          <w:bCs/>
          <w:sz w:val="24"/>
          <w:szCs w:val="24"/>
          <w:lang w:val="en-US" w:eastAsia="zh-CN"/>
        </w:rPr>
        <w:t>牛奶、蒸红薯</w:t>
      </w:r>
      <w:r>
        <w:rPr>
          <w:rFonts w:hint="eastAsia" w:ascii="宋体" w:hAnsi="宋体" w:eastAsia="宋体" w:cs="宋体"/>
          <w:sz w:val="24"/>
          <w:szCs w:val="24"/>
          <w:lang w:val="zh-CN"/>
        </w:rPr>
        <w:t>。孩子们能够自主倒牛奶，并做好点心后的自我服务。</w:t>
      </w:r>
    </w:p>
    <w:p w14:paraId="4DF34E7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bookmarkStart w:id="0" w:name="_GoBack"/>
      <w:bookmarkEnd w:id="0"/>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7CB2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gridSpan w:val="3"/>
          </w:tcPr>
          <w:p w14:paraId="454A6AC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户外活动：混班活动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D09CF4C">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eastAsia="宋体" w:cs="Times New Roman"/>
                <w:kern w:val="2"/>
                <w:sz w:val="24"/>
                <w:szCs w:val="24"/>
                <w:lang w:val="en-US" w:eastAsia="zh-CN" w:bidi="ar"/>
              </w:rPr>
              <w:t>户外活动是幼儿一日生活中的重要一环，也是幼儿健康教育的重要组成部分。本周户外为混班活动，户外场地是前操场5个区域：跑道区、综合体能区、小车区、足球区、跳绳区，游戏中幼儿能够遵守游戏规则，期间能够主动饮水</w:t>
            </w:r>
            <w:r>
              <w:rPr>
                <w:rFonts w:hint="eastAsia" w:ascii="宋体" w:hAnsi="宋体" w:eastAsia="宋体" w:cs="宋体"/>
                <w:b w:val="0"/>
                <w:bCs w:val="0"/>
                <w:color w:val="auto"/>
                <w:sz w:val="24"/>
                <w:szCs w:val="24"/>
                <w:lang w:val="en-US" w:eastAsia="zh-CN"/>
              </w:rPr>
              <w:t>。</w:t>
            </w:r>
          </w:p>
        </w:tc>
      </w:tr>
      <w:tr w14:paraId="4CDE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40" w:hRule="atLeast"/>
        </w:trPr>
        <w:tc>
          <w:tcPr>
            <w:tcW w:w="3414" w:type="dxa"/>
          </w:tcPr>
          <w:p w14:paraId="1B06ADC3">
            <w:pPr>
              <w:tabs>
                <w:tab w:val="left" w:pos="2544"/>
              </w:tabs>
              <w:bidi w:val="0"/>
              <w:jc w:val="left"/>
              <w:rPr>
                <w:rFonts w:hint="eastAsia"/>
                <w:lang w:val="en-US" w:eastAsia="zh-CN"/>
              </w:rPr>
            </w:pPr>
            <w:r>
              <w:rPr>
                <w:rFonts w:hint="eastAsia"/>
                <w:lang w:val="en-US" w:eastAsia="zh-CN"/>
              </w:rPr>
              <w:drawing>
                <wp:inline distT="0" distB="0" distL="114300" distR="114300">
                  <wp:extent cx="1997075" cy="1497965"/>
                  <wp:effectExtent l="0" t="0" r="9525" b="635"/>
                  <wp:docPr id="16" name="图片 16" descr="IMG_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7460"/>
                          <pic:cNvPicPr>
                            <a:picLocks noChangeAspect="1"/>
                          </pic:cNvPicPr>
                        </pic:nvPicPr>
                        <pic:blipFill>
                          <a:blip r:embed="rId11"/>
                          <a:stretch>
                            <a:fillRect/>
                          </a:stretch>
                        </pic:blipFill>
                        <pic:spPr>
                          <a:xfrm>
                            <a:off x="0" y="0"/>
                            <a:ext cx="1997075" cy="1497965"/>
                          </a:xfrm>
                          <a:prstGeom prst="rect">
                            <a:avLst/>
                          </a:prstGeom>
                        </pic:spPr>
                      </pic:pic>
                    </a:graphicData>
                  </a:graphic>
                </wp:inline>
              </w:drawing>
            </w:r>
          </w:p>
        </w:tc>
        <w:tc>
          <w:tcPr>
            <w:tcW w:w="2988" w:type="dxa"/>
          </w:tcPr>
          <w:p w14:paraId="1FEEF035">
            <w:pPr>
              <w:autoSpaceDE w:val="0"/>
              <w:autoSpaceDN w:val="0"/>
              <w:adjustRightInd w:val="0"/>
              <w:jc w:val="center"/>
              <w:rPr>
                <w:rFonts w:hint="eastAsia" w:ascii="宋体" w:hAnsi="宋体" w:eastAsia="宋体" w:cs="宋体"/>
                <w:lang w:eastAsia="zh-CN"/>
              </w:rPr>
            </w:pPr>
            <w:r>
              <w:rPr>
                <w:rFonts w:hint="eastAsia"/>
                <w:lang w:val="en-US" w:eastAsia="zh-CN"/>
              </w:rPr>
              <w:drawing>
                <wp:inline distT="0" distB="0" distL="114300" distR="114300">
                  <wp:extent cx="1997075" cy="1497965"/>
                  <wp:effectExtent l="0" t="0" r="9525" b="635"/>
                  <wp:docPr id="17" name="图片 17" descr="IMG_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464"/>
                          <pic:cNvPicPr>
                            <a:picLocks noChangeAspect="1"/>
                          </pic:cNvPicPr>
                        </pic:nvPicPr>
                        <pic:blipFill>
                          <a:blip r:embed="rId12"/>
                          <a:stretch>
                            <a:fillRect/>
                          </a:stretch>
                        </pic:blipFill>
                        <pic:spPr>
                          <a:xfrm>
                            <a:off x="0" y="0"/>
                            <a:ext cx="1997075" cy="1497965"/>
                          </a:xfrm>
                          <a:prstGeom prst="rect">
                            <a:avLst/>
                          </a:prstGeom>
                        </pic:spPr>
                      </pic:pic>
                    </a:graphicData>
                  </a:graphic>
                </wp:inline>
              </w:drawing>
            </w:r>
          </w:p>
        </w:tc>
        <w:tc>
          <w:tcPr>
            <w:tcW w:w="3557" w:type="dxa"/>
          </w:tcPr>
          <w:p w14:paraId="7BDE0CCE">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val="en-US" w:eastAsia="zh-CN"/>
              </w:rPr>
              <w:drawing>
                <wp:inline distT="0" distB="0" distL="114300" distR="114300">
                  <wp:extent cx="1997075" cy="1497965"/>
                  <wp:effectExtent l="0" t="0" r="9525" b="635"/>
                  <wp:docPr id="18" name="图片 18" descr="IMG_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7463"/>
                          <pic:cNvPicPr>
                            <a:picLocks noChangeAspect="1"/>
                          </pic:cNvPicPr>
                        </pic:nvPicPr>
                        <pic:blipFill>
                          <a:blip r:embed="rId13"/>
                          <a:stretch>
                            <a:fillRect/>
                          </a:stretch>
                        </pic:blipFill>
                        <pic:spPr>
                          <a:xfrm>
                            <a:off x="0" y="0"/>
                            <a:ext cx="1997075" cy="1497965"/>
                          </a:xfrm>
                          <a:prstGeom prst="rect">
                            <a:avLst/>
                          </a:prstGeom>
                        </pic:spPr>
                      </pic:pic>
                    </a:graphicData>
                  </a:graphic>
                </wp:inline>
              </w:drawing>
            </w:r>
            <w:r>
              <w:rPr>
                <w:rFonts w:hint="eastAsia"/>
                <w:lang w:eastAsia="zh-CN"/>
              </w:rPr>
              <w:tab/>
            </w:r>
          </w:p>
        </w:tc>
      </w:tr>
      <w:tr w14:paraId="0347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3414" w:type="dxa"/>
          </w:tcPr>
          <w:p w14:paraId="7A3D30E4">
            <w:pPr>
              <w:autoSpaceDE w:val="0"/>
              <w:autoSpaceDN w:val="0"/>
              <w:adjustRightInd w:val="0"/>
              <w:jc w:val="center"/>
              <w:rPr>
                <w:rFonts w:hint="eastAsia" w:ascii="Helvetica" w:hAnsi="Helvetica" w:cs="Helvetica" w:eastAsiaTheme="minorEastAsia"/>
                <w:b/>
                <w:bCs/>
                <w:i/>
                <w:iCs/>
                <w:lang w:eastAsia="zh-CN"/>
              </w:rPr>
            </w:pPr>
            <w:r>
              <w:rPr>
                <w:rFonts w:hint="eastAsia"/>
                <w:lang w:val="en-US" w:eastAsia="zh-CN"/>
              </w:rPr>
              <w:drawing>
                <wp:inline distT="0" distB="0" distL="114300" distR="114300">
                  <wp:extent cx="1997075" cy="1497965"/>
                  <wp:effectExtent l="0" t="0" r="9525" b="635"/>
                  <wp:docPr id="21" name="图片 21" descr="IMG_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7361"/>
                          <pic:cNvPicPr>
                            <a:picLocks noChangeAspect="1"/>
                          </pic:cNvPicPr>
                        </pic:nvPicPr>
                        <pic:blipFill>
                          <a:blip r:embed="rId14"/>
                          <a:stretch>
                            <a:fillRect/>
                          </a:stretch>
                        </pic:blipFill>
                        <pic:spPr>
                          <a:xfrm>
                            <a:off x="0" y="0"/>
                            <a:ext cx="1997075" cy="1497965"/>
                          </a:xfrm>
                          <a:prstGeom prst="rect">
                            <a:avLst/>
                          </a:prstGeom>
                        </pic:spPr>
                      </pic:pic>
                    </a:graphicData>
                  </a:graphic>
                </wp:inline>
              </w:drawing>
            </w:r>
          </w:p>
        </w:tc>
        <w:tc>
          <w:tcPr>
            <w:tcW w:w="2988" w:type="dxa"/>
          </w:tcPr>
          <w:p w14:paraId="1ADD9137">
            <w:pPr>
              <w:autoSpaceDE w:val="0"/>
              <w:autoSpaceDN w:val="0"/>
              <w:adjustRightInd w:val="0"/>
              <w:jc w:val="center"/>
              <w:rPr>
                <w:rFonts w:hint="eastAsia" w:ascii="宋体" w:hAnsi="宋体" w:eastAsia="宋体" w:cs="宋体"/>
                <w:lang w:eastAsia="zh-CN"/>
              </w:rPr>
            </w:pPr>
            <w:r>
              <w:rPr>
                <w:rFonts w:hint="eastAsia"/>
                <w:lang w:val="en-US" w:eastAsia="zh-CN"/>
              </w:rPr>
              <w:drawing>
                <wp:inline distT="0" distB="0" distL="114300" distR="114300">
                  <wp:extent cx="1997075" cy="1497965"/>
                  <wp:effectExtent l="0" t="0" r="9525" b="635"/>
                  <wp:docPr id="20" name="图片 20" descr="IMG_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7300"/>
                          <pic:cNvPicPr>
                            <a:picLocks noChangeAspect="1"/>
                          </pic:cNvPicPr>
                        </pic:nvPicPr>
                        <pic:blipFill>
                          <a:blip r:embed="rId15"/>
                          <a:stretch>
                            <a:fillRect/>
                          </a:stretch>
                        </pic:blipFill>
                        <pic:spPr>
                          <a:xfrm>
                            <a:off x="0" y="0"/>
                            <a:ext cx="1997075" cy="1497965"/>
                          </a:xfrm>
                          <a:prstGeom prst="rect">
                            <a:avLst/>
                          </a:prstGeom>
                        </pic:spPr>
                      </pic:pic>
                    </a:graphicData>
                  </a:graphic>
                </wp:inline>
              </w:drawing>
            </w:r>
          </w:p>
        </w:tc>
        <w:tc>
          <w:tcPr>
            <w:tcW w:w="3557" w:type="dxa"/>
          </w:tcPr>
          <w:p w14:paraId="32965250">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val="en-US" w:eastAsia="zh-CN"/>
              </w:rPr>
              <w:drawing>
                <wp:inline distT="0" distB="0" distL="114300" distR="114300">
                  <wp:extent cx="1997075" cy="1497965"/>
                  <wp:effectExtent l="0" t="0" r="9525" b="635"/>
                  <wp:docPr id="19" name="图片 19" descr="IMG_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7305"/>
                          <pic:cNvPicPr>
                            <a:picLocks noChangeAspect="1"/>
                          </pic:cNvPicPr>
                        </pic:nvPicPr>
                        <pic:blipFill>
                          <a:blip r:embed="rId16"/>
                          <a:stretch>
                            <a:fillRect/>
                          </a:stretch>
                        </pic:blipFill>
                        <pic:spPr>
                          <a:xfrm>
                            <a:off x="0" y="0"/>
                            <a:ext cx="1997075" cy="1497965"/>
                          </a:xfrm>
                          <a:prstGeom prst="rect">
                            <a:avLst/>
                          </a:prstGeom>
                        </pic:spPr>
                      </pic:pic>
                    </a:graphicData>
                  </a:graphic>
                </wp:inline>
              </w:drawing>
            </w:r>
            <w:r>
              <w:rPr>
                <w:rFonts w:hint="eastAsia"/>
                <w:lang w:eastAsia="zh-CN"/>
              </w:rPr>
              <w:tab/>
            </w:r>
          </w:p>
        </w:tc>
      </w:tr>
    </w:tbl>
    <w:p w14:paraId="65AB520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p>
    <w:p w14:paraId="4B9B566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p w14:paraId="05133F8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美术活动：我眼中的秋白书院</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0CA7A63">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这是一节命题画，是以“我心中的秋白书院”为主题，主要是在参观、了解秋白书院的外观及各活动室建筑后进行的一次想象绘画活动，让孩子运用绘画的方式表达自己参观后的所看所想：秋白书院的外观建筑、活动场景及各活动室等，从而喜欢秋白书院。</w:t>
            </w:r>
          </w:p>
          <w:p w14:paraId="6A43E5A8">
            <w:pPr>
              <w:tabs>
                <w:tab w:val="center" w:pos="1748"/>
                <w:tab w:val="left" w:pos="2468"/>
              </w:tabs>
              <w:autoSpaceDE w:val="0"/>
              <w:autoSpaceDN w:val="0"/>
              <w:adjustRightInd w:val="0"/>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幼儿已参观过秋白书院，对秋白书院的外观及各楼、各活动室建筑等都有了一定的了解，大班幼儿已有一定绘画建筑物及多种动态化活动场景的经验，因此活动中让幼儿结合图片、参观经验合理布局画面，勾勒出所向往秋白书院的建筑、阅读活动等。</w:t>
            </w:r>
          </w:p>
          <w:p w14:paraId="545D79C4">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val="0"/>
                <w:color w:val="auto"/>
                <w:sz w:val="24"/>
                <w:szCs w:val="24"/>
                <w:lang w:val="en-US" w:eastAsia="zh-CN"/>
              </w:rPr>
              <w:t>能结合已有参观秋白书院经验，大胆想象美好的秋白书院。</w:t>
            </w:r>
          </w:p>
          <w:p w14:paraId="2C7C4EC9">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color w:val="auto"/>
                <w:sz w:val="24"/>
                <w:szCs w:val="24"/>
                <w:lang w:val="en-US" w:eastAsia="zh-CN"/>
              </w:rPr>
              <w:t xml:space="preserve">能合理布局，能用多种线条勾画秋白书院独特的建筑及活动场景。 </w:t>
            </w:r>
          </w:p>
          <w:p w14:paraId="326A59AC">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1"/>
          <w:rFonts w:hint="default"/>
          <w:color w:val="9F2936" w:themeColor="accent2"/>
          <w:sz w:val="28"/>
          <w:szCs w:val="33"/>
          <w:lang w:val="en-US" w:eastAsia="zh-CN"/>
          <w14:textFill>
            <w14:solidFill>
              <w14:schemeClr w14:val="accent2"/>
            </w14:solidFill>
          </w14:textFill>
        </w:rPr>
      </w:pPr>
    </w:p>
    <w:p w14:paraId="249C5ACC">
      <w:pPr>
        <w:pStyle w:val="40"/>
        <w:jc w:val="center"/>
        <w:rPr>
          <w:rFonts w:hint="eastAsia" w:asciiTheme="minorEastAsia" w:hAnsiTheme="minorEastAsia" w:cstheme="minorEastAsia"/>
          <w:color w:val="333333"/>
          <w:spacing w:val="8"/>
          <w:sz w:val="21"/>
          <w:szCs w:val="21"/>
        </w:rPr>
      </w:pPr>
    </w:p>
    <w:p w14:paraId="0F1F96DC">
      <w:pPr>
        <w:pStyle w:val="40"/>
        <w:jc w:val="center"/>
        <w:rPr>
          <w:rFonts w:hint="eastAsia" w:asciiTheme="minorEastAsia" w:hAnsiTheme="minorEastAsia" w:cstheme="minorEastAsia"/>
          <w:color w:val="333333"/>
          <w:spacing w:val="8"/>
          <w:sz w:val="21"/>
          <w:szCs w:val="21"/>
        </w:rPr>
      </w:pPr>
    </w:p>
    <w:p w14:paraId="6DD6F7A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1"/>
          <w:rFonts w:hint="default"/>
          <w:color w:val="9F2936" w:themeColor="accent2"/>
          <w:sz w:val="28"/>
          <w:szCs w:val="33"/>
          <w:lang w:val="en-US" w:eastAsia="zh-CN"/>
          <w14:textFill>
            <w14:solidFill>
              <w14:schemeClr w14:val="accent2"/>
            </w14:solidFill>
          </w14:textFill>
        </w:rPr>
      </w:pPr>
    </w:p>
    <w:p w14:paraId="42537D3C">
      <w:pPr>
        <w:pStyle w:val="40"/>
        <w:jc w:val="center"/>
        <w:rPr>
          <w:rFonts w:hint="eastAsia" w:asciiTheme="minorEastAsia" w:hAnsiTheme="minorEastAsia" w:cstheme="minorEastAsia"/>
          <w:color w:val="333333"/>
          <w:spacing w:val="8"/>
          <w:sz w:val="21"/>
          <w:szCs w:val="21"/>
        </w:rPr>
      </w:pPr>
    </w:p>
    <w:p w14:paraId="49B6ED73">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4区域</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6" name="图片 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50A7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0B364D5B">
            <w:pPr>
              <w:pStyle w:val="40"/>
              <w:jc w:val="center"/>
              <w:rPr>
                <w:rFonts w:hint="eastAsia" w:asciiTheme="minorEastAsia" w:hAnsiTheme="minorEastAsia" w:eastAsiaTheme="minorEastAsia" w:cstheme="minorEastAsia"/>
                <w:color w:val="333333"/>
                <w:spacing w:val="8"/>
                <w:sz w:val="24"/>
                <w:szCs w:val="24"/>
                <w:vertAlign w:val="baseline"/>
                <w:lang w:eastAsia="zh-CN"/>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1" name="图片 11" descr="IMG_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723"/>
                          <pic:cNvPicPr>
                            <a:picLocks noChangeAspect="1"/>
                          </pic:cNvPicPr>
                        </pic:nvPicPr>
                        <pic:blipFill>
                          <a:blip r:embed="rId18"/>
                          <a:stretch>
                            <a:fillRect/>
                          </a:stretch>
                        </pic:blipFill>
                        <pic:spPr>
                          <a:xfrm>
                            <a:off x="0" y="0"/>
                            <a:ext cx="2099310" cy="1574800"/>
                          </a:xfrm>
                          <a:prstGeom prst="rect">
                            <a:avLst/>
                          </a:prstGeom>
                        </pic:spPr>
                      </pic:pic>
                    </a:graphicData>
                  </a:graphic>
                </wp:inline>
              </w:drawing>
            </w:r>
          </w:p>
        </w:tc>
        <w:tc>
          <w:tcPr>
            <w:tcW w:w="3561" w:type="dxa"/>
          </w:tcPr>
          <w:p w14:paraId="096C9897">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7" name="图片 7" descr="IMG_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726"/>
                          <pic:cNvPicPr>
                            <a:picLocks noChangeAspect="1"/>
                          </pic:cNvPicPr>
                        </pic:nvPicPr>
                        <pic:blipFill>
                          <a:blip r:embed="rId19"/>
                          <a:stretch>
                            <a:fillRect/>
                          </a:stretch>
                        </pic:blipFill>
                        <pic:spPr>
                          <a:xfrm>
                            <a:off x="0" y="0"/>
                            <a:ext cx="2099310" cy="1574800"/>
                          </a:xfrm>
                          <a:prstGeom prst="rect">
                            <a:avLst/>
                          </a:prstGeom>
                        </pic:spPr>
                      </pic:pic>
                    </a:graphicData>
                  </a:graphic>
                </wp:inline>
              </w:drawing>
            </w:r>
          </w:p>
        </w:tc>
        <w:tc>
          <w:tcPr>
            <w:tcW w:w="3561" w:type="dxa"/>
          </w:tcPr>
          <w:p w14:paraId="21CB9F88">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3" name="图片 13" descr="IMG_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725"/>
                          <pic:cNvPicPr>
                            <a:picLocks noChangeAspect="1"/>
                          </pic:cNvPicPr>
                        </pic:nvPicPr>
                        <pic:blipFill>
                          <a:blip r:embed="rId20"/>
                          <a:stretch>
                            <a:fillRect/>
                          </a:stretch>
                        </pic:blipFill>
                        <pic:spPr>
                          <a:xfrm>
                            <a:off x="0" y="0"/>
                            <a:ext cx="2099310" cy="1574800"/>
                          </a:xfrm>
                          <a:prstGeom prst="rect">
                            <a:avLst/>
                          </a:prstGeom>
                        </pic:spPr>
                      </pic:pic>
                    </a:graphicData>
                  </a:graphic>
                </wp:inline>
              </w:drawing>
            </w:r>
          </w:p>
        </w:tc>
      </w:tr>
      <w:tr w14:paraId="1BC1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61624A2D">
            <w:pPr>
              <w:pStyle w:val="40"/>
              <w:jc w:val="both"/>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益智区：王艺瑾、可可在益智区挑战对对碰等游戏。</w:t>
            </w:r>
          </w:p>
        </w:tc>
        <w:tc>
          <w:tcPr>
            <w:tcW w:w="3561" w:type="dxa"/>
          </w:tcPr>
          <w:p w14:paraId="7A0D91AC">
            <w:pPr>
              <w:pStyle w:val="40"/>
              <w:jc w:val="left"/>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音乐区：高宇辰、汤舒谣两个小朋友合作表演。</w:t>
            </w:r>
          </w:p>
        </w:tc>
        <w:tc>
          <w:tcPr>
            <w:tcW w:w="3561" w:type="dxa"/>
          </w:tcPr>
          <w:p w14:paraId="59B1D527">
            <w:pPr>
              <w:pStyle w:val="40"/>
              <w:jc w:val="left"/>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科探区：李闻淼、梁铭轩两人在科探区合作挑战轨道小球。</w:t>
            </w:r>
          </w:p>
        </w:tc>
      </w:tr>
      <w:tr w14:paraId="41FF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7400CC4B">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4" name="图片 14" descr="IMG_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719"/>
                          <pic:cNvPicPr>
                            <a:picLocks noChangeAspect="1"/>
                          </pic:cNvPicPr>
                        </pic:nvPicPr>
                        <pic:blipFill>
                          <a:blip r:embed="rId21"/>
                          <a:stretch>
                            <a:fillRect/>
                          </a:stretch>
                        </pic:blipFill>
                        <pic:spPr>
                          <a:xfrm>
                            <a:off x="0" y="0"/>
                            <a:ext cx="2099310" cy="1574800"/>
                          </a:xfrm>
                          <a:prstGeom prst="rect">
                            <a:avLst/>
                          </a:prstGeom>
                        </pic:spPr>
                      </pic:pic>
                    </a:graphicData>
                  </a:graphic>
                </wp:inline>
              </w:drawing>
            </w:r>
          </w:p>
        </w:tc>
        <w:tc>
          <w:tcPr>
            <w:tcW w:w="3561" w:type="dxa"/>
          </w:tcPr>
          <w:p w14:paraId="04F06BB5">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5" name="图片 15" descr="IMG_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722"/>
                          <pic:cNvPicPr>
                            <a:picLocks noChangeAspect="1"/>
                          </pic:cNvPicPr>
                        </pic:nvPicPr>
                        <pic:blipFill>
                          <a:blip r:embed="rId22"/>
                          <a:stretch>
                            <a:fillRect/>
                          </a:stretch>
                        </pic:blipFill>
                        <pic:spPr>
                          <a:xfrm>
                            <a:off x="0" y="0"/>
                            <a:ext cx="2099310" cy="1574800"/>
                          </a:xfrm>
                          <a:prstGeom prst="rect">
                            <a:avLst/>
                          </a:prstGeom>
                        </pic:spPr>
                      </pic:pic>
                    </a:graphicData>
                  </a:graphic>
                </wp:inline>
              </w:drawing>
            </w:r>
          </w:p>
        </w:tc>
        <w:tc>
          <w:tcPr>
            <w:tcW w:w="3561" w:type="dxa"/>
          </w:tcPr>
          <w:p w14:paraId="67700E63">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22" name="图片 22" descr="IMG_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7724"/>
                          <pic:cNvPicPr>
                            <a:picLocks noChangeAspect="1"/>
                          </pic:cNvPicPr>
                        </pic:nvPicPr>
                        <pic:blipFill>
                          <a:blip r:embed="rId23"/>
                          <a:stretch>
                            <a:fillRect/>
                          </a:stretch>
                        </pic:blipFill>
                        <pic:spPr>
                          <a:xfrm>
                            <a:off x="0" y="0"/>
                            <a:ext cx="2099310" cy="1574800"/>
                          </a:xfrm>
                          <a:prstGeom prst="rect">
                            <a:avLst/>
                          </a:prstGeom>
                        </pic:spPr>
                      </pic:pic>
                    </a:graphicData>
                  </a:graphic>
                </wp:inline>
              </w:drawing>
            </w:r>
          </w:p>
        </w:tc>
      </w:tr>
      <w:tr w14:paraId="596F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41B15F6A">
            <w:pPr>
              <w:pStyle w:val="40"/>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建构区：曹铭轩、邓淼在地面建构区利用类、架空、围合等建构技巧合作建构双子星大楼。</w:t>
            </w:r>
          </w:p>
        </w:tc>
        <w:tc>
          <w:tcPr>
            <w:tcW w:w="3561" w:type="dxa"/>
          </w:tcPr>
          <w:p w14:paraId="236A165A">
            <w:pPr>
              <w:pStyle w:val="40"/>
              <w:jc w:val="both"/>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万能工匠：杨祥瑞、徐梓皓梓万能工匠区利用红管、万能点、万能轴、齿轮等材料制作喜爱的旋转木马。</w:t>
            </w:r>
          </w:p>
        </w:tc>
        <w:tc>
          <w:tcPr>
            <w:tcW w:w="3561" w:type="dxa"/>
          </w:tcPr>
          <w:p w14:paraId="1AF2BA7F">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图书区：丁沐晞、陶栀夏、鞠雨恒在图书区一起分享好书。</w:t>
            </w:r>
          </w:p>
        </w:tc>
      </w:tr>
    </w:tbl>
    <w:p w14:paraId="49D45B8A">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时星期五的小值日生们能在餐前提前做好准备工作，各司其职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吴弈鸣，</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w:t>
      </w:r>
      <w:r>
        <w:rPr>
          <w:rFonts w:hint="eastAsia" w:ascii="宋体" w:hAnsi="宋体" w:eastAsia="宋体" w:cs="宋体"/>
          <w:b/>
          <w:bCs/>
          <w:sz w:val="24"/>
          <w:szCs w:val="24"/>
          <w:lang w:val="en-US" w:eastAsia="zh-CN"/>
        </w:rPr>
        <w:t>杂豆饭、彩椒板栗黄焖鹅、杏鲍菇炒西兰花、菠菜虾米汤。</w:t>
      </w:r>
    </w:p>
    <w:p w14:paraId="251C020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李沐冉、王艺瑾、徐梓皓、鞠雨恒、吴弈鸣、王梓、万煜铂、陶栀夏、王艺凝、邓淼、高宇辰、丁雅琦、曹铭轩、高翌涵、李闻淼、汤舒谣、刘倢序、沈奕恺、刘宸瑀、刘伊佳、刘政凯、董程宁、杨祥瑞、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李沐冉、王艺瑾、汤舒谣、梁铭轩、刘伊佳、沈沐晨、高翌涵</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刀切馒头、冬枣、香蕉。</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EDB4DDD">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default"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秋</w:t>
      </w:r>
      <w:r>
        <w:rPr>
          <w:rFonts w:hint="default" w:ascii="宋体" w:hAnsi="宋体" w:eastAsia="宋体" w:cs="宋体"/>
          <w:b/>
          <w:bCs/>
          <w:color w:val="000000"/>
          <w:kern w:val="0"/>
          <w:sz w:val="24"/>
          <w:szCs w:val="24"/>
          <w:lang w:val="en-US" w:eastAsia="zh-CN" w:bidi="ar"/>
        </w:rPr>
        <w:t>季是感冒高发季，如孩子身体不适请在家休息并及时告知老师哦。</w:t>
      </w:r>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w:panose1 w:val="00000000000000000000"/>
    <w:charset w:val="00"/>
    <w:family w:val="auto"/>
    <w:pitch w:val="default"/>
    <w:sig w:usb0="E00002FF" w:usb1="5000785B" w:usb2="00000000" w:usb3="00000000" w:csb0="2000019F" w:csb1="4F01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EFCB532"/>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7E04A2"/>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B1507E"/>
    <w:rsid w:val="7FCA6A80"/>
    <w:rsid w:val="7FF76CF1"/>
    <w:rsid w:val="B6FF1C3F"/>
    <w:rsid w:val="C3DF52FD"/>
    <w:rsid w:val="E1F70992"/>
    <w:rsid w:val="EEFF5683"/>
    <w:rsid w:val="FD772430"/>
    <w:rsid w:val="FDFEF495"/>
    <w:rsid w:val="FEDF0453"/>
    <w:rsid w:val="FEFEB8E1"/>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3</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2019-12-29T00:30:00Z</dcterms:created>
  <dc:creator>Microsoft Office 用户</dc:creator>
  <cp:lastModifiedBy>L. 想</cp:lastModifiedBy>
  <cp:lastPrinted>2023-06-18T18:10:00Z</cp:lastPrinted>
  <dcterms:modified xsi:type="dcterms:W3CDTF">2024-11-11T12:31:41Z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