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五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rPr>
          <w:cantSplit/>
          <w:trHeight w:val="284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72A1D6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随着冷空气南下，气温降低，孩子们都穿上了厚厚的棉袄。每当进教室，有的孩子会说：“早上来的时候好冷啊！”有的说：“我带了围巾手套就不冷了。”还有的说：“现在到冬天了，好想下雪呀！”不知不觉冬天来到了我们身边。</w:t>
            </w:r>
          </w:p>
          <w:p w14:paraId="5379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这些变化都让孩子们意识到了冬天已经来到了，由此孩子们也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纷纷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讨论着关于冬天的话题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：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97.3%的孩子都知道已经是冬天了。8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%的幼儿认为冬天会下雪，有的说会结冰；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75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.4%的幼儿说到冬天有的动物会冬眠；有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95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.1%名幼儿说到了冬天的植物变化。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大班孩子对于冬季的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特征已经有了基本的认知，本周我们主要围绕冬天的自然现象开展相关活动。</w:t>
            </w:r>
          </w:p>
        </w:tc>
      </w:tr>
      <w:tr w14:paraId="658552A4"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5EE07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感知</w:t>
            </w:r>
            <w:r>
              <w:rPr>
                <w:rFonts w:hint="eastAsia"/>
                <w:bCs/>
                <w:szCs w:val="21"/>
              </w:rPr>
              <w:t>、探索</w:t>
            </w:r>
            <w:r>
              <w:rPr>
                <w:rFonts w:hint="eastAsia"/>
                <w:color w:val="000000"/>
                <w:szCs w:val="21"/>
              </w:rPr>
              <w:t>冬天</w:t>
            </w:r>
            <w:r>
              <w:rPr>
                <w:rFonts w:hint="eastAsia"/>
                <w:color w:val="000000"/>
                <w:szCs w:val="21"/>
                <w:lang w:eastAsia="zh-CN"/>
              </w:rPr>
              <w:t>天气</w:t>
            </w:r>
            <w:r>
              <w:rPr>
                <w:rFonts w:hint="eastAsia"/>
                <w:color w:val="000000"/>
                <w:szCs w:val="21"/>
              </w:rPr>
              <w:t>的主要特征</w:t>
            </w:r>
            <w:r>
              <w:rPr>
                <w:rFonts w:hint="eastAsia"/>
                <w:bCs/>
                <w:szCs w:val="21"/>
              </w:rPr>
              <w:t>，并能用多种方式表达自己的发现</w:t>
            </w:r>
            <w:r>
              <w:rPr>
                <w:rFonts w:hint="eastAsia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  <w:lang w:val="en-US" w:eastAsia="zh-CN"/>
              </w:rPr>
              <w:t>体验探索的乐趣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 w14:paraId="0F48DE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</w:rPr>
              <w:t>能</w:t>
            </w:r>
            <w:r>
              <w:rPr>
                <w:rFonts w:hint="eastAsia"/>
                <w:color w:val="000000"/>
              </w:rPr>
              <w:t>用讲述、歌唱等多种方式，进一步表现对冬天的认识，不断丰富感性经验。</w:t>
            </w:r>
          </w:p>
        </w:tc>
      </w:tr>
      <w:tr w14:paraId="3A0E2322"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5C8185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.与幼儿一起布置主题墙《拥抱冬天》，张贴收集的有关冬天的各种信息与资料，布置“冬天的自然现象”，张贴幼儿雪花作品。</w:t>
            </w:r>
          </w:p>
          <w:p w14:paraId="6EBA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2.根据主题的开展，在各区域中增添相应的活动材料：图书区投放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小雪花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哈气河马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书籍，供幼儿阅读并讲述；美工区提供正方形白纸、油画棒、太空泥等材料以及有关冬天的各种图片，让幼儿表现冬天。</w:t>
            </w:r>
          </w:p>
        </w:tc>
      </w:tr>
      <w:tr w14:paraId="06C1F601"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9F873D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户外活动中能自护与他护，运动前后注意及时穿脱衣服，避免着凉。</w:t>
            </w:r>
          </w:p>
          <w:p w14:paraId="783CD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天气寒冷，能卷袖洗手，便后自主塞裤子，注意保暖</w:t>
            </w:r>
          </w:p>
          <w:p w14:paraId="1004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午睡时能够自主盖好被子，自己穿脱衣物，午睡后能主动整理被子。</w:t>
            </w:r>
          </w:p>
        </w:tc>
      </w:tr>
      <w:tr w14:paraId="39999056">
        <w:trPr>
          <w:cantSplit/>
          <w:trHeight w:val="25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朱老师重点关注科探区幼儿游戏情况及记录情况，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倪老师重点关注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美工区游戏时的专注度及游戏后材料的整理情况，主要通过视频、照片等形式关注幼儿在游戏中的情况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冬天的城堡、雪花城堡等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自制图书《冬天的故事》，提供《雪人》、《小雪花》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雪花棋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拼图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手工雪花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、绘画冬天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031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、倒立的小丑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cantSplit/>
          <w:trHeight w:val="62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932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F2C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1.综合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冬天的秘密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5的分合          3.</w:t>
            </w:r>
            <w:r>
              <w:rPr>
                <w:rFonts w:hint="eastAsia"/>
                <w:b w:val="0"/>
                <w:bCs/>
                <w:lang w:val="en-US" w:eastAsia="zh-CN"/>
              </w:rPr>
              <w:t>音乐：冬爷爷的礼物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科学：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化冰实验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</w:p>
        </w:tc>
      </w:tr>
      <w:tr w14:paraId="3DE95E76"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盐水雪花、冰水实验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我会叠被子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打雪仗，跳绳；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化冰实验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朱俊兰、倪颖智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3FF394F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1F5E0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1077</Words>
  <Characters>1113</Characters>
  <Lines>10</Lines>
  <Paragraphs>2</Paragraphs>
  <TotalTime>149</TotalTime>
  <ScaleCrop>false</ScaleCrop>
  <LinksUpToDate>false</LinksUpToDate>
  <CharactersWithSpaces>1168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漂流瓶</cp:lastModifiedBy>
  <cp:lastPrinted>2024-12-03T17:51:00Z</cp:lastPrinted>
  <dcterms:modified xsi:type="dcterms:W3CDTF">2024-12-29T18:52:43Z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CC25B9651B4C404B9976B13F4474D43B_13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