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1CBE884B">
      <w:pPr>
        <w:jc w:val="cente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19</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rFonts w:hint="eastAsia"/>
          <w:spacing w:val="45"/>
          <w:sz w:val="24"/>
          <w:szCs w:val="24"/>
          <w:lang w:eastAsia="zh-CN"/>
        </w:rPr>
        <w:t>《</w:t>
      </w:r>
      <w:r>
        <w:rPr>
          <w:rFonts w:hint="eastAsia"/>
          <w:spacing w:val="45"/>
          <w:sz w:val="24"/>
          <w:szCs w:val="24"/>
          <w:lang w:val="en-US" w:eastAsia="zh-CN"/>
        </w:rPr>
        <w:t>千“编”万化</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2人请假。</w:t>
      </w:r>
    </w:p>
    <w:p w14:paraId="56A3619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FF"/>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今天我们班所有小朋友都准时来园了，</w:t>
      </w:r>
      <w:r>
        <w:rPr>
          <w:rFonts w:hint="eastAsia" w:ascii="宋体" w:hAnsi="宋体" w:eastAsia="宋体" w:cs="宋体"/>
          <w:b/>
          <w:bCs/>
          <w:kern w:val="0"/>
          <w:sz w:val="24"/>
          <w:szCs w:val="24"/>
          <w:u w:val="single"/>
          <w:lang w:val="en-US" w:eastAsia="zh-CN"/>
        </w:rPr>
        <w:t>曹铭轩、沈奕恺</w:t>
      </w:r>
      <w:r>
        <w:rPr>
          <w:rFonts w:hint="eastAsia" w:ascii="宋体" w:hAnsi="宋体" w:eastAsia="宋体" w:cs="宋体"/>
          <w:sz w:val="24"/>
          <w:szCs w:val="24"/>
          <w:lang w:val="en-US" w:eastAsia="zh-CN"/>
        </w:rPr>
        <w:t>要尽快养成准时来园的好习惯哦！大部分幼儿都能够主动晨间签到，所有的小朋友能够独立书写自己的姓名！所有幼儿都能够在签到后自主选择区域游戏后有序进行晨间一系列活动。非常棒！</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鲜牛奶、多样饼干</w:t>
      </w:r>
      <w:r>
        <w:rPr>
          <w:rFonts w:hint="eastAsia" w:ascii="宋体" w:hAnsi="宋体" w:eastAsia="宋体" w:cs="宋体"/>
          <w:sz w:val="24"/>
          <w:szCs w:val="24"/>
          <w:lang w:val="zh-CN"/>
        </w:rPr>
        <w:t>。孩子们能够自主倒牛奶，并做好点心后的自我服务。</w:t>
      </w:r>
    </w:p>
    <w:p w14:paraId="05133F8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6C5CAABC">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美术活动：线条变魔术</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0BF2B4F3">
            <w:pPr>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以拟人化的游戏，赋予“点线”以生命力，让孩子为点、线“找朋友”，让点、线手拉手跳舞。力求从“感受与创造并重”的艺术教育观出发，竭力走出传统美术活动中过分追求幼儿技能的误区。孩子们可以在点、线的色、形重组交错中感受到美，从内心体验到美，从而获得-种情感上的满足。</w:t>
            </w:r>
          </w:p>
          <w:p w14:paraId="4FB6F8E4">
            <w:pPr>
              <w:ind w:firstLine="480" w:firstLineChars="200"/>
              <w:jc w:val="left"/>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让幼儿“尽情地玩” 、“用情去赏”、“ 激情地创作”三个子目标上，使孩子们在玩中发现美，在欣赏中品味、体会大师作品，在创造中分享快乐，体验成功。</w:t>
            </w:r>
          </w:p>
          <w:p w14:paraId="0C292518">
            <w:pPr>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宋旭峰、梁铭轩能</w:t>
            </w:r>
            <w:r>
              <w:rPr>
                <w:rFonts w:hint="eastAsia" w:ascii="宋体" w:hAnsi="宋体" w:eastAsia="宋体" w:cs="宋体"/>
                <w:b w:val="0"/>
                <w:bCs w:val="0"/>
                <w:color w:val="auto"/>
                <w:sz w:val="24"/>
                <w:szCs w:val="24"/>
                <w:lang w:val="en-US" w:eastAsia="zh-CN"/>
              </w:rPr>
              <w:t>.学习在线条中勾画出各种形象，并创造性地运用不同点、线进行装饰。</w:t>
            </w:r>
          </w:p>
          <w:p w14:paraId="7DAF2E7D">
            <w:pPr>
              <w:tabs>
                <w:tab w:val="center" w:pos="1748"/>
                <w:tab w:val="left" w:pos="2468"/>
              </w:tabs>
              <w:autoSpaceDE w:val="0"/>
              <w:autoSpaceDN w:val="0"/>
              <w:adjustRightInd w:val="0"/>
              <w:ind w:firstLine="480" w:firstLineChars="200"/>
              <w:jc w:val="left"/>
              <w:rPr>
                <w:rFonts w:hint="default" w:eastAsia="宋体" w:cs="Times New Roman"/>
                <w:kern w:val="2"/>
                <w:sz w:val="24"/>
                <w:szCs w:val="24"/>
                <w:lang w:val="en-US" w:eastAsia="zh-CN" w:bidi="ar"/>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杨祥瑞、梁铭轩</w:t>
            </w:r>
            <w:r>
              <w:rPr>
                <w:rFonts w:hint="eastAsia" w:ascii="宋体" w:hAnsi="宋体" w:eastAsia="宋体" w:cs="宋体"/>
                <w:b w:val="0"/>
                <w:bCs w:val="0"/>
                <w:color w:val="auto"/>
                <w:sz w:val="24"/>
                <w:szCs w:val="24"/>
                <w:lang w:val="en-US" w:eastAsia="zh-CN"/>
              </w:rPr>
              <w:t>能</w:t>
            </w:r>
            <w:r>
              <w:rPr>
                <w:rFonts w:hint="eastAsia" w:ascii="宋体" w:hAnsi="宋体" w:eastAsia="宋体" w:cs="宋体"/>
                <w:b w:val="0"/>
                <w:bCs w:val="0"/>
                <w:color w:val="auto"/>
                <w:sz w:val="24"/>
                <w:szCs w:val="24"/>
                <w:lang w:val="en-US" w:eastAsia="zh-CN"/>
              </w:rPr>
              <w:t>乐于参加集体创作活动，在画画、看看的过程中感受艺术作品的美以及合作绘画的成功感。</w:t>
            </w:r>
          </w:p>
        </w:tc>
      </w:tr>
    </w:tbl>
    <w:p w14:paraId="35780D8A">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Style w:val="31"/>
          <w:rFonts w:hint="default"/>
          <w:color w:val="9F2936" w:themeColor="accent2"/>
          <w:sz w:val="28"/>
          <w:szCs w:val="33"/>
          <w:lang w:val="en-US" w:eastAsia="zh-CN"/>
          <w14:textFill>
            <w14:solidFill>
              <w14:schemeClr w14:val="accent2"/>
            </w14:solidFill>
          </w14:textFil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6E31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42537D3C">
            <w:pPr>
              <w:pStyle w:val="40"/>
              <w:jc w:val="center"/>
              <w:rPr>
                <w:rFonts w:hint="eastAsia" w:asciiTheme="minorEastAsia" w:hAnsiTheme="minorEastAsia" w:eastAsiaTheme="minorEastAsia" w:cstheme="minorEastAsia"/>
                <w:color w:val="333333"/>
                <w:spacing w:val="8"/>
                <w:sz w:val="21"/>
                <w:szCs w:val="21"/>
                <w:vertAlign w:val="baseline"/>
                <w:lang w:eastAsia="zh-CN"/>
              </w:rPr>
            </w:pPr>
          </w:p>
        </w:tc>
        <w:tc>
          <w:tcPr>
            <w:tcW w:w="3561" w:type="dxa"/>
          </w:tcPr>
          <w:p w14:paraId="02F31FD4">
            <w:pPr>
              <w:pStyle w:val="40"/>
              <w:jc w:val="center"/>
              <w:rPr>
                <w:rFonts w:hint="eastAsia" w:asciiTheme="minorEastAsia" w:hAnsiTheme="minorEastAsia" w:cstheme="minorEastAsia"/>
                <w:color w:val="333333"/>
                <w:spacing w:val="8"/>
                <w:sz w:val="21"/>
                <w:szCs w:val="21"/>
                <w:vertAlign w:val="baseline"/>
              </w:rPr>
            </w:pPr>
          </w:p>
        </w:tc>
        <w:tc>
          <w:tcPr>
            <w:tcW w:w="3561" w:type="dxa"/>
          </w:tcPr>
          <w:p w14:paraId="0E4CAC13">
            <w:pPr>
              <w:pStyle w:val="40"/>
              <w:jc w:val="center"/>
              <w:rPr>
                <w:rFonts w:hint="eastAsia" w:asciiTheme="minorEastAsia" w:hAnsiTheme="minorEastAsia" w:cstheme="minorEastAsia"/>
                <w:color w:val="333333"/>
                <w:spacing w:val="8"/>
                <w:sz w:val="21"/>
                <w:szCs w:val="21"/>
                <w:vertAlign w:val="baseline"/>
              </w:rPr>
            </w:pPr>
          </w:p>
        </w:tc>
      </w:tr>
      <w:tr w14:paraId="268D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3E824AE6">
            <w:pPr>
              <w:pStyle w:val="40"/>
              <w:jc w:val="center"/>
              <w:rPr>
                <w:rFonts w:hint="eastAsia" w:asciiTheme="minorEastAsia" w:hAnsiTheme="minorEastAsia" w:cstheme="minorEastAsia"/>
                <w:color w:val="333333"/>
                <w:spacing w:val="8"/>
                <w:sz w:val="21"/>
                <w:szCs w:val="21"/>
                <w:vertAlign w:val="baseline"/>
              </w:rPr>
            </w:pPr>
          </w:p>
        </w:tc>
        <w:tc>
          <w:tcPr>
            <w:tcW w:w="3561" w:type="dxa"/>
          </w:tcPr>
          <w:p w14:paraId="271784DA">
            <w:pPr>
              <w:pStyle w:val="40"/>
              <w:jc w:val="both"/>
              <w:rPr>
                <w:rFonts w:hint="eastAsia" w:asciiTheme="minorEastAsia" w:hAnsiTheme="minorEastAsia" w:cstheme="minorEastAsia"/>
                <w:color w:val="333333"/>
                <w:spacing w:val="8"/>
                <w:sz w:val="21"/>
                <w:szCs w:val="21"/>
                <w:vertAlign w:val="baseline"/>
              </w:rPr>
            </w:pPr>
          </w:p>
        </w:tc>
        <w:tc>
          <w:tcPr>
            <w:tcW w:w="3561" w:type="dxa"/>
          </w:tcPr>
          <w:p w14:paraId="35C2F5D8">
            <w:pPr>
              <w:pStyle w:val="40"/>
              <w:jc w:val="center"/>
              <w:rPr>
                <w:rFonts w:hint="eastAsia" w:asciiTheme="minorEastAsia" w:hAnsiTheme="minorEastAsia" w:cstheme="minorEastAsia"/>
                <w:color w:val="333333"/>
                <w:spacing w:val="8"/>
                <w:sz w:val="21"/>
                <w:szCs w:val="21"/>
                <w:vertAlign w:val="baseline"/>
              </w:rPr>
            </w:pPr>
          </w:p>
        </w:tc>
      </w:tr>
    </w:tbl>
    <w:p w14:paraId="249C5ACC">
      <w:pPr>
        <w:pStyle w:val="40"/>
        <w:jc w:val="center"/>
        <w:rPr>
          <w:rFonts w:hint="eastAsia" w:asciiTheme="minorEastAsia" w:hAnsiTheme="minorEastAsia" w:cstheme="minorEastAsia"/>
          <w:color w:val="333333"/>
          <w:spacing w:val="8"/>
          <w:sz w:val="21"/>
          <w:szCs w:val="21"/>
        </w:rPr>
      </w:pPr>
    </w:p>
    <w:p w14:paraId="4A12ECA5">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numPr>
          <w:ilvl w:val="0"/>
          <w:numId w:val="3"/>
        </w:num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午餐情况</w:t>
      </w:r>
    </w:p>
    <w:p w14:paraId="3836DAD4">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时星期四的小值日生们能在餐前提前做好准备工作，各司其职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025FEFF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今日的美食播报员是：</w:t>
      </w:r>
      <w:r>
        <w:rPr>
          <w:rFonts w:hint="eastAsia" w:ascii="宋体" w:hAnsi="宋体" w:eastAsia="宋体" w:cs="宋体"/>
          <w:b/>
          <w:bCs/>
          <w:kern w:val="0"/>
          <w:sz w:val="24"/>
          <w:szCs w:val="24"/>
          <w:u w:val="single"/>
          <w:lang w:val="en-US" w:eastAsia="zh-CN"/>
        </w:rPr>
        <w:t>吴弈鸣</w:t>
      </w:r>
      <w:r>
        <w:rPr>
          <w:rFonts w:hint="eastAsia" w:ascii="宋体" w:hAnsi="宋体" w:eastAsia="宋体" w:cs="宋体"/>
          <w:b/>
          <w:bCs/>
          <w:kern w:val="0"/>
          <w:sz w:val="24"/>
          <w:szCs w:val="24"/>
          <w:u w:val="single"/>
          <w:lang w:val="en-US" w:eastAsia="zh-CN"/>
        </w:rPr>
        <w:t>，</w:t>
      </w: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w:t>
      </w:r>
      <w:r>
        <w:rPr>
          <w:rFonts w:hint="eastAsia" w:ascii="宋体" w:hAnsi="宋体" w:eastAsia="宋体" w:cs="宋体"/>
          <w:b/>
          <w:bCs/>
          <w:sz w:val="24"/>
          <w:szCs w:val="24"/>
          <w:lang w:val="en-US" w:eastAsia="zh-CN"/>
        </w:rPr>
        <w:t>西红柿炒鸡蛋</w:t>
      </w:r>
      <w:r>
        <w:rPr>
          <w:rFonts w:hint="eastAsia" w:ascii="宋体" w:hAnsi="宋体" w:eastAsia="宋体" w:cs="宋体"/>
          <w:b/>
          <w:bCs/>
          <w:sz w:val="24"/>
          <w:szCs w:val="24"/>
          <w:lang w:val="en-US" w:eastAsia="zh-CN"/>
        </w:rPr>
        <w:t>、清蒸鸦片鱼、山药荠菜汤、麦片米饭。</w:t>
      </w:r>
    </w:p>
    <w:p w14:paraId="251C020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刘伊佳</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51BAB73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bCs/>
          <w:sz w:val="24"/>
          <w:szCs w:val="24"/>
          <w:lang w:val="en-US" w:eastAsia="zh-CN"/>
        </w:rPr>
        <w:t>添饭菜：</w:t>
      </w:r>
      <w:r>
        <w:rPr>
          <w:rFonts w:hint="eastAsia" w:ascii="宋体" w:hAnsi="宋体" w:eastAsia="宋体" w:cs="宋体"/>
          <w:b/>
          <w:bCs/>
          <w:kern w:val="0"/>
          <w:sz w:val="24"/>
          <w:szCs w:val="24"/>
          <w:u w:val="single"/>
          <w:lang w:val="en-US" w:eastAsia="zh-CN"/>
        </w:rPr>
        <w:t>李沐冉、王艺瑾、汤舒谣、梁铭轩、刘伊佳、沈沐晨、高翌涵</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小米南瓜红枣汤、冬枣、甜橙</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3842940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未睡：</w:t>
      </w:r>
      <w:r>
        <w:rPr>
          <w:rFonts w:hint="eastAsia" w:ascii="宋体" w:hAnsi="宋体" w:eastAsia="宋体" w:cs="宋体"/>
          <w:b/>
          <w:bCs/>
          <w:kern w:val="0"/>
          <w:sz w:val="24"/>
          <w:szCs w:val="24"/>
          <w:u w:val="single"/>
          <w:lang w:val="en-US" w:eastAsia="zh-CN"/>
        </w:rPr>
        <w:t>高宇辰、吴弈鸣</w:t>
      </w:r>
    </w:p>
    <w:p w14:paraId="7170794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330F1A29">
      <w:pPr>
        <w:jc w:val="center"/>
        <w:rPr>
          <w:rFonts w:hint="default" w:ascii="宋体" w:hAnsi="宋体" w:eastAsia="宋体" w:cs="宋体"/>
          <w:b/>
          <w:bCs/>
          <w:sz w:val="24"/>
          <w:szCs w:val="24"/>
          <w:lang w:val="en-US" w:eastAsia="zh-CN"/>
        </w:rPr>
      </w:pPr>
      <w:bookmarkStart w:id="0" w:name="_GoBack"/>
      <w:bookmarkEnd w:id="0"/>
    </w:p>
    <w:p w14:paraId="5A171457">
      <w:pPr>
        <w:numPr>
          <w:ilvl w:val="0"/>
          <w:numId w:val="0"/>
        </w:numPr>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Apple Color Emoji">
    <w:panose1 w:val="00000000000000000000"/>
    <w:charset w:val="00"/>
    <w:family w:val="auto"/>
    <w:pitch w:val="default"/>
    <w:sig w:usb0="00000003" w:usb1="18000000" w:usb2="14000000" w:usb3="00000000" w:csb0="00000001" w:csb1="00000000"/>
  </w:font>
  <w:font w:name="汉仪中黑KW">
    <w:panose1 w:val="00020600040101010101"/>
    <w:charset w:val="86"/>
    <w:family w:val="auto"/>
    <w:pitch w:val="default"/>
    <w:sig w:usb0="A00002BF" w:usb1="18EF7CFA" w:usb2="00000016" w:usb3="00000000" w:csb0="00040000" w:csb1="00000000"/>
  </w:font>
  <w:font w:name="Microsoft Sans Serif">
    <w:panose1 w:val="020B0604020202020204"/>
    <w:charset w:val="00"/>
    <w:family w:val="auto"/>
    <w:pitch w:val="default"/>
    <w:sig w:usb0="E1002AFF" w:usb1="C0000002" w:usb2="00000008" w:usb3="00000000" w:csb0="200101FF" w:csb1="2028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7FBE6797"/>
    <w:multiLevelType w:val="singleLevel"/>
    <w:tmpl w:val="7FBE6797"/>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AFD591"/>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F338D5"/>
    <w:rsid w:val="3DFC6157"/>
    <w:rsid w:val="3E0035DA"/>
    <w:rsid w:val="3E0E070F"/>
    <w:rsid w:val="3E0F771B"/>
    <w:rsid w:val="3E1D4532"/>
    <w:rsid w:val="3E540325"/>
    <w:rsid w:val="3E666373"/>
    <w:rsid w:val="3E6D073D"/>
    <w:rsid w:val="3EAF4ABF"/>
    <w:rsid w:val="3ECDFA84"/>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7F7A45"/>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2AE8"/>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EFCB532"/>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7E63679"/>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7FCBC9"/>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F184B86"/>
    <w:rsid w:val="7F3C1F99"/>
    <w:rsid w:val="7F425DE0"/>
    <w:rsid w:val="7F4FA776"/>
    <w:rsid w:val="7F5403DD"/>
    <w:rsid w:val="7F724E3F"/>
    <w:rsid w:val="7F7D5FF1"/>
    <w:rsid w:val="7F9F0902"/>
    <w:rsid w:val="7FB1507E"/>
    <w:rsid w:val="7FCA6A80"/>
    <w:rsid w:val="7FF76CF1"/>
    <w:rsid w:val="B6FF1C3F"/>
    <w:rsid w:val="C3DF52FD"/>
    <w:rsid w:val="E1F70992"/>
    <w:rsid w:val="EEFF5683"/>
    <w:rsid w:val="FDFEF495"/>
    <w:rsid w:val="FEDF0453"/>
    <w:rsid w:val="FEFEB8E1"/>
    <w:rsid w:val="FF9D9394"/>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Words>
  <Characters>1187</Characters>
  <Lines>11</Lines>
  <Paragraphs>3</Paragraphs>
  <TotalTime>1</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2019-12-28T16:30:00Z</dcterms:created>
  <dc:creator>Microsoft Office 用户</dc:creator>
  <cp:lastModifiedBy>L. 想</cp:lastModifiedBy>
  <cp:lastPrinted>2023-06-18T10:10:00Z</cp:lastPrinted>
  <dcterms:modified xsi:type="dcterms:W3CDTF">2024-12-29T16:18:55Z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