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3C7833">
      <w:pPr>
        <w:jc w:val="center"/>
        <w:rPr>
          <w:rFonts w:eastAsia="黑体"/>
          <w:b/>
          <w:bCs/>
          <w:color w:val="000000"/>
          <w:sz w:val="32"/>
        </w:rPr>
      </w:pPr>
      <w:r>
        <w:rPr>
          <w:rFonts w:hint="eastAsia" w:eastAsia="黑体"/>
          <w:b/>
          <w:bCs/>
          <w:color w:val="000000"/>
          <w:sz w:val="32"/>
        </w:rPr>
        <w:t>常州市新北区新桥街道中心幼儿园（新龙湖园区）周日活动安排</w:t>
      </w:r>
    </w:p>
    <w:p w14:paraId="4C661FF8">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小</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ascii="宋体" w:hAnsi="宋体"/>
          <w:color w:val="000000"/>
          <w:szCs w:val="21"/>
          <w:u w:val="single"/>
        </w:rPr>
        <w:t>202</w:t>
      </w:r>
      <w:r>
        <w:rPr>
          <w:rFonts w:hint="eastAsia" w:ascii="宋体" w:hAnsi="宋体"/>
          <w:color w:val="000000"/>
          <w:szCs w:val="21"/>
          <w:u w:val="single"/>
        </w:rPr>
        <w:t xml:space="preserve">4 </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 xml:space="preserve"> 16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十八 </w:t>
      </w:r>
      <w:r>
        <w:rPr>
          <w:rFonts w:hint="eastAsia" w:ascii="宋体" w:hAnsi="宋体"/>
          <w:color w:val="000000"/>
          <w:szCs w:val="21"/>
        </w:rPr>
        <w:t>周</w:t>
      </w:r>
    </w:p>
    <w:tbl>
      <w:tblPr>
        <w:tblStyle w:val="9"/>
        <w:tblpPr w:leftFromText="180" w:rightFromText="180" w:vertAnchor="text" w:horzAnchor="margin" w:tblpY="280"/>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190"/>
      </w:tblGrid>
      <w:tr w14:paraId="1B12A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303" w:type="dxa"/>
            <w:gridSpan w:val="2"/>
            <w:vMerge w:val="restart"/>
            <w:tcBorders>
              <w:top w:val="single" w:color="auto" w:sz="4" w:space="0"/>
              <w:right w:val="single" w:color="auto" w:sz="4" w:space="0"/>
            </w:tcBorders>
            <w:vAlign w:val="center"/>
          </w:tcPr>
          <w:p w14:paraId="54B22C21">
            <w:pPr>
              <w:pStyle w:val="2"/>
              <w:rPr>
                <w:kern w:val="2"/>
              </w:rPr>
            </w:pPr>
            <w:r>
              <w:rPr>
                <w:rFonts w:hint="eastAsia"/>
                <w:kern w:val="2"/>
              </w:rPr>
              <w:t>本周主题：</w:t>
            </w:r>
          </w:p>
          <w:p w14:paraId="5F8C7138">
            <w:pPr>
              <w:pStyle w:val="2"/>
              <w:rPr>
                <w:kern w:val="2"/>
              </w:rPr>
            </w:pPr>
            <w:r>
              <w:rPr>
                <w:rFonts w:hint="eastAsia"/>
                <w:kern w:val="2"/>
              </w:rPr>
              <w:t>冬天到（二）</w:t>
            </w:r>
          </w:p>
        </w:tc>
        <w:tc>
          <w:tcPr>
            <w:tcW w:w="8190" w:type="dxa"/>
            <w:tcBorders>
              <w:top w:val="single" w:color="auto" w:sz="4" w:space="0"/>
              <w:left w:val="single" w:color="auto" w:sz="4" w:space="0"/>
              <w:bottom w:val="single" w:color="auto" w:sz="4" w:space="0"/>
            </w:tcBorders>
          </w:tcPr>
          <w:p w14:paraId="52A08030">
            <w:r>
              <w:rPr>
                <w:rFonts w:hint="eastAsia"/>
              </w:rPr>
              <w:t>幼儿基础分析：</w:t>
            </w:r>
          </w:p>
          <w:p w14:paraId="74C50DB4">
            <w:pPr>
              <w:ind w:firstLine="420" w:firstLineChars="200"/>
              <w:rPr>
                <w:rFonts w:hint="eastAsia"/>
                <w:lang w:val="en-US" w:eastAsia="zh-CN"/>
              </w:rPr>
            </w:pPr>
            <w:r>
              <w:rPr>
                <w:rFonts w:hint="eastAsia"/>
                <w:lang w:val="en-US" w:eastAsia="zh-CN"/>
              </w:rPr>
              <w:t>通过上周的学习，幼儿已经能够发现生活中冬天来临的表现，天气越来越冷了，树叶掉下来了，小动物们躲起来了等等。天气越冷代表着新年的脚步也越来越近了，孩子们在日常生活中也能够感受到新年的氛围越来越浓烈，如学校大厅换上了喜气洋洋的红色，教室里老师制作的新年树，制作蛇年的祝福语等等。</w:t>
            </w:r>
          </w:p>
          <w:p w14:paraId="069377EF">
            <w:pPr>
              <w:ind w:firstLine="420" w:firstLineChars="200"/>
            </w:pPr>
            <w:r>
              <w:rPr>
                <w:rFonts w:hint="eastAsia"/>
              </w:rPr>
              <w:t>本周是</w:t>
            </w:r>
            <w:r>
              <w:rPr>
                <w:rFonts w:hint="eastAsia"/>
                <w:lang w:val="en-US" w:eastAsia="zh-CN"/>
              </w:rPr>
              <w:t>2024</w:t>
            </w:r>
            <w:r>
              <w:rPr>
                <w:rFonts w:hint="eastAsia"/>
              </w:rPr>
              <w:t>年的最后一周，恰逢元旦，也是小班幼儿上幼儿园后的第一个新年，孩子们对于新年的认知较少，</w:t>
            </w:r>
            <w:r>
              <w:rPr>
                <w:rFonts w:hint="eastAsia"/>
                <w:lang w:val="en-US" w:eastAsia="zh-CN"/>
              </w:rPr>
              <w:t>通过谈话活动了解到，有15名幼儿非常期待新年的到来，有19名幼儿知道新年到了我们会长大一岁，有11名幼儿知道新年的一些吉祥话，有12名幼儿喜欢在新年里放烟花</w:t>
            </w:r>
            <w:r>
              <w:rPr>
                <w:rFonts w:hint="eastAsia"/>
              </w:rPr>
              <w:t>......因此，本周我们将基于孩子的兴趣，以“新年“为主线开展系列活动，引导幼儿了解传统节日文化，体会新年的热闹气氛，从而感受冬天里生活的快乐。</w:t>
            </w:r>
          </w:p>
        </w:tc>
      </w:tr>
      <w:tr w14:paraId="46C6B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303" w:type="dxa"/>
            <w:gridSpan w:val="2"/>
            <w:vMerge w:val="continue"/>
            <w:tcBorders>
              <w:bottom w:val="single" w:color="auto" w:sz="4" w:space="0"/>
              <w:right w:val="single" w:color="auto" w:sz="4" w:space="0"/>
            </w:tcBorders>
            <w:vAlign w:val="center"/>
          </w:tcPr>
          <w:p w14:paraId="064E4A37"/>
        </w:tc>
        <w:tc>
          <w:tcPr>
            <w:tcW w:w="8190" w:type="dxa"/>
            <w:tcBorders>
              <w:top w:val="single" w:color="auto" w:sz="4" w:space="0"/>
              <w:left w:val="single" w:color="auto" w:sz="4" w:space="0"/>
              <w:bottom w:val="single" w:color="auto" w:sz="4" w:space="0"/>
            </w:tcBorders>
          </w:tcPr>
          <w:p w14:paraId="5DE6B56C">
            <w:r>
              <w:rPr>
                <w:rFonts w:hint="eastAsia"/>
              </w:rPr>
              <w:t>周发展目标：</w:t>
            </w:r>
          </w:p>
          <w:p w14:paraId="1DDCF5F2">
            <w:r>
              <w:rPr>
                <w:rFonts w:hint="eastAsia"/>
              </w:rPr>
              <w:t>1.了解、认识新年，对新年感兴趣。</w:t>
            </w:r>
          </w:p>
          <w:p w14:paraId="2E2732F6">
            <w:r>
              <w:rPr>
                <w:rFonts w:hint="eastAsia"/>
              </w:rPr>
              <w:t>2.用简短的语言表述对新年的认识，萌发对新年的喜爱。</w:t>
            </w:r>
          </w:p>
          <w:p w14:paraId="7069F38C">
            <w:pPr>
              <w:rPr>
                <w:szCs w:val="18"/>
              </w:rPr>
            </w:pPr>
            <w:r>
              <w:rPr>
                <w:rFonts w:hint="eastAsia"/>
              </w:rPr>
              <w:t>3.能用绘画、手工等方式，表现创作新年的景象，营造热闹的氛围。</w:t>
            </w:r>
          </w:p>
        </w:tc>
      </w:tr>
      <w:tr w14:paraId="05068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303" w:type="dxa"/>
            <w:gridSpan w:val="2"/>
            <w:tcBorders>
              <w:top w:val="single" w:color="auto" w:sz="4" w:space="0"/>
              <w:bottom w:val="single" w:color="auto" w:sz="4" w:space="0"/>
              <w:right w:val="single" w:color="auto" w:sz="4" w:space="0"/>
            </w:tcBorders>
            <w:vAlign w:val="center"/>
          </w:tcPr>
          <w:p w14:paraId="39E2E5DB">
            <w:r>
              <w:rPr>
                <w:rFonts w:hint="eastAsia"/>
              </w:rPr>
              <w:t>环境创设</w:t>
            </w:r>
          </w:p>
        </w:tc>
        <w:tc>
          <w:tcPr>
            <w:tcW w:w="8190" w:type="dxa"/>
            <w:tcBorders>
              <w:top w:val="single" w:color="auto" w:sz="4" w:space="0"/>
              <w:left w:val="single" w:color="auto" w:sz="4" w:space="0"/>
              <w:bottom w:val="single" w:color="auto" w:sz="4" w:space="0"/>
            </w:tcBorders>
            <w:vAlign w:val="center"/>
          </w:tcPr>
          <w:p w14:paraId="2820A23F">
            <w:pPr>
              <w:rPr>
                <w:rFonts w:hint="eastAsia"/>
                <w:lang w:val="en-US" w:eastAsia="zh-CN"/>
              </w:rPr>
            </w:pPr>
            <w:r>
              <w:rPr>
                <w:rFonts w:hint="eastAsia"/>
                <w:lang w:val="en-US" w:eastAsia="zh-CN"/>
              </w:rPr>
              <w:t>1.娃娃家：提供实物和粘土类制作的围巾，手套，帽子供幼儿情境性游戏；</w:t>
            </w:r>
          </w:p>
          <w:p w14:paraId="47FA77D9">
            <w:pPr>
              <w:rPr>
                <w:rFonts w:hint="eastAsia"/>
                <w:lang w:val="en-US" w:eastAsia="zh-CN"/>
              </w:rPr>
            </w:pPr>
            <w:r>
              <w:rPr>
                <w:rFonts w:hint="eastAsia"/>
                <w:lang w:val="en-US" w:eastAsia="zh-CN"/>
              </w:rPr>
              <w:t>2.美工区：投放彩纸、黏土、白纸、棉花、固体胶等供幼儿进行制作《手套》、《围巾》等创意美术活动；水果网制作冬天的帽子；超轻黏土制作冬天的外套；</w:t>
            </w:r>
          </w:p>
          <w:p w14:paraId="26BB1013">
            <w:pPr>
              <w:rPr>
                <w:rFonts w:hint="eastAsia"/>
                <w:lang w:val="en-US" w:eastAsia="zh-CN"/>
              </w:rPr>
            </w:pPr>
            <w:r>
              <w:rPr>
                <w:rFonts w:hint="eastAsia"/>
                <w:lang w:val="en-US" w:eastAsia="zh-CN"/>
              </w:rPr>
              <w:t>3.图书区：投放图册《太阳公公起得早》、《美丽的四季》等绘本供幼儿自主阅读讲述</w:t>
            </w:r>
          </w:p>
          <w:p w14:paraId="52925F68">
            <w:r>
              <w:rPr>
                <w:rFonts w:hint="eastAsia"/>
                <w:lang w:val="en-US" w:eastAsia="zh-CN"/>
              </w:rPr>
              <w:t>4.益智区：提供各种各样的手套图片，供幼儿进行配对；提供保暖工具卡片供幼儿进行分类。</w:t>
            </w:r>
          </w:p>
        </w:tc>
      </w:tr>
      <w:tr w14:paraId="06E3B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2" w:hRule="atLeast"/>
        </w:trPr>
        <w:tc>
          <w:tcPr>
            <w:tcW w:w="1303" w:type="dxa"/>
            <w:gridSpan w:val="2"/>
            <w:tcBorders>
              <w:top w:val="single" w:color="auto" w:sz="4" w:space="0"/>
              <w:bottom w:val="single" w:color="auto" w:sz="4" w:space="0"/>
              <w:right w:val="single" w:color="auto" w:sz="4" w:space="0"/>
            </w:tcBorders>
            <w:vAlign w:val="center"/>
          </w:tcPr>
          <w:p w14:paraId="3152C81E">
            <w:r>
              <w:rPr>
                <w:rFonts w:hint="eastAsia"/>
              </w:rPr>
              <w:t>自我服务与自主管理</w:t>
            </w:r>
          </w:p>
        </w:tc>
        <w:tc>
          <w:tcPr>
            <w:tcW w:w="8190" w:type="dxa"/>
            <w:tcBorders>
              <w:top w:val="single" w:color="auto" w:sz="4" w:space="0"/>
              <w:left w:val="single" w:color="auto" w:sz="4" w:space="0"/>
              <w:bottom w:val="single" w:color="auto" w:sz="4" w:space="0"/>
            </w:tcBorders>
          </w:tcPr>
          <w:p w14:paraId="3FCB7F6D">
            <w:pPr>
              <w:spacing w:line="300" w:lineRule="exact"/>
              <w:rPr>
                <w:color w:val="000000"/>
              </w:rPr>
            </w:pPr>
            <w:r>
              <w:rPr>
                <w:rFonts w:hint="eastAsia"/>
                <w:color w:val="000000"/>
              </w:rPr>
              <w:t>1.在成人支持、鼓励下不怕寒冷，早睡早起，坚持每天来幼儿园，并积极参加户外活动。</w:t>
            </w:r>
          </w:p>
          <w:p w14:paraId="66F0C2CC">
            <w:pPr>
              <w:spacing w:line="300" w:lineRule="exact"/>
            </w:pPr>
            <w:r>
              <w:rPr>
                <w:rFonts w:hint="eastAsia"/>
              </w:rPr>
              <w:t>2.洗手时，尝试自己卷袖、拉袖子，避免把衣服弄湿。</w:t>
            </w:r>
          </w:p>
          <w:p w14:paraId="13499A97">
            <w:r>
              <w:rPr>
                <w:rFonts w:hint="eastAsia"/>
                <w:color w:val="000000"/>
                <w:kern w:val="0"/>
              </w:rPr>
              <w:t>3.户外活动中能热了自己去脱外套，注意保护自己，渴了主动喝水。</w:t>
            </w:r>
          </w:p>
        </w:tc>
      </w:tr>
      <w:tr w14:paraId="1A64D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71" w:hRule="exact"/>
        </w:trPr>
        <w:tc>
          <w:tcPr>
            <w:tcW w:w="410" w:type="dxa"/>
            <w:vMerge w:val="restart"/>
            <w:tcBorders>
              <w:top w:val="single" w:color="auto" w:sz="4" w:space="0"/>
              <w:right w:val="single" w:color="auto" w:sz="4" w:space="0"/>
            </w:tcBorders>
            <w:vAlign w:val="center"/>
          </w:tcPr>
          <w:p w14:paraId="5E40E5B8">
            <w:r>
              <w:rPr>
                <w:rFonts w:hint="eastAsia"/>
              </w:rPr>
              <w:t>上午</w:t>
            </w:r>
          </w:p>
          <w:p w14:paraId="794A143B"/>
          <w:p w14:paraId="4DA1E0D7"/>
        </w:tc>
        <w:tc>
          <w:tcPr>
            <w:tcW w:w="893" w:type="dxa"/>
            <w:tcBorders>
              <w:top w:val="single" w:color="auto" w:sz="4" w:space="0"/>
              <w:left w:val="single" w:color="auto" w:sz="4" w:space="0"/>
              <w:bottom w:val="single" w:color="auto" w:sz="4" w:space="0"/>
              <w:right w:val="single" w:color="auto" w:sz="4" w:space="0"/>
            </w:tcBorders>
            <w:vAlign w:val="center"/>
          </w:tcPr>
          <w:p w14:paraId="61A7401A">
            <w:r>
              <w:rPr>
                <w:rFonts w:hint="eastAsia"/>
              </w:rPr>
              <w:t>区域</w:t>
            </w:r>
          </w:p>
          <w:p w14:paraId="0F33FB07">
            <w:r>
              <w:rPr>
                <w:rFonts w:hint="eastAsia"/>
              </w:rPr>
              <w:t>游戏</w:t>
            </w:r>
          </w:p>
        </w:tc>
        <w:tc>
          <w:tcPr>
            <w:tcW w:w="8190" w:type="dxa"/>
            <w:tcBorders>
              <w:top w:val="single" w:color="auto" w:sz="4" w:space="0"/>
              <w:left w:val="single" w:color="auto" w:sz="4" w:space="0"/>
              <w:bottom w:val="single" w:color="auto" w:sz="4" w:space="0"/>
            </w:tcBorders>
            <w:vAlign w:val="center"/>
          </w:tcPr>
          <w:p w14:paraId="4EA778E9">
            <w:pPr>
              <w:rPr>
                <w:rFonts w:hint="eastAsia"/>
                <w:lang w:val="en-US" w:eastAsia="zh-CN"/>
              </w:rPr>
            </w:pPr>
            <w:r>
              <w:rPr>
                <w:rFonts w:hint="eastAsia"/>
                <w:lang w:val="en-US" w:eastAsia="zh-CN"/>
              </w:rPr>
              <w:t>图书区：图册《太阳公公起得早》、绘本阅读《美丽的四季》等；</w:t>
            </w:r>
          </w:p>
          <w:p w14:paraId="67FE9403">
            <w:pPr>
              <w:rPr>
                <w:rFonts w:hint="eastAsia"/>
                <w:lang w:val="en-US" w:eastAsia="zh-CN"/>
              </w:rPr>
            </w:pPr>
            <w:r>
              <w:rPr>
                <w:rFonts w:hint="eastAsia"/>
                <w:lang w:val="en-US" w:eastAsia="zh-CN"/>
              </w:rPr>
              <w:t>智慧区：《保暖工具大分类》、《手套配对》等；</w:t>
            </w:r>
          </w:p>
          <w:p w14:paraId="3680D4B5">
            <w:pPr>
              <w:rPr>
                <w:rFonts w:hint="eastAsia"/>
                <w:lang w:val="en-US" w:eastAsia="zh-CN"/>
              </w:rPr>
            </w:pPr>
            <w:r>
              <w:rPr>
                <w:rFonts w:hint="eastAsia"/>
                <w:lang w:val="en-US" w:eastAsia="zh-CN"/>
              </w:rPr>
              <w:t>美工区：粘土《羽绒服》、创意美术《围巾》、线描画《手套》等；</w:t>
            </w:r>
          </w:p>
          <w:p w14:paraId="0F024F48">
            <w:pPr>
              <w:rPr>
                <w:rFonts w:hint="eastAsia"/>
                <w:lang w:val="en-US" w:eastAsia="zh-CN"/>
              </w:rPr>
            </w:pPr>
            <w:r>
              <w:rPr>
                <w:rFonts w:hint="eastAsia"/>
                <w:lang w:val="en-US" w:eastAsia="zh-CN"/>
              </w:rPr>
              <w:t>建构区：雪花片《围巾》、《手套》；木质积木《雪屋》等；</w:t>
            </w:r>
          </w:p>
          <w:p w14:paraId="559856E7">
            <w:pPr>
              <w:rPr>
                <w:rFonts w:hint="eastAsia"/>
                <w:lang w:val="en-US" w:eastAsia="zh-CN"/>
              </w:rPr>
            </w:pPr>
            <w:r>
              <w:rPr>
                <w:rFonts w:hint="eastAsia"/>
                <w:lang w:val="en-US" w:eastAsia="zh-CN"/>
              </w:rPr>
              <w:t>娃娃家：《装扮宝宝》、《整理厚衣服》、《手套穿线工作》等；</w:t>
            </w:r>
          </w:p>
          <w:p w14:paraId="752606F3">
            <w:pPr>
              <w:rPr>
                <w:rFonts w:hint="eastAsia"/>
                <w:lang w:val="en-US" w:eastAsia="zh-CN"/>
              </w:rPr>
            </w:pPr>
            <w:r>
              <w:rPr>
                <w:rFonts w:hint="eastAsia"/>
                <w:lang w:val="en-US" w:eastAsia="zh-CN"/>
              </w:rPr>
              <w:t>关注要点：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沈</w:t>
            </w:r>
            <w:r>
              <w:rPr>
                <w:rFonts w:hint="eastAsia" w:ascii="宋体" w:hAnsi="宋体" w:eastAsia="宋体" w:cs="宋体"/>
                <w:b w:val="0"/>
                <w:bCs/>
                <w:color w:val="auto"/>
                <w:sz w:val="21"/>
                <w:szCs w:val="21"/>
                <w:lang w:val="en-US" w:eastAsia="zh-CN"/>
              </w:rPr>
              <w:t>】关注美工区：关注幼儿</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情况，通过区域游戏时间观察幼儿在区域中自主</w:t>
            </w:r>
            <w:r>
              <w:rPr>
                <w:rFonts w:hint="eastAsia" w:cs="宋体"/>
                <w:b w:val="0"/>
                <w:bCs/>
                <w:color w:val="auto"/>
                <w:sz w:val="21"/>
                <w:szCs w:val="21"/>
                <w:lang w:val="en-US" w:eastAsia="zh-CN"/>
              </w:rPr>
              <w:t>绘画</w:t>
            </w:r>
            <w:r>
              <w:rPr>
                <w:rFonts w:hint="eastAsia" w:ascii="宋体" w:hAnsi="宋体" w:eastAsia="宋体" w:cs="宋体"/>
                <w:b w:val="0"/>
                <w:bCs/>
                <w:color w:val="auto"/>
                <w:sz w:val="21"/>
                <w:szCs w:val="21"/>
                <w:lang w:val="en-US" w:eastAsia="zh-CN"/>
              </w:rPr>
              <w:t>能力和游戏中</w:t>
            </w:r>
            <w:r>
              <w:rPr>
                <w:rFonts w:hint="eastAsia" w:cs="宋体"/>
                <w:b w:val="0"/>
                <w:bCs/>
                <w:color w:val="auto"/>
                <w:sz w:val="21"/>
                <w:szCs w:val="21"/>
                <w:lang w:val="en-US" w:eastAsia="zh-CN"/>
              </w:rPr>
              <w:t>能否选择多种材料</w:t>
            </w:r>
            <w:r>
              <w:rPr>
                <w:rFonts w:hint="eastAsia" w:ascii="宋体" w:hAnsi="宋体" w:eastAsia="宋体" w:cs="宋体"/>
                <w:b w:val="0"/>
                <w:bCs/>
                <w:color w:val="auto"/>
                <w:sz w:val="21"/>
                <w:szCs w:val="21"/>
                <w:lang w:val="en-US" w:eastAsia="zh-CN"/>
              </w:rPr>
              <w:t>。</w:t>
            </w:r>
          </w:p>
          <w:p w14:paraId="289A765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朱</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w:t>
            </w:r>
            <w:r>
              <w:rPr>
                <w:rFonts w:hint="eastAsia" w:cs="宋体"/>
                <w:b w:val="0"/>
                <w:bCs/>
                <w:color w:val="auto"/>
                <w:sz w:val="21"/>
                <w:szCs w:val="21"/>
                <w:lang w:val="en-US" w:eastAsia="zh-CN"/>
              </w:rPr>
              <w:t>与同伴互动</w:t>
            </w:r>
            <w:r>
              <w:rPr>
                <w:rFonts w:hint="eastAsia" w:ascii="宋体" w:hAnsi="宋体" w:eastAsia="宋体" w:cs="宋体"/>
                <w:b w:val="0"/>
                <w:bCs/>
                <w:color w:val="auto"/>
                <w:sz w:val="21"/>
                <w:szCs w:val="21"/>
                <w:lang w:val="en-US" w:eastAsia="zh-CN"/>
              </w:rPr>
              <w:t>等。</w:t>
            </w:r>
          </w:p>
        </w:tc>
      </w:tr>
      <w:tr w14:paraId="0807C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exact"/>
        </w:trPr>
        <w:tc>
          <w:tcPr>
            <w:tcW w:w="410" w:type="dxa"/>
            <w:vMerge w:val="continue"/>
            <w:tcBorders>
              <w:right w:val="single" w:color="auto" w:sz="4" w:space="0"/>
            </w:tcBorders>
            <w:vAlign w:val="center"/>
          </w:tcPr>
          <w:p w14:paraId="4D029035"/>
        </w:tc>
        <w:tc>
          <w:tcPr>
            <w:tcW w:w="893" w:type="dxa"/>
            <w:tcBorders>
              <w:top w:val="single" w:color="auto" w:sz="4" w:space="0"/>
              <w:left w:val="single" w:color="auto" w:sz="4" w:space="0"/>
              <w:bottom w:val="single" w:color="auto" w:sz="4" w:space="0"/>
              <w:right w:val="single" w:color="auto" w:sz="4" w:space="0"/>
            </w:tcBorders>
            <w:vAlign w:val="center"/>
          </w:tcPr>
          <w:p w14:paraId="16F4B133">
            <w:r>
              <w:rPr>
                <w:rFonts w:hint="eastAsia"/>
              </w:rPr>
              <w:t>户外</w:t>
            </w:r>
          </w:p>
          <w:p w14:paraId="439B79DE">
            <w:r>
              <w:rPr>
                <w:rFonts w:hint="eastAsia"/>
              </w:rPr>
              <w:t>活动</w:t>
            </w:r>
          </w:p>
        </w:tc>
        <w:tc>
          <w:tcPr>
            <w:tcW w:w="8190" w:type="dxa"/>
            <w:tcBorders>
              <w:top w:val="single" w:color="auto" w:sz="4" w:space="0"/>
              <w:left w:val="single" w:color="auto" w:sz="4" w:space="0"/>
              <w:bottom w:val="single" w:color="auto" w:sz="4" w:space="0"/>
            </w:tcBorders>
            <w:vAlign w:val="center"/>
          </w:tcPr>
          <w:p w14:paraId="789AB354">
            <w:r>
              <w:rPr>
                <w:rFonts w:hint="eastAsia"/>
                <w:b/>
                <w:bCs/>
              </w:rPr>
              <w:t>晴天：</w:t>
            </w:r>
            <w:r>
              <w:rPr>
                <w:rFonts w:hint="eastAsia"/>
              </w:rPr>
              <w:t>羊角球、皮球区，跑道区，滑滑梯，攀爬网，综合区</w:t>
            </w:r>
          </w:p>
          <w:p w14:paraId="28649451">
            <w:r>
              <w:rPr>
                <w:rFonts w:hint="eastAsia"/>
                <w:b/>
                <w:bCs/>
              </w:rPr>
              <w:t>雨天：</w:t>
            </w:r>
            <w:r>
              <w:rPr>
                <w:rFonts w:hint="eastAsia"/>
              </w:rPr>
              <w:t>室内走廊自主游戏（运球、两人三足、铺路过河、运乒乓球、保龄球、夹包跳、走高跷、抢椅子、扔沙包、猜拳走步、投壶、智高区等）。</w:t>
            </w:r>
          </w:p>
          <w:p w14:paraId="16DA50C0"/>
        </w:tc>
      </w:tr>
      <w:tr w14:paraId="3650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exact"/>
        </w:trPr>
        <w:tc>
          <w:tcPr>
            <w:tcW w:w="410" w:type="dxa"/>
            <w:vMerge w:val="continue"/>
            <w:tcBorders>
              <w:bottom w:val="single" w:color="auto" w:sz="4" w:space="0"/>
              <w:right w:val="single" w:color="auto" w:sz="4" w:space="0"/>
            </w:tcBorders>
            <w:vAlign w:val="center"/>
          </w:tcPr>
          <w:p w14:paraId="3640B975"/>
        </w:tc>
        <w:tc>
          <w:tcPr>
            <w:tcW w:w="893" w:type="dxa"/>
            <w:tcBorders>
              <w:top w:val="single" w:color="auto" w:sz="4" w:space="0"/>
              <w:left w:val="single" w:color="auto" w:sz="4" w:space="0"/>
              <w:right w:val="single" w:color="auto" w:sz="4" w:space="0"/>
            </w:tcBorders>
            <w:vAlign w:val="center"/>
          </w:tcPr>
          <w:p w14:paraId="471C0B7F">
            <w:r>
              <w:rPr>
                <w:rFonts w:hint="eastAsia"/>
              </w:rPr>
              <w:t>学习</w:t>
            </w:r>
          </w:p>
          <w:p w14:paraId="630E7652">
            <w:r>
              <w:rPr>
                <w:rFonts w:hint="eastAsia"/>
              </w:rPr>
              <w:t>活动</w:t>
            </w:r>
          </w:p>
        </w:tc>
        <w:tc>
          <w:tcPr>
            <w:tcW w:w="8190" w:type="dxa"/>
            <w:tcBorders>
              <w:top w:val="single" w:color="auto" w:sz="4" w:space="0"/>
              <w:left w:val="single" w:color="auto" w:sz="4" w:space="0"/>
            </w:tcBorders>
            <w:vAlign w:val="center"/>
          </w:tcPr>
          <w:p w14:paraId="79925C50">
            <w:r>
              <w:rPr>
                <w:rFonts w:hint="eastAsia"/>
                <w:color w:val="000000"/>
              </w:rPr>
              <w:t xml:space="preserve">综合：新年来到了      半日活动：元旦游园会        </w:t>
            </w:r>
            <w:r>
              <w:rPr>
                <w:rFonts w:hint="eastAsia"/>
              </w:rPr>
              <w:t xml:space="preserve">音乐：新年好      </w:t>
            </w:r>
          </w:p>
          <w:p w14:paraId="77807BD7">
            <w:r>
              <w:rPr>
                <w:rFonts w:hint="eastAsia"/>
              </w:rPr>
              <w:t>美术：漂亮的烟花      每周一整理：整理建构区</w:t>
            </w:r>
          </w:p>
        </w:tc>
      </w:tr>
      <w:tr w14:paraId="71C04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2" w:hRule="exact"/>
        </w:trPr>
        <w:tc>
          <w:tcPr>
            <w:tcW w:w="410" w:type="dxa"/>
            <w:tcBorders>
              <w:top w:val="single" w:color="auto" w:sz="4" w:space="0"/>
              <w:right w:val="single" w:color="auto" w:sz="4" w:space="0"/>
            </w:tcBorders>
            <w:vAlign w:val="center"/>
          </w:tcPr>
          <w:p w14:paraId="1F1251D7">
            <w:r>
              <w:rPr>
                <w:rFonts w:hint="eastAsia"/>
              </w:rPr>
              <w:t>下午</w:t>
            </w:r>
          </w:p>
        </w:tc>
        <w:tc>
          <w:tcPr>
            <w:tcW w:w="893" w:type="dxa"/>
            <w:tcBorders>
              <w:top w:val="single" w:color="auto" w:sz="4" w:space="0"/>
              <w:left w:val="single" w:color="auto" w:sz="4" w:space="0"/>
              <w:right w:val="single" w:color="auto" w:sz="4" w:space="0"/>
            </w:tcBorders>
            <w:vAlign w:val="center"/>
          </w:tcPr>
          <w:p w14:paraId="05D91313">
            <w:r>
              <w:rPr>
                <w:rFonts w:hint="eastAsia"/>
              </w:rPr>
              <w:t>班级自主活动或区域游戏或户外活动</w:t>
            </w:r>
          </w:p>
        </w:tc>
        <w:tc>
          <w:tcPr>
            <w:tcW w:w="8190" w:type="dxa"/>
            <w:tcBorders>
              <w:top w:val="single" w:color="auto" w:sz="4" w:space="0"/>
              <w:left w:val="single" w:color="auto" w:sz="4" w:space="0"/>
            </w:tcBorders>
            <w:vAlign w:val="center"/>
          </w:tcPr>
          <w:p w14:paraId="049E5A67">
            <w:pPr>
              <w:rPr>
                <w:kern w:val="0"/>
              </w:rPr>
            </w:pPr>
            <w:r>
              <w:rPr>
                <w:rFonts w:hint="eastAsia"/>
                <w:kern w:val="0"/>
              </w:rPr>
              <w:t>1.“快乐小玩家”游戏：</w:t>
            </w:r>
          </w:p>
          <w:p w14:paraId="645C612E">
            <w:pPr>
              <w:rPr>
                <w:rFonts w:hint="default" w:eastAsia="宋体"/>
                <w:kern w:val="0"/>
                <w:lang w:val="en-US" w:eastAsia="zh-CN"/>
              </w:rPr>
            </w:pPr>
            <w:r>
              <w:rPr>
                <w:rFonts w:hint="eastAsia"/>
                <w:kern w:val="0"/>
              </w:rPr>
              <w:t>享科探：</w:t>
            </w:r>
            <w:r>
              <w:rPr>
                <w:rFonts w:hint="eastAsia"/>
                <w:kern w:val="0"/>
                <w:lang w:val="en-US" w:eastAsia="zh-CN"/>
              </w:rPr>
              <w:t>雪花的形成</w:t>
            </w:r>
          </w:p>
          <w:p w14:paraId="530DC8D1">
            <w:pPr>
              <w:rPr>
                <w:kern w:val="0"/>
              </w:rPr>
            </w:pPr>
            <w:r>
              <w:rPr>
                <w:rFonts w:hint="eastAsia"/>
                <w:kern w:val="0"/>
              </w:rPr>
              <w:t>悦生活：</w:t>
            </w:r>
            <w:r>
              <w:rPr>
                <w:rFonts w:hint="eastAsia"/>
                <w:kern w:val="0"/>
                <w:lang w:val="en-US" w:eastAsia="zh-CN"/>
              </w:rPr>
              <w:t>我会叠汗巾</w:t>
            </w:r>
            <w:r>
              <w:rPr>
                <w:rFonts w:hint="eastAsia"/>
                <w:kern w:val="0"/>
              </w:rPr>
              <w:t xml:space="preserve">；  </w:t>
            </w:r>
          </w:p>
          <w:p w14:paraId="621770B7">
            <w:pPr>
              <w:rPr>
                <w:kern w:val="0"/>
              </w:rPr>
            </w:pPr>
            <w:r>
              <w:rPr>
                <w:rFonts w:hint="eastAsia"/>
                <w:kern w:val="0"/>
              </w:rPr>
              <w:t>乐运动：</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与户外活动、体育活动融合；</w:t>
            </w:r>
          </w:p>
          <w:p w14:paraId="1F39514C">
            <w:pPr>
              <w:rPr>
                <w:kern w:val="0"/>
              </w:rPr>
            </w:pPr>
            <w:r>
              <w:rPr>
                <w:rFonts w:hint="eastAsia"/>
                <w:kern w:val="0"/>
              </w:rPr>
              <w:t>2.专用活动室：星空坊：我</w:t>
            </w:r>
            <w:bookmarkStart w:id="0" w:name="_GoBack"/>
            <w:bookmarkEnd w:id="0"/>
            <w:r>
              <w:rPr>
                <w:rFonts w:hint="eastAsia"/>
                <w:kern w:val="0"/>
              </w:rPr>
              <w:t>们的雪屋</w:t>
            </w:r>
          </w:p>
        </w:tc>
      </w:tr>
    </w:tbl>
    <w:p w14:paraId="7EDF7840">
      <w:pPr>
        <w:wordWrap w:val="0"/>
        <w:spacing w:line="310" w:lineRule="exact"/>
        <w:ind w:right="210"/>
        <w:jc w:val="right"/>
        <w:rPr>
          <w:rFonts w:hint="eastAsia" w:ascii="宋体" w:hAnsi="宋体" w:eastAsia="宋体"/>
          <w:u w:val="single"/>
          <w:lang w:val="en-US" w:eastAsia="zh-CN"/>
        </w:rPr>
      </w:pPr>
      <w:r>
        <w:rPr>
          <w:rFonts w:hint="eastAsia" w:ascii="宋体" w:hAnsi="宋体"/>
        </w:rPr>
        <w:t>班级老师：</w:t>
      </w:r>
      <w:r>
        <w:rPr>
          <w:rFonts w:hint="eastAsia" w:ascii="宋体" w:hAnsi="宋体"/>
          <w:u w:val="single"/>
          <w:lang w:val="en-US" w:eastAsia="zh-CN"/>
        </w:rPr>
        <w:t>沈霏、朱一叶</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朱一叶</w:t>
      </w:r>
    </w:p>
    <w:p w14:paraId="76188CC1">
      <w:pPr>
        <w:spacing w:line="360" w:lineRule="exact"/>
        <w:ind w:right="420"/>
        <w:rPr>
          <w:rFonts w:ascii="宋体" w:hAnsi="宋体"/>
          <w:color w:val="000000"/>
          <w:szCs w:val="21"/>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E4F9">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1932"/>
    <w:rsid w:val="00083429"/>
    <w:rsid w:val="000843AA"/>
    <w:rsid w:val="000847B2"/>
    <w:rsid w:val="00084AC6"/>
    <w:rsid w:val="00085405"/>
    <w:rsid w:val="000878DA"/>
    <w:rsid w:val="0009288B"/>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E6E4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4618A"/>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2E1E"/>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160"/>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371B"/>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0F0"/>
    <w:rsid w:val="00417EF8"/>
    <w:rsid w:val="004246EB"/>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9BD"/>
    <w:rsid w:val="004D4E0F"/>
    <w:rsid w:val="004D58D7"/>
    <w:rsid w:val="004E3011"/>
    <w:rsid w:val="004E32B2"/>
    <w:rsid w:val="004E6775"/>
    <w:rsid w:val="004F1007"/>
    <w:rsid w:val="004F6850"/>
    <w:rsid w:val="004F6963"/>
    <w:rsid w:val="0050128D"/>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76DDF"/>
    <w:rsid w:val="00582DBF"/>
    <w:rsid w:val="0058557F"/>
    <w:rsid w:val="005862E4"/>
    <w:rsid w:val="0059297B"/>
    <w:rsid w:val="005937A1"/>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5011"/>
    <w:rsid w:val="006064FA"/>
    <w:rsid w:val="00613033"/>
    <w:rsid w:val="00613439"/>
    <w:rsid w:val="006149A7"/>
    <w:rsid w:val="00616F86"/>
    <w:rsid w:val="00626A29"/>
    <w:rsid w:val="006300DD"/>
    <w:rsid w:val="0063114B"/>
    <w:rsid w:val="0063128A"/>
    <w:rsid w:val="00633A6D"/>
    <w:rsid w:val="00633F3E"/>
    <w:rsid w:val="00635542"/>
    <w:rsid w:val="00637125"/>
    <w:rsid w:val="00637E30"/>
    <w:rsid w:val="00641E8C"/>
    <w:rsid w:val="0064276C"/>
    <w:rsid w:val="00643697"/>
    <w:rsid w:val="00644B43"/>
    <w:rsid w:val="006450D6"/>
    <w:rsid w:val="00645164"/>
    <w:rsid w:val="006464A9"/>
    <w:rsid w:val="006470D8"/>
    <w:rsid w:val="00652684"/>
    <w:rsid w:val="00655055"/>
    <w:rsid w:val="00657329"/>
    <w:rsid w:val="00662028"/>
    <w:rsid w:val="00662F92"/>
    <w:rsid w:val="00664E84"/>
    <w:rsid w:val="00666A0C"/>
    <w:rsid w:val="00666BE3"/>
    <w:rsid w:val="00670229"/>
    <w:rsid w:val="00671231"/>
    <w:rsid w:val="0067677C"/>
    <w:rsid w:val="00682943"/>
    <w:rsid w:val="0068474A"/>
    <w:rsid w:val="0069077B"/>
    <w:rsid w:val="00693140"/>
    <w:rsid w:val="006A0F09"/>
    <w:rsid w:val="006A1636"/>
    <w:rsid w:val="006A4A4A"/>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31CF6"/>
    <w:rsid w:val="007326F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2E35"/>
    <w:rsid w:val="007B42ED"/>
    <w:rsid w:val="007B67D4"/>
    <w:rsid w:val="007C1A73"/>
    <w:rsid w:val="007C3C76"/>
    <w:rsid w:val="007D2BB9"/>
    <w:rsid w:val="007D3926"/>
    <w:rsid w:val="007D4C3D"/>
    <w:rsid w:val="007D7BDC"/>
    <w:rsid w:val="007E3D13"/>
    <w:rsid w:val="007E4F74"/>
    <w:rsid w:val="007E5F3C"/>
    <w:rsid w:val="007F2C9D"/>
    <w:rsid w:val="007F416E"/>
    <w:rsid w:val="007F5925"/>
    <w:rsid w:val="008013F7"/>
    <w:rsid w:val="00803BFF"/>
    <w:rsid w:val="0080671B"/>
    <w:rsid w:val="00806E0F"/>
    <w:rsid w:val="0080769F"/>
    <w:rsid w:val="00814A11"/>
    <w:rsid w:val="008172E8"/>
    <w:rsid w:val="00821B13"/>
    <w:rsid w:val="008301E5"/>
    <w:rsid w:val="0083778B"/>
    <w:rsid w:val="00837EF6"/>
    <w:rsid w:val="00841265"/>
    <w:rsid w:val="008459C6"/>
    <w:rsid w:val="0084726D"/>
    <w:rsid w:val="00850376"/>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19A0"/>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5300"/>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5CEF"/>
    <w:rsid w:val="009D751F"/>
    <w:rsid w:val="009E598C"/>
    <w:rsid w:val="009F0C2D"/>
    <w:rsid w:val="009F1602"/>
    <w:rsid w:val="009F1B18"/>
    <w:rsid w:val="00A10208"/>
    <w:rsid w:val="00A1078D"/>
    <w:rsid w:val="00A1230F"/>
    <w:rsid w:val="00A145D8"/>
    <w:rsid w:val="00A16211"/>
    <w:rsid w:val="00A16A49"/>
    <w:rsid w:val="00A16BBE"/>
    <w:rsid w:val="00A172DC"/>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1FC"/>
    <w:rsid w:val="00A873A8"/>
    <w:rsid w:val="00A93C8A"/>
    <w:rsid w:val="00A94482"/>
    <w:rsid w:val="00A962A4"/>
    <w:rsid w:val="00AA0765"/>
    <w:rsid w:val="00AA0F53"/>
    <w:rsid w:val="00AA146E"/>
    <w:rsid w:val="00AA2396"/>
    <w:rsid w:val="00AA258E"/>
    <w:rsid w:val="00AA5377"/>
    <w:rsid w:val="00AA6D18"/>
    <w:rsid w:val="00AA7E0D"/>
    <w:rsid w:val="00AB295E"/>
    <w:rsid w:val="00AC40D1"/>
    <w:rsid w:val="00AC5D41"/>
    <w:rsid w:val="00AC6184"/>
    <w:rsid w:val="00AD32DD"/>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1999"/>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677F0"/>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0909"/>
    <w:rsid w:val="00C3228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32DE"/>
    <w:rsid w:val="00CD65BC"/>
    <w:rsid w:val="00CE76B0"/>
    <w:rsid w:val="00CF142A"/>
    <w:rsid w:val="00CF37DA"/>
    <w:rsid w:val="00CF799F"/>
    <w:rsid w:val="00CF7CB3"/>
    <w:rsid w:val="00D00D57"/>
    <w:rsid w:val="00D04715"/>
    <w:rsid w:val="00D063EE"/>
    <w:rsid w:val="00D11B06"/>
    <w:rsid w:val="00D21432"/>
    <w:rsid w:val="00D22A40"/>
    <w:rsid w:val="00D23A03"/>
    <w:rsid w:val="00D26C3B"/>
    <w:rsid w:val="00D31A0F"/>
    <w:rsid w:val="00D32895"/>
    <w:rsid w:val="00D36930"/>
    <w:rsid w:val="00D41C46"/>
    <w:rsid w:val="00D41F77"/>
    <w:rsid w:val="00D45540"/>
    <w:rsid w:val="00D47E06"/>
    <w:rsid w:val="00D52C6F"/>
    <w:rsid w:val="00D54284"/>
    <w:rsid w:val="00D557DB"/>
    <w:rsid w:val="00D62CA0"/>
    <w:rsid w:val="00D646B6"/>
    <w:rsid w:val="00D6655A"/>
    <w:rsid w:val="00D70620"/>
    <w:rsid w:val="00D77599"/>
    <w:rsid w:val="00D805D4"/>
    <w:rsid w:val="00D82822"/>
    <w:rsid w:val="00D83AF8"/>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E754A"/>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09D4"/>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EF7EAA"/>
    <w:rsid w:val="00F028FC"/>
    <w:rsid w:val="00F03DC1"/>
    <w:rsid w:val="00F03FB1"/>
    <w:rsid w:val="00F061B5"/>
    <w:rsid w:val="00F066C3"/>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B0A"/>
    <w:rsid w:val="00F47FDF"/>
    <w:rsid w:val="00F52E44"/>
    <w:rsid w:val="00F55971"/>
    <w:rsid w:val="00F5609D"/>
    <w:rsid w:val="00F57706"/>
    <w:rsid w:val="00F61229"/>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2F1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2F254D6"/>
    <w:rsid w:val="036D1000"/>
    <w:rsid w:val="03AC38D7"/>
    <w:rsid w:val="03B1736B"/>
    <w:rsid w:val="03E40FA6"/>
    <w:rsid w:val="045301F6"/>
    <w:rsid w:val="04B769D7"/>
    <w:rsid w:val="05243941"/>
    <w:rsid w:val="055D4367"/>
    <w:rsid w:val="056A4339"/>
    <w:rsid w:val="05724B0B"/>
    <w:rsid w:val="06224324"/>
    <w:rsid w:val="064E4FF6"/>
    <w:rsid w:val="06D25D4A"/>
    <w:rsid w:val="08DD2784"/>
    <w:rsid w:val="09C000DC"/>
    <w:rsid w:val="0A6071C9"/>
    <w:rsid w:val="0A942C74"/>
    <w:rsid w:val="0B187AA4"/>
    <w:rsid w:val="0B756CA4"/>
    <w:rsid w:val="0B9C2483"/>
    <w:rsid w:val="0BCB0A54"/>
    <w:rsid w:val="0C9826ED"/>
    <w:rsid w:val="0CFB142B"/>
    <w:rsid w:val="0D072869"/>
    <w:rsid w:val="0DC724AD"/>
    <w:rsid w:val="0DE93979"/>
    <w:rsid w:val="0E8649E2"/>
    <w:rsid w:val="0EF425D6"/>
    <w:rsid w:val="0F170F7D"/>
    <w:rsid w:val="0F1C0B4A"/>
    <w:rsid w:val="1045133B"/>
    <w:rsid w:val="107A3433"/>
    <w:rsid w:val="10B54054"/>
    <w:rsid w:val="12536567"/>
    <w:rsid w:val="13403475"/>
    <w:rsid w:val="138008DC"/>
    <w:rsid w:val="13D11138"/>
    <w:rsid w:val="13DF5603"/>
    <w:rsid w:val="14B545B5"/>
    <w:rsid w:val="14D40A38"/>
    <w:rsid w:val="15605757"/>
    <w:rsid w:val="16021A7C"/>
    <w:rsid w:val="16E817A5"/>
    <w:rsid w:val="17C2624F"/>
    <w:rsid w:val="18784278"/>
    <w:rsid w:val="190E24E6"/>
    <w:rsid w:val="193A77B2"/>
    <w:rsid w:val="19EC2827"/>
    <w:rsid w:val="1ACD2659"/>
    <w:rsid w:val="1B132036"/>
    <w:rsid w:val="1B1555F7"/>
    <w:rsid w:val="1B6F7EEE"/>
    <w:rsid w:val="1B743A2B"/>
    <w:rsid w:val="1BAF4334"/>
    <w:rsid w:val="1C6966F7"/>
    <w:rsid w:val="1C740DBB"/>
    <w:rsid w:val="1CB472DD"/>
    <w:rsid w:val="1CFF0381"/>
    <w:rsid w:val="1D0A7BB8"/>
    <w:rsid w:val="1D2944EF"/>
    <w:rsid w:val="1E54342B"/>
    <w:rsid w:val="1ECA0049"/>
    <w:rsid w:val="1EDA5AFC"/>
    <w:rsid w:val="1F4A0F65"/>
    <w:rsid w:val="206174B4"/>
    <w:rsid w:val="20B32887"/>
    <w:rsid w:val="218714E4"/>
    <w:rsid w:val="21A954A2"/>
    <w:rsid w:val="21E32762"/>
    <w:rsid w:val="228A52D3"/>
    <w:rsid w:val="22944770"/>
    <w:rsid w:val="22A55F1B"/>
    <w:rsid w:val="230E2678"/>
    <w:rsid w:val="231B5F2B"/>
    <w:rsid w:val="23484377"/>
    <w:rsid w:val="24333152"/>
    <w:rsid w:val="2504444E"/>
    <w:rsid w:val="254974E9"/>
    <w:rsid w:val="25CF7214"/>
    <w:rsid w:val="282D2989"/>
    <w:rsid w:val="29E52C9C"/>
    <w:rsid w:val="2A420242"/>
    <w:rsid w:val="2B88437A"/>
    <w:rsid w:val="2B952930"/>
    <w:rsid w:val="2BE23A8A"/>
    <w:rsid w:val="2C080BDD"/>
    <w:rsid w:val="2C0D77A1"/>
    <w:rsid w:val="2C617297"/>
    <w:rsid w:val="2C946A15"/>
    <w:rsid w:val="2CD66DA0"/>
    <w:rsid w:val="2CEDA44A"/>
    <w:rsid w:val="2D4A5D8B"/>
    <w:rsid w:val="2DEF248E"/>
    <w:rsid w:val="2EA628E7"/>
    <w:rsid w:val="2F53BC77"/>
    <w:rsid w:val="2F7A5EF9"/>
    <w:rsid w:val="30127F1B"/>
    <w:rsid w:val="302747C8"/>
    <w:rsid w:val="302F55BB"/>
    <w:rsid w:val="30B76421"/>
    <w:rsid w:val="311346E6"/>
    <w:rsid w:val="3169622D"/>
    <w:rsid w:val="316F3C76"/>
    <w:rsid w:val="31833619"/>
    <w:rsid w:val="320F5558"/>
    <w:rsid w:val="325E7BE3"/>
    <w:rsid w:val="333F4F03"/>
    <w:rsid w:val="33590AD6"/>
    <w:rsid w:val="33641229"/>
    <w:rsid w:val="33E6E7CC"/>
    <w:rsid w:val="353766C9"/>
    <w:rsid w:val="35FB40C6"/>
    <w:rsid w:val="360E1887"/>
    <w:rsid w:val="364610BA"/>
    <w:rsid w:val="36540266"/>
    <w:rsid w:val="36F81D0E"/>
    <w:rsid w:val="37CE75B8"/>
    <w:rsid w:val="38172D0E"/>
    <w:rsid w:val="38B72832"/>
    <w:rsid w:val="38D9545A"/>
    <w:rsid w:val="38F278E1"/>
    <w:rsid w:val="3934664D"/>
    <w:rsid w:val="39831212"/>
    <w:rsid w:val="39C93324"/>
    <w:rsid w:val="3AB6569A"/>
    <w:rsid w:val="3B08622F"/>
    <w:rsid w:val="3B0A6B5A"/>
    <w:rsid w:val="3B460492"/>
    <w:rsid w:val="3B84690C"/>
    <w:rsid w:val="3B9D3E6C"/>
    <w:rsid w:val="3BB939DE"/>
    <w:rsid w:val="3C3F333E"/>
    <w:rsid w:val="3CAA45A6"/>
    <w:rsid w:val="3CE84C78"/>
    <w:rsid w:val="3D122796"/>
    <w:rsid w:val="3DFF03A8"/>
    <w:rsid w:val="3E77217A"/>
    <w:rsid w:val="3E8802DD"/>
    <w:rsid w:val="3E8D3D29"/>
    <w:rsid w:val="3EB7823F"/>
    <w:rsid w:val="3F1510EC"/>
    <w:rsid w:val="3FAF59AC"/>
    <w:rsid w:val="3FB12C72"/>
    <w:rsid w:val="40107032"/>
    <w:rsid w:val="401F4E55"/>
    <w:rsid w:val="4163715C"/>
    <w:rsid w:val="419158DF"/>
    <w:rsid w:val="41D51D8D"/>
    <w:rsid w:val="421B40B9"/>
    <w:rsid w:val="429F5DD9"/>
    <w:rsid w:val="42D737C5"/>
    <w:rsid w:val="43087BBB"/>
    <w:rsid w:val="43262F66"/>
    <w:rsid w:val="43D3507D"/>
    <w:rsid w:val="44481938"/>
    <w:rsid w:val="444C3D3F"/>
    <w:rsid w:val="44602C76"/>
    <w:rsid w:val="45111456"/>
    <w:rsid w:val="45174B15"/>
    <w:rsid w:val="46033218"/>
    <w:rsid w:val="461E170B"/>
    <w:rsid w:val="466E26B2"/>
    <w:rsid w:val="468D7838"/>
    <w:rsid w:val="46BF59D5"/>
    <w:rsid w:val="472B3EB7"/>
    <w:rsid w:val="494141B0"/>
    <w:rsid w:val="4A2D63C1"/>
    <w:rsid w:val="4A355BC4"/>
    <w:rsid w:val="4A394D65"/>
    <w:rsid w:val="4B796E72"/>
    <w:rsid w:val="4B864BF3"/>
    <w:rsid w:val="4BAE52DF"/>
    <w:rsid w:val="4C194E4E"/>
    <w:rsid w:val="4C401D9E"/>
    <w:rsid w:val="4D844549"/>
    <w:rsid w:val="4D8D177C"/>
    <w:rsid w:val="4DD11390"/>
    <w:rsid w:val="4DE84AD8"/>
    <w:rsid w:val="4E361E32"/>
    <w:rsid w:val="4E3E6398"/>
    <w:rsid w:val="4EBC7D13"/>
    <w:rsid w:val="4F1D4C56"/>
    <w:rsid w:val="4F3F4BCC"/>
    <w:rsid w:val="4F4421E2"/>
    <w:rsid w:val="4FFD9F8E"/>
    <w:rsid w:val="5092785A"/>
    <w:rsid w:val="50D457E8"/>
    <w:rsid w:val="50EF4991"/>
    <w:rsid w:val="51673000"/>
    <w:rsid w:val="525564B4"/>
    <w:rsid w:val="5288688A"/>
    <w:rsid w:val="52BC6534"/>
    <w:rsid w:val="53000DF0"/>
    <w:rsid w:val="53530C46"/>
    <w:rsid w:val="539F20DD"/>
    <w:rsid w:val="541D3052"/>
    <w:rsid w:val="54534955"/>
    <w:rsid w:val="5471739E"/>
    <w:rsid w:val="54FB3828"/>
    <w:rsid w:val="5523289A"/>
    <w:rsid w:val="555675BA"/>
    <w:rsid w:val="556748D7"/>
    <w:rsid w:val="55A3470E"/>
    <w:rsid w:val="55DB2A7B"/>
    <w:rsid w:val="56301712"/>
    <w:rsid w:val="5697113A"/>
    <w:rsid w:val="56D976B4"/>
    <w:rsid w:val="579D2C56"/>
    <w:rsid w:val="57D43CE2"/>
    <w:rsid w:val="57E570AF"/>
    <w:rsid w:val="589C4E3D"/>
    <w:rsid w:val="58B73D71"/>
    <w:rsid w:val="59CD76A4"/>
    <w:rsid w:val="59CE679A"/>
    <w:rsid w:val="5A4B47A0"/>
    <w:rsid w:val="5BEFE186"/>
    <w:rsid w:val="5BF747C7"/>
    <w:rsid w:val="5C500BA3"/>
    <w:rsid w:val="5C6F429A"/>
    <w:rsid w:val="5CFDE4FC"/>
    <w:rsid w:val="5CFF0E18"/>
    <w:rsid w:val="5D0A5949"/>
    <w:rsid w:val="5D3E142E"/>
    <w:rsid w:val="5D3F048D"/>
    <w:rsid w:val="5EAA7B88"/>
    <w:rsid w:val="5EBD78BB"/>
    <w:rsid w:val="5EDF5CDB"/>
    <w:rsid w:val="5EEF9E61"/>
    <w:rsid w:val="5F6FE4A9"/>
    <w:rsid w:val="5FD07741"/>
    <w:rsid w:val="5FDA43B6"/>
    <w:rsid w:val="5FEFC4F3"/>
    <w:rsid w:val="600C44FD"/>
    <w:rsid w:val="602C50D8"/>
    <w:rsid w:val="60A01243"/>
    <w:rsid w:val="61944625"/>
    <w:rsid w:val="61BE5E24"/>
    <w:rsid w:val="625E13B5"/>
    <w:rsid w:val="628726BA"/>
    <w:rsid w:val="63676AC6"/>
    <w:rsid w:val="636D70BA"/>
    <w:rsid w:val="64625BF4"/>
    <w:rsid w:val="65080F90"/>
    <w:rsid w:val="65494D32"/>
    <w:rsid w:val="658904F7"/>
    <w:rsid w:val="65B71B20"/>
    <w:rsid w:val="65D11E9E"/>
    <w:rsid w:val="66285F62"/>
    <w:rsid w:val="667F3B6C"/>
    <w:rsid w:val="66EA6B58"/>
    <w:rsid w:val="66F75934"/>
    <w:rsid w:val="695248BF"/>
    <w:rsid w:val="6AF26B3F"/>
    <w:rsid w:val="6AF788A8"/>
    <w:rsid w:val="6AFF23F1"/>
    <w:rsid w:val="6B4E6A40"/>
    <w:rsid w:val="6B63CE1F"/>
    <w:rsid w:val="6B701EFC"/>
    <w:rsid w:val="6C571AC0"/>
    <w:rsid w:val="6C8F5BBB"/>
    <w:rsid w:val="6CED377B"/>
    <w:rsid w:val="6CED3A62"/>
    <w:rsid w:val="6DA44F6A"/>
    <w:rsid w:val="6DE45056"/>
    <w:rsid w:val="6E043E55"/>
    <w:rsid w:val="6E9A5805"/>
    <w:rsid w:val="6EE40C38"/>
    <w:rsid w:val="6F997ED1"/>
    <w:rsid w:val="6FFF5E5D"/>
    <w:rsid w:val="702560E3"/>
    <w:rsid w:val="70B414C3"/>
    <w:rsid w:val="719426FE"/>
    <w:rsid w:val="721A0A58"/>
    <w:rsid w:val="72435ED2"/>
    <w:rsid w:val="72786355"/>
    <w:rsid w:val="72933FAE"/>
    <w:rsid w:val="72AFA455"/>
    <w:rsid w:val="73374382"/>
    <w:rsid w:val="734841FB"/>
    <w:rsid w:val="737BA358"/>
    <w:rsid w:val="747764AE"/>
    <w:rsid w:val="755FD3F7"/>
    <w:rsid w:val="75B44BDD"/>
    <w:rsid w:val="75DF4163"/>
    <w:rsid w:val="75F1FBE7"/>
    <w:rsid w:val="760625D0"/>
    <w:rsid w:val="762BADD3"/>
    <w:rsid w:val="76BE6D3B"/>
    <w:rsid w:val="76C92E49"/>
    <w:rsid w:val="77701517"/>
    <w:rsid w:val="777FC9DF"/>
    <w:rsid w:val="77FF2664"/>
    <w:rsid w:val="78002BF0"/>
    <w:rsid w:val="78D930EC"/>
    <w:rsid w:val="79474F31"/>
    <w:rsid w:val="799E680F"/>
    <w:rsid w:val="7AC07E04"/>
    <w:rsid w:val="7AE74904"/>
    <w:rsid w:val="7B7A2964"/>
    <w:rsid w:val="7BE3001E"/>
    <w:rsid w:val="7BFF8E48"/>
    <w:rsid w:val="7CBD6589"/>
    <w:rsid w:val="7CC82109"/>
    <w:rsid w:val="7CFFB5EA"/>
    <w:rsid w:val="7D1F7055"/>
    <w:rsid w:val="7D3EEADC"/>
    <w:rsid w:val="7D741635"/>
    <w:rsid w:val="7D7C40D9"/>
    <w:rsid w:val="7D7D6E53"/>
    <w:rsid w:val="7D7FF2F7"/>
    <w:rsid w:val="7DFAAF8C"/>
    <w:rsid w:val="7DFE3E39"/>
    <w:rsid w:val="7E4B05E8"/>
    <w:rsid w:val="7ECD35DF"/>
    <w:rsid w:val="7ED642B4"/>
    <w:rsid w:val="7EDDE810"/>
    <w:rsid w:val="7EF0082B"/>
    <w:rsid w:val="7EFC5DAA"/>
    <w:rsid w:val="7EFE38AC"/>
    <w:rsid w:val="7F623E4F"/>
    <w:rsid w:val="7FB2C1FB"/>
    <w:rsid w:val="7FBE33B2"/>
    <w:rsid w:val="7FD9EA76"/>
    <w:rsid w:val="7FED4FB6"/>
    <w:rsid w:val="7FF3BC32"/>
    <w:rsid w:val="7FFAE4B9"/>
    <w:rsid w:val="AAFF6D96"/>
    <w:rsid w:val="ABEB5585"/>
    <w:rsid w:val="AE7E1131"/>
    <w:rsid w:val="B7CBD531"/>
    <w:rsid w:val="BAAFBB8B"/>
    <w:rsid w:val="BB9BBAE3"/>
    <w:rsid w:val="BBFD2607"/>
    <w:rsid w:val="BDE8F3D3"/>
    <w:rsid w:val="BFFFB6C2"/>
    <w:rsid w:val="CBEF9B39"/>
    <w:rsid w:val="CE26895F"/>
    <w:rsid w:val="CF5FD351"/>
    <w:rsid w:val="D23FD7EC"/>
    <w:rsid w:val="DD7F7819"/>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 w:val="FFFFA1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1039</Words>
  <Characters>1067</Characters>
  <Lines>8</Lines>
  <Paragraphs>2</Paragraphs>
  <TotalTime>0</TotalTime>
  <ScaleCrop>false</ScaleCrop>
  <LinksUpToDate>false</LinksUpToDate>
  <CharactersWithSpaces>1116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2023-05-05T07:58:00Z</dcterms:created>
  <dc:creator>雨林木风</dc:creator>
  <cp:lastModifiedBy>猪哥</cp:lastModifiedBy>
  <cp:lastPrinted>2024-11-09T08:28:00Z</cp:lastPrinted>
  <dcterms:modified xsi:type="dcterms:W3CDTF">2024-12-24T06:18:58Z</dcterms:modified>
  <dc:title>第七周   2011年3月31日   星期四</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1C53F321E7B85981C7FB6867C71D868E_43</vt:lpwstr>
  </property>
</Properties>
</file>