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F7D8F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基于核心素养下小学音乐体验式学习的策略研究</w:t>
      </w:r>
    </w:p>
    <w:p w14:paraId="70B9C44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阶段性小结（2024-2025第一学期）</w:t>
      </w:r>
    </w:p>
    <w:p w14:paraId="4AFCB4EF">
      <w:pPr>
        <w:ind w:firstLine="810" w:firstLineChars="30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本学期，全体课题组成员围绕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校级</w:t>
      </w:r>
      <w: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课题《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基于核心素养下小学音乐体验式学习的策略研究</w:t>
      </w:r>
      <w: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》开展阶段的研究。本学期主要围绕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小学音乐体验式学习的</w:t>
      </w:r>
      <w: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理论学习、深入开展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体验式学习的策略</w:t>
      </w:r>
      <w: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实践研究，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体验式学习的策略研究从研究课</w:t>
      </w:r>
      <w: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和论文撰写这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个方面开展研究工作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 w14:paraId="1B9FC7F9">
      <w:pPr>
        <w:ind w:firstLine="810" w:firstLineChars="30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2024年12月9日，郑晓红和邱婧老师分别执教了《国旗国旗真美丽》和《你听什么敲响了》两节低年级区级公开课。两节课都以情境式体验为主，让学生在丰富多彩的音乐活动和音乐游戏中不断体验音乐的节奏、情绪，感知音乐的美，培养学生对音乐的热爱，激起学生学习音乐的兴趣，培养学生的创新意识，并鼓励学生自评、互评，促进了教-学-评的一致性。通过音乐体验式学习的策略研究的实践，它能够激发学生的学习兴趣，培养他们的实践能力和创新精神。在小学音乐体验式学习的实践里，体验式学习可以帮助学生更好得进行音乐学习，培养他们的音乐审美能力和创新精神。</w:t>
      </w:r>
    </w:p>
    <w:p w14:paraId="0FE781DA">
      <w:pPr>
        <w:ind w:firstLine="810" w:firstLineChars="300"/>
        <w:jc w:val="both"/>
        <w:rPr>
          <w:rFonts w:hint="default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2024年12月12日，何文君和刘佳老师分别执教了《学习歌》和《木瓜恰恰恰》两节中高年级校级公开课。两节课以节奏体验式导入，用节奏体验来引导学生更好得把握音乐的旋律，培养学生的节奏感、韵律感，并鼓励学生在节奏体验中进行创编。培养了学生的节奏感和创新意识，让学生在音乐的节奏体验中感知音乐的节奏美，帮助学生更好得进行歌曲的学习，加强了他们对节奏创编的兴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A0075"/>
    <w:rsid w:val="2EE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2024-12-27T01:01:00Z</dcterms:created>
  <dc:creator>@只小只</dc:creator>
  <cp:lastModifiedBy>@只小只</cp:lastModifiedBy>
  <dcterms:modified xsi:type="dcterms:W3CDTF">2024-12-27T01:41:56Z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4C93CB0EF2AD44259C9DA62A5C369FB7_11</vt:lpwstr>
  </property>
  <property fmtid="{D5CDD505-2E9C-101B-9397-08002B2CF9AE}" pid="4" name="KSOTemplateDocerSaveRecord">
    <vt:lpwstr>eyJoZGlkIjoiYjBhMTA5ODY3OTQ1MWU1NDg5ZjIyYjI3ZDdiY2U4Y2IiLCJ1c2VySWQiOiI0NTIwMzY2NzAifQ==</vt:lpwstr>
  </property>
</Properties>
</file>