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年1月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秦梓煜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sz w:val="24"/>
              </w:rPr>
              <w:t>开场白</w:t>
            </w:r>
            <w:r>
              <w:rPr>
                <w:rFonts w:hint="eastAsia" w:ascii="微软雅黑" w:hAnsi="微软雅黑"/>
                <w:sz w:val="24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让我们一起唱响欢乐的歌曲吧。请听歌曲《唱吧，唱吧，快乐地唱吧》。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金色童年篇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欣赏小品《我的家》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诗</w:t>
            </w:r>
            <w:r>
              <w:rPr>
                <w:rFonts w:ascii="微软雅黑" w:hAnsi="微软雅黑"/>
                <w:sz w:val="24"/>
              </w:rPr>
              <w:t>朗诵《老师，我们爱您》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热爱科学篇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sz w:val="24"/>
              </w:rPr>
              <w:t xml:space="preserve">  </w:t>
            </w:r>
            <w:r>
              <w:rPr>
                <w:rFonts w:ascii="微软雅黑" w:hAnsi="微软雅黑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小品《我的作业本》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热爱劳动篇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小组唱《劳动最光荣》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新年畅想篇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甲：新年是播种的时刻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乙：新年是希望的开始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齐唱《新年好》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EC20452"/>
    <w:rsid w:val="0F717F8D"/>
    <w:rsid w:val="1E8E0351"/>
    <w:rsid w:val="61785D1C"/>
    <w:rsid w:val="7FC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371</Characters>
  <Lines>0</Lines>
  <Paragraphs>0</Paragraphs>
  <TotalTime>0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2024-12-26T04:17:10Z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6CA7C81386904569A9607693FACCC5DD_13</vt:lpwstr>
  </property>
</Properties>
</file>