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少先队活动课（主题班会）记录</w:t>
      </w:r>
    </w:p>
    <w:p>
      <w:pPr>
        <w:jc w:val="center"/>
        <w:rPr>
          <w:sz w:val="24"/>
          <w:u w:val="single"/>
        </w:rPr>
      </w:pP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917"/>
        <w:gridCol w:w="1259"/>
        <w:gridCol w:w="1888"/>
        <w:gridCol w:w="1259"/>
        <w:gridCol w:w="18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活动主题</w:t>
            </w:r>
          </w:p>
        </w:tc>
        <w:tc>
          <w:tcPr>
            <w:tcW w:w="1917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ind w:firstLine="120" w:firstLine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铭记历史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 xml:space="preserve"> 圆梦中华</w:t>
            </w:r>
          </w:p>
        </w:tc>
        <w:tc>
          <w:tcPr>
            <w:tcW w:w="1259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活动日期</w:t>
            </w:r>
          </w:p>
        </w:tc>
        <w:tc>
          <w:tcPr>
            <w:tcW w:w="1888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年12月1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259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具体时间</w:t>
            </w: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（节数）</w:t>
            </w:r>
          </w:p>
        </w:tc>
        <w:tc>
          <w:tcPr>
            <w:tcW w:w="1888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第六节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活动形式</w:t>
            </w:r>
          </w:p>
        </w:tc>
        <w:tc>
          <w:tcPr>
            <w:tcW w:w="1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主题班会</w:t>
            </w: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活动主持</w:t>
            </w:r>
          </w:p>
        </w:tc>
        <w:tc>
          <w:tcPr>
            <w:tcW w:w="1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武</w:t>
            </w:r>
            <w:bookmarkStart w:id="0" w:name="_GoBack"/>
            <w:bookmarkEnd w:id="0"/>
            <w:r>
              <w:rPr>
                <w:rFonts w:hint="eastAsia"/>
                <w:szCs w:val="21"/>
                <w:lang w:val="en-US" w:eastAsia="zh-CN"/>
              </w:rPr>
              <w:t>雨婷</w:t>
            </w: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活动辅导</w:t>
            </w:r>
          </w:p>
        </w:tc>
        <w:tc>
          <w:tcPr>
            <w:tcW w:w="1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唐粒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主要内容</w:t>
            </w:r>
          </w:p>
        </w:tc>
        <w:tc>
          <w:tcPr>
            <w:tcW w:w="821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观看国家公祭日的视频，了解这段历史，牢记使命，好好学习，振兴中华。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5" w:hRule="atLeast"/>
          <w:jc w:val="center"/>
        </w:trPr>
        <w:tc>
          <w:tcPr>
            <w:tcW w:w="12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</w:t>
            </w:r>
          </w:p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动</w:t>
            </w:r>
          </w:p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过</w:t>
            </w:r>
          </w:p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>程</w:t>
            </w:r>
          </w:p>
        </w:tc>
        <w:tc>
          <w:tcPr>
            <w:tcW w:w="821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widowControl/>
              <w:numPr>
                <w:ilvl w:val="0"/>
                <w:numId w:val="1"/>
              </w:num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在班主任的组织下，登录公祭网，观看公祭悼念视频。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为南京大屠杀中死难的同胞默哀。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学习抗日战争的相关知识。国家公祭日设立的意义。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请学生讲抗日英雄的故事。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学生畅谈自己的体会感悟。</w:t>
            </w:r>
          </w:p>
          <w:p>
            <w:pPr>
              <w:widowControl/>
              <w:spacing w:line="340" w:lineRule="exact"/>
              <w:ind w:left="360"/>
              <w:rPr>
                <w:rFonts w:hint="eastAsia"/>
              </w:rPr>
            </w:pPr>
            <w:r>
              <w:rPr>
                <w:rFonts w:hint="eastAsia"/>
                <w:color w:val="333333"/>
                <w:sz w:val="24"/>
              </w:rPr>
              <w:t xml:space="preserve">六、    </w:t>
            </w:r>
            <w:r>
              <w:rPr>
                <w:color w:val="333333"/>
                <w:sz w:val="24"/>
              </w:rPr>
              <w:t>缅怀寄语留言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活动效果</w:t>
            </w:r>
          </w:p>
        </w:tc>
        <w:tc>
          <w:tcPr>
            <w:tcW w:w="821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/>
                <w:sz w:val="24"/>
              </w:rPr>
              <w:t>优秀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58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活动评价</w:t>
            </w:r>
          </w:p>
        </w:tc>
        <w:tc>
          <w:tcPr>
            <w:tcW w:w="8211" w:type="dxa"/>
            <w:gridSpan w:val="5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ind w:firstLine="120" w:firstLine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活动中，同学们进一步了解抗日战争历史，激励学生为实现中华民族伟大复兴的中国梦而努力学习。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FF01AB"/>
    <w:multiLevelType w:val="multilevel"/>
    <w:tmpl w:val="42FF01AB"/>
    <w:lvl w:ilvl="0" w:tentative="0">
      <w:start w:val="1"/>
      <w:numFmt w:val="japaneseCounting"/>
      <w:lvlText w:val="%1、"/>
      <w:lvlJc w:val="left"/>
      <w:pPr>
        <w:tabs>
          <w:tab w:val="left" w:pos="780"/>
        </w:tabs>
        <w:ind w:left="78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wM2RjOThhN2I3OTg1MzY1NDZiN2ZhMDM5ZWYwZWMifQ=="/>
    <w:docVar w:name="KSO_WPS_MARK_KEY" w:val="3ddaba3a-6e64-4886-b530-a6767a7f9aec"/>
  </w:docVars>
  <w:rsids>
    <w:rsidRoot w:val="0F717F8D"/>
    <w:rsid w:val="063876A4"/>
    <w:rsid w:val="0EC20452"/>
    <w:rsid w:val="0F717F8D"/>
    <w:rsid w:val="1E8E0351"/>
    <w:rsid w:val="54BB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262</Characters>
  <Lines>0</Lines>
  <Paragraphs>0</Paragraphs>
  <TotalTime>0</TotalTime>
  <ScaleCrop>false</ScaleCrop>
  <LinksUpToDate>false</LinksUpToDate>
  <CharactersWithSpaces>278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2024-01-10T03:55:00Z</dcterms:created>
  <dc:creator>粒子</dc:creator>
  <cp:lastModifiedBy>粒子</cp:lastModifiedBy>
  <dcterms:modified xsi:type="dcterms:W3CDTF">2024-12-26T04:16:46Z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8394FB55BC284EA1BDBD55B6170C3E99_13</vt:lpwstr>
  </property>
</Properties>
</file>