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9E746">
      <w:pPr>
        <w:jc w:val="center"/>
        <w:rPr>
          <w:rFonts w:hint="eastAsia"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77D0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39" w:type="dxa"/>
            <w:vAlign w:val="center"/>
          </w:tcPr>
          <w:p w14:paraId="31BA5EF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55DA1135">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食品安全</w:t>
            </w:r>
          </w:p>
        </w:tc>
        <w:tc>
          <w:tcPr>
            <w:tcW w:w="1558" w:type="dxa"/>
            <w:vAlign w:val="center"/>
          </w:tcPr>
          <w:p w14:paraId="29D2F22D">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1CA16C9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认识食品安全标记</w:t>
            </w:r>
          </w:p>
        </w:tc>
      </w:tr>
      <w:tr w14:paraId="280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339" w:type="dxa"/>
            <w:vAlign w:val="center"/>
          </w:tcPr>
          <w:p w14:paraId="105A140E">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C00C37">
            <w:pPr>
              <w:spacing w:line="288" w:lineRule="auto"/>
              <w:jc w:val="center"/>
              <w:rPr>
                <w:rFonts w:hint="eastAsia" w:asciiTheme="majorEastAsia" w:hAnsiTheme="majorEastAsia" w:eastAsiaTheme="majorEastAsia"/>
                <w:bCs/>
                <w:sz w:val="24"/>
                <w:szCs w:val="24"/>
                <w:lang w:eastAsia="zh-CN"/>
              </w:rPr>
            </w:pPr>
            <w:bookmarkStart w:id="0" w:name="_GoBack"/>
            <w:r>
              <w:rPr>
                <w:rFonts w:hint="eastAsia" w:asciiTheme="majorEastAsia" w:hAnsiTheme="majorEastAsia" w:eastAsiaTheme="majorEastAsia"/>
                <w:bCs/>
                <w:sz w:val="24"/>
                <w:szCs w:val="24"/>
                <w:lang w:val="en-US" w:eastAsia="zh-CN"/>
              </w:rPr>
              <w:t>张丽华</w:t>
            </w:r>
            <w:bookmarkEnd w:id="0"/>
          </w:p>
        </w:tc>
        <w:tc>
          <w:tcPr>
            <w:tcW w:w="849" w:type="dxa"/>
            <w:vAlign w:val="center"/>
          </w:tcPr>
          <w:p w14:paraId="64A17D7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2257E04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润润</w:t>
            </w:r>
            <w:r>
              <w:rPr>
                <w:rFonts w:hint="eastAsia" w:asciiTheme="majorEastAsia" w:hAnsiTheme="majorEastAsia" w:eastAsiaTheme="majorEastAsia"/>
                <w:bCs/>
                <w:sz w:val="24"/>
                <w:szCs w:val="24"/>
                <w:lang w:val="en-US" w:eastAsia="zh-CN"/>
              </w:rPr>
              <w:t>2</w:t>
            </w:r>
            <w:r>
              <w:rPr>
                <w:rFonts w:hint="eastAsia" w:asciiTheme="majorEastAsia" w:hAnsiTheme="majorEastAsia" w:eastAsiaTheme="majorEastAsia"/>
                <w:bCs/>
                <w:sz w:val="24"/>
                <w:szCs w:val="24"/>
              </w:rPr>
              <w:t>班</w:t>
            </w:r>
          </w:p>
        </w:tc>
        <w:tc>
          <w:tcPr>
            <w:tcW w:w="991" w:type="dxa"/>
            <w:vAlign w:val="center"/>
          </w:tcPr>
          <w:p w14:paraId="2043E2A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675AF8DB">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2024.10.25</w:t>
            </w:r>
          </w:p>
        </w:tc>
      </w:tr>
      <w:tr w14:paraId="374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1E261D5A">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14:paraId="1833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9" w:hRule="atLeast"/>
        </w:trPr>
        <w:tc>
          <w:tcPr>
            <w:tcW w:w="8881" w:type="dxa"/>
            <w:gridSpan w:val="6"/>
          </w:tcPr>
          <w:p w14:paraId="4BD29EB6">
            <w:pPr>
              <w:numPr>
                <w:ilvl w:val="0"/>
                <w:numId w:val="1"/>
              </w:numPr>
              <w:spacing w:line="288" w:lineRule="auto"/>
              <w:rPr>
                <w:rFonts w:hint="eastAsia" w:asciiTheme="minorEastAsia" w:hAnsiTheme="minorEastAsia"/>
                <w:b/>
                <w:sz w:val="24"/>
                <w:szCs w:val="24"/>
              </w:rPr>
            </w:pPr>
            <w:r>
              <w:rPr>
                <w:rFonts w:hint="eastAsia" w:asciiTheme="minorEastAsia" w:hAnsiTheme="minorEastAsia"/>
                <w:b/>
                <w:sz w:val="24"/>
                <w:szCs w:val="24"/>
              </w:rPr>
              <w:t>活动目标：</w:t>
            </w:r>
          </w:p>
          <w:p w14:paraId="6A1F976A">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 xml:space="preserve">1.认识常见的食品安全标记 </w:t>
            </w:r>
          </w:p>
          <w:p w14:paraId="59009B8B">
            <w:pPr>
              <w:spacing w:line="288" w:lineRule="auto"/>
              <w:ind w:firstLine="480" w:firstLineChars="200"/>
              <w:jc w:val="left"/>
              <w:rPr>
                <w:rFonts w:hint="eastAsia" w:ascii="宋体" w:hAnsi="宋体" w:cs="宋体"/>
                <w:b/>
                <w:bCs/>
                <w:sz w:val="24"/>
                <w:szCs w:val="24"/>
              </w:rPr>
            </w:pPr>
            <w:r>
              <w:rPr>
                <w:rFonts w:hint="eastAsia" w:ascii="宋体" w:hAnsi="宋体" w:cs="宋体"/>
                <w:sz w:val="24"/>
                <w:szCs w:val="24"/>
              </w:rPr>
              <w:t>2.初步培养食品安全知识。</w:t>
            </w:r>
            <w:r>
              <w:rPr>
                <w:rFonts w:hint="eastAsia" w:ascii="宋体" w:hAnsi="宋体" w:cs="宋体"/>
                <w:b/>
                <w:bCs/>
                <w:sz w:val="24"/>
                <w:szCs w:val="24"/>
              </w:rPr>
              <w:t xml:space="preserve"> </w:t>
            </w:r>
          </w:p>
          <w:p w14:paraId="075BFBC4">
            <w:pPr>
              <w:spacing w:line="288" w:lineRule="auto"/>
              <w:ind w:left="482" w:hanging="482" w:hangingChars="200"/>
              <w:jc w:val="left"/>
              <w:rPr>
                <w:rFonts w:hint="eastAsia" w:ascii="宋体" w:hAnsi="宋体" w:cs="宋体"/>
                <w:sz w:val="24"/>
                <w:szCs w:val="24"/>
              </w:rPr>
            </w:pPr>
            <w:r>
              <w:rPr>
                <w:rFonts w:hint="eastAsia" w:ascii="宋体" w:hAnsi="宋体" w:cs="宋体"/>
                <w:b/>
                <w:bCs/>
                <w:sz w:val="24"/>
                <w:szCs w:val="24"/>
              </w:rPr>
              <w:t>二、活动</w:t>
            </w:r>
            <w:r>
              <w:rPr>
                <w:rFonts w:ascii="宋体" w:hAnsi="宋体" w:cs="宋体"/>
                <w:b/>
                <w:bCs/>
                <w:sz w:val="24"/>
                <w:szCs w:val="24"/>
              </w:rPr>
              <w:t>准备：</w:t>
            </w:r>
            <w:r>
              <w:rPr>
                <w:rFonts w:ascii="宋体" w:hAnsi="宋体" w:cs="宋体"/>
                <w:b/>
                <w:bCs/>
                <w:sz w:val="24"/>
                <w:szCs w:val="24"/>
              </w:rPr>
              <w:br w:type="textWrapping"/>
            </w:r>
            <w:r>
              <w:rPr>
                <w:rFonts w:hint="eastAsia" w:ascii="宋体" w:hAnsi="宋体" w:cs="宋体"/>
                <w:sz w:val="24"/>
                <w:szCs w:val="24"/>
              </w:rPr>
              <w:t>教师准备食品安全标记。</w:t>
            </w:r>
          </w:p>
          <w:p w14:paraId="28FD1875">
            <w:pPr>
              <w:spacing w:line="288" w:lineRule="auto"/>
              <w:jc w:val="left"/>
              <w:rPr>
                <w:rFonts w:hint="eastAsia" w:ascii="宋体" w:hAnsi="宋体" w:cs="宋体"/>
                <w:sz w:val="24"/>
                <w:szCs w:val="24"/>
              </w:rPr>
            </w:pPr>
            <w:r>
              <w:rPr>
                <w:rFonts w:hint="eastAsia" w:ascii="宋体" w:hAnsi="宋体" w:cs="宋体"/>
                <w:b/>
                <w:bCs/>
                <w:sz w:val="24"/>
                <w:szCs w:val="24"/>
              </w:rPr>
              <w:t>三、活动</w:t>
            </w:r>
            <w:r>
              <w:rPr>
                <w:rFonts w:ascii="宋体" w:hAnsi="宋体" w:cs="宋体"/>
                <w:b/>
                <w:bCs/>
                <w:sz w:val="24"/>
                <w:szCs w:val="24"/>
              </w:rPr>
              <w:t>过程：</w:t>
            </w:r>
            <w:r>
              <w:rPr>
                <w:rFonts w:ascii="宋体" w:hAnsi="宋体" w:cs="宋体"/>
                <w:sz w:val="24"/>
                <w:szCs w:val="24"/>
              </w:rPr>
              <w:br w:type="textWrapping"/>
            </w:r>
            <w:r>
              <w:rPr>
                <w:rFonts w:ascii="宋体" w:hAnsi="宋体" w:cs="宋体"/>
                <w:sz w:val="24"/>
                <w:szCs w:val="24"/>
              </w:rPr>
              <w:t> </w:t>
            </w:r>
            <w:r>
              <w:rPr>
                <w:rFonts w:hint="eastAsia" w:ascii="宋体" w:hAnsi="宋体" w:cs="宋体"/>
                <w:sz w:val="24"/>
                <w:szCs w:val="24"/>
              </w:rPr>
              <w:t xml:space="preserve">  一、律动儿歌《蔬菜进行曲》</w:t>
            </w:r>
          </w:p>
          <w:p w14:paraId="10A0169A">
            <w:pPr>
              <w:spacing w:line="288" w:lineRule="auto"/>
              <w:jc w:val="left"/>
              <w:rPr>
                <w:rFonts w:hint="eastAsia" w:ascii="宋体" w:hAnsi="宋体" w:cs="宋体"/>
                <w:sz w:val="24"/>
                <w:szCs w:val="24"/>
              </w:rPr>
            </w:pPr>
            <w:r>
              <w:rPr>
                <w:rFonts w:hint="eastAsia" w:ascii="宋体" w:hAnsi="宋体" w:cs="宋体"/>
                <w:sz w:val="24"/>
                <w:szCs w:val="24"/>
              </w:rPr>
              <w:t>　　二、谈话导入</w:t>
            </w:r>
          </w:p>
          <w:p w14:paraId="688FBA1B">
            <w:pPr>
              <w:spacing w:line="288" w:lineRule="auto"/>
              <w:jc w:val="left"/>
              <w:rPr>
                <w:rFonts w:hint="eastAsia" w:ascii="宋体" w:hAnsi="宋体" w:cs="宋体"/>
                <w:sz w:val="24"/>
                <w:szCs w:val="24"/>
              </w:rPr>
            </w:pPr>
            <w:r>
              <w:rPr>
                <w:rFonts w:hint="eastAsia" w:ascii="宋体" w:hAnsi="宋体" w:cs="宋体"/>
                <w:sz w:val="24"/>
                <w:szCs w:val="24"/>
              </w:rPr>
              <w:t>　　1.谈话导入课题：小朋友平时最喜欢吃什么东西？</w:t>
            </w:r>
          </w:p>
          <w:p w14:paraId="6CE3856F">
            <w:pPr>
              <w:spacing w:line="288" w:lineRule="auto"/>
              <w:jc w:val="left"/>
              <w:rPr>
                <w:rFonts w:hint="eastAsia" w:ascii="宋体" w:hAnsi="宋体" w:cs="宋体"/>
                <w:sz w:val="24"/>
                <w:szCs w:val="24"/>
              </w:rPr>
            </w:pPr>
            <w:r>
              <w:rPr>
                <w:rFonts w:hint="eastAsia" w:ascii="宋体" w:hAnsi="宋体" w:cs="宋体"/>
                <w:sz w:val="24"/>
                <w:szCs w:val="24"/>
              </w:rPr>
              <w:t>　　幼儿自由回答……（教师点击课件一一出示食物的图片）</w:t>
            </w:r>
          </w:p>
          <w:p w14:paraId="6F82D52E">
            <w:pPr>
              <w:spacing w:line="288" w:lineRule="auto"/>
              <w:jc w:val="left"/>
              <w:rPr>
                <w:rFonts w:hint="eastAsia" w:ascii="宋体" w:hAnsi="宋体" w:cs="宋体"/>
                <w:sz w:val="24"/>
                <w:szCs w:val="24"/>
              </w:rPr>
            </w:pPr>
            <w:r>
              <w:rPr>
                <w:rFonts w:hint="eastAsia" w:ascii="宋体" w:hAnsi="宋体" w:cs="宋体"/>
                <w:sz w:val="24"/>
                <w:szCs w:val="24"/>
              </w:rPr>
              <w:t>　　2.引导幼儿小结：你们喜欢吃的东西真是各式各样，但是有的食品吃了是有益健康的，而有的食品吃了则是对我们的身体有害处的……</w:t>
            </w:r>
          </w:p>
          <w:p w14:paraId="0939283F">
            <w:pPr>
              <w:spacing w:line="288" w:lineRule="auto"/>
              <w:jc w:val="left"/>
              <w:rPr>
                <w:rFonts w:hint="eastAsia" w:ascii="宋体" w:hAnsi="宋体" w:cs="宋体"/>
                <w:sz w:val="24"/>
                <w:szCs w:val="24"/>
              </w:rPr>
            </w:pPr>
            <w:r>
              <w:rPr>
                <w:rFonts w:hint="eastAsia" w:ascii="宋体" w:hAnsi="宋体" w:cs="宋体"/>
                <w:sz w:val="24"/>
                <w:szCs w:val="24"/>
              </w:rPr>
              <w:t>　　3.一起来认识认识</w:t>
            </w:r>
          </w:p>
          <w:p w14:paraId="70C9A6F7">
            <w:pPr>
              <w:spacing w:line="288" w:lineRule="auto"/>
              <w:jc w:val="left"/>
              <w:rPr>
                <w:rFonts w:hint="eastAsia" w:ascii="宋体" w:hAnsi="宋体" w:cs="宋体"/>
                <w:sz w:val="24"/>
                <w:szCs w:val="24"/>
              </w:rPr>
            </w:pPr>
            <w:r>
              <w:rPr>
                <w:rFonts w:hint="eastAsia" w:ascii="宋体" w:hAnsi="宋体" w:cs="宋体"/>
                <w:sz w:val="24"/>
                <w:szCs w:val="24"/>
              </w:rPr>
              <w:t>（1）小朋友我们就一起来了解那些食物是健康的，那些食物是不健康的。</w:t>
            </w:r>
          </w:p>
          <w:p w14:paraId="031746C6">
            <w:pPr>
              <w:spacing w:line="288" w:lineRule="auto"/>
              <w:jc w:val="left"/>
              <w:rPr>
                <w:rFonts w:hint="eastAsia" w:ascii="宋体" w:hAnsi="宋体" w:cs="宋体"/>
                <w:sz w:val="24"/>
                <w:szCs w:val="24"/>
              </w:rPr>
            </w:pPr>
            <w:r>
              <w:rPr>
                <w:rFonts w:hint="eastAsia" w:ascii="宋体" w:hAnsi="宋体" w:cs="宋体"/>
                <w:sz w:val="24"/>
                <w:szCs w:val="24"/>
              </w:rPr>
              <w:t>（2）教师出示图片，请小朋友区分，健康的食物我们画笑脸，不健康的食物我们打叉①水果类②油炸食品③牛奶④方便面⑤蔬菜⑥果冻⑦蛋糕⑧坚果⑨可乐</w:t>
            </w:r>
          </w:p>
          <w:p w14:paraId="2F02C2EB">
            <w:pPr>
              <w:spacing w:line="288" w:lineRule="auto"/>
              <w:jc w:val="left"/>
              <w:rPr>
                <w:rFonts w:hint="eastAsia" w:ascii="宋体" w:hAnsi="宋体" w:cs="宋体"/>
                <w:sz w:val="24"/>
                <w:szCs w:val="24"/>
              </w:rPr>
            </w:pPr>
            <w:r>
              <w:rPr>
                <w:rFonts w:hint="eastAsia" w:ascii="宋体" w:hAnsi="宋体" w:cs="宋体"/>
                <w:sz w:val="24"/>
                <w:szCs w:val="24"/>
              </w:rPr>
              <w:t>　　小结：原来在日常生活中，有这么多得垃圾食物，垃圾食物吃了以后会对我们人体造成一定的伤害，所以，小朋友们要少吃或不吃这样的食物，才会健康成长。</w:t>
            </w:r>
          </w:p>
          <w:p w14:paraId="17FC7290">
            <w:pPr>
              <w:spacing w:line="288" w:lineRule="auto"/>
              <w:jc w:val="left"/>
              <w:rPr>
                <w:rFonts w:hint="eastAsia" w:ascii="宋体" w:hAnsi="宋体" w:cs="宋体"/>
                <w:sz w:val="24"/>
                <w:szCs w:val="24"/>
              </w:rPr>
            </w:pPr>
            <w:r>
              <w:rPr>
                <w:rFonts w:hint="eastAsia" w:ascii="宋体" w:hAnsi="宋体" w:cs="宋体"/>
                <w:sz w:val="24"/>
                <w:szCs w:val="24"/>
              </w:rPr>
              <w:t>　　三、认识食品安全标记</w:t>
            </w:r>
          </w:p>
          <w:p w14:paraId="4AC3C9D7">
            <w:pPr>
              <w:spacing w:line="288" w:lineRule="auto"/>
              <w:jc w:val="left"/>
              <w:rPr>
                <w:rFonts w:hint="eastAsia" w:ascii="宋体" w:hAnsi="宋体" w:cs="宋体"/>
                <w:sz w:val="24"/>
                <w:szCs w:val="24"/>
              </w:rPr>
            </w:pPr>
            <w:r>
              <w:rPr>
                <w:rFonts w:hint="eastAsia" w:ascii="宋体" w:hAnsi="宋体" w:cs="宋体"/>
                <w:sz w:val="24"/>
                <w:szCs w:val="24"/>
              </w:rPr>
              <w:t>　　1.提问：除了垃圾食品以外还有什么食品也不能吃？（请幼儿讨论并回答问题）</w:t>
            </w:r>
          </w:p>
          <w:p w14:paraId="54231A8A">
            <w:pPr>
              <w:spacing w:line="288" w:lineRule="auto"/>
              <w:jc w:val="left"/>
              <w:rPr>
                <w:rFonts w:hint="eastAsia" w:ascii="宋体" w:hAnsi="宋体" w:cs="宋体"/>
                <w:sz w:val="24"/>
                <w:szCs w:val="24"/>
              </w:rPr>
            </w:pPr>
            <w:r>
              <w:rPr>
                <w:rFonts w:hint="eastAsia" w:ascii="宋体" w:hAnsi="宋体" w:cs="宋体"/>
                <w:sz w:val="24"/>
                <w:szCs w:val="24"/>
              </w:rPr>
              <w:t>　　2.请幼儿观看课件（视频）师：小朋友你们知道还有什么食品不能吃吗？</w:t>
            </w:r>
          </w:p>
          <w:p w14:paraId="61BE0D60">
            <w:pPr>
              <w:spacing w:line="288" w:lineRule="auto"/>
              <w:jc w:val="left"/>
              <w:rPr>
                <w:rFonts w:hint="eastAsia" w:ascii="宋体" w:hAnsi="宋体" w:cs="宋体"/>
                <w:sz w:val="24"/>
                <w:szCs w:val="24"/>
              </w:rPr>
            </w:pPr>
            <w:r>
              <w:rPr>
                <w:rFonts w:hint="eastAsia" w:ascii="宋体" w:hAnsi="宋体" w:cs="宋体"/>
                <w:sz w:val="24"/>
                <w:szCs w:val="24"/>
              </w:rPr>
              <w:t>　　引导幼儿小结：我们购买食品的时候一定要看清楚包装袋上面的食品保质时间，过期的食品是不能吃的，否则会产生身体不适，还可能会发生危险。</w:t>
            </w:r>
          </w:p>
          <w:p w14:paraId="531415A2">
            <w:pPr>
              <w:spacing w:line="288" w:lineRule="auto"/>
              <w:jc w:val="left"/>
              <w:rPr>
                <w:rFonts w:hint="eastAsia" w:ascii="宋体" w:hAnsi="宋体" w:cs="宋体"/>
                <w:sz w:val="24"/>
                <w:szCs w:val="24"/>
              </w:rPr>
            </w:pPr>
            <w:r>
              <w:rPr>
                <w:rFonts w:hint="eastAsia" w:ascii="宋体" w:hAnsi="宋体" w:cs="宋体"/>
                <w:sz w:val="24"/>
                <w:szCs w:val="24"/>
              </w:rPr>
              <w:t>　　3.认识生产日期和安全标记教师出示图片请幼儿观察并进行分辨食品袋上的生产日期、保质期及安全标准。</w:t>
            </w:r>
          </w:p>
          <w:p w14:paraId="20632FF3">
            <w:pPr>
              <w:spacing w:line="288" w:lineRule="auto"/>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sz w:val="24"/>
                <w:szCs w:val="24"/>
              </w:rPr>
              <w:t>　　小结：食品包装袋上的这些标记会告诉我们那些食品是安全的，那些食品是不安全的，我们以后购买的时候一定要仔细地看清楚，还要提醒爸爸、妈妈不要忘记了看清楚食品的安全标记哦。</w:t>
            </w:r>
          </w:p>
        </w:tc>
      </w:tr>
      <w:tr w14:paraId="2515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tcPr>
          <w:p w14:paraId="7FEAA1E2">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14:paraId="535567FE">
            <w:pPr>
              <w:spacing w:line="288" w:lineRule="auto"/>
              <w:ind w:firstLine="480" w:firstLineChars="200"/>
              <w:jc w:val="left"/>
              <w:rPr>
                <w:rFonts w:ascii="宋体" w:hAnsi="宋体" w:cs="宋体"/>
                <w:sz w:val="24"/>
                <w:szCs w:val="24"/>
              </w:rPr>
            </w:pPr>
            <w:r>
              <w:rPr>
                <w:rFonts w:hint="eastAsia" w:ascii="宋体" w:hAnsi="宋体" w:cs="宋体"/>
                <w:sz w:val="24"/>
                <w:szCs w:val="24"/>
              </w:rPr>
              <w:t xml:space="preserve">亮点：活动中我结合当地幼儿的已有经验，使用了观察法、图示法和实物操作法等教学方法。通过看一看，找一找、说一说等方式，了解了辨别食品安全的方法。     </w:t>
            </w:r>
          </w:p>
          <w:p w14:paraId="30E2A237">
            <w:pPr>
              <w:spacing w:line="288" w:lineRule="auto"/>
              <w:ind w:firstLine="480" w:firstLineChars="200"/>
              <w:jc w:val="left"/>
              <w:rPr>
                <w:rFonts w:ascii="宋体" w:hAnsi="宋体" w:cs="宋体"/>
                <w:sz w:val="24"/>
                <w:szCs w:val="24"/>
              </w:rPr>
            </w:pPr>
            <w:r>
              <w:rPr>
                <w:rFonts w:hint="eastAsia" w:ascii="宋体" w:hAnsi="宋体" w:cs="宋体"/>
                <w:sz w:val="24"/>
                <w:szCs w:val="24"/>
              </w:rPr>
              <w:t>不足：由于孩子对于包装袋安全信息接触少，所以提及安全标志，生产日期等信息时，孩子们说不出。</w:t>
            </w:r>
          </w:p>
          <w:p w14:paraId="37C3CA1A">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建议：在讲述垃圾食品时，孩子们经过鼓励，能说出身边常见的垃圾食品，但在活动中可以考虑投入更多的食品包装袋，让每位幼儿参与寻找，体现幼儿自主性。</w:t>
            </w:r>
          </w:p>
          <w:p w14:paraId="73C248F6">
            <w:pPr>
              <w:spacing w:line="288" w:lineRule="auto"/>
              <w:rPr>
                <w:rFonts w:hint="eastAsia" w:ascii="宋体" w:hAnsi="宋体" w:cs="宋体"/>
                <w:b/>
                <w:color w:val="000000" w:themeColor="text1"/>
                <w:sz w:val="24"/>
                <w:szCs w:val="24"/>
                <w14:textFill>
                  <w14:solidFill>
                    <w14:schemeClr w14:val="tx1"/>
                  </w14:solidFill>
                </w14:textFill>
              </w:rPr>
            </w:pPr>
          </w:p>
          <w:p w14:paraId="7F75F994">
            <w:pPr>
              <w:spacing w:line="288" w:lineRule="auto"/>
              <w:rPr>
                <w:rFonts w:hint="eastAsia" w:ascii="宋体" w:hAnsi="宋体" w:cs="宋体"/>
                <w:b/>
                <w:color w:val="000000" w:themeColor="text1"/>
                <w:sz w:val="24"/>
                <w:szCs w:val="24"/>
                <w14:textFill>
                  <w14:solidFill>
                    <w14:schemeClr w14:val="tx1"/>
                  </w14:solidFill>
                </w14:textFill>
              </w:rPr>
            </w:pPr>
          </w:p>
          <w:p w14:paraId="6BF4987A">
            <w:pPr>
              <w:spacing w:line="288" w:lineRule="auto"/>
              <w:rPr>
                <w:rFonts w:hint="eastAsia" w:ascii="宋体" w:hAnsi="宋体" w:cs="宋体"/>
                <w:b/>
                <w:color w:val="000000" w:themeColor="text1"/>
                <w:sz w:val="24"/>
                <w:szCs w:val="24"/>
                <w14:textFill>
                  <w14:solidFill>
                    <w14:schemeClr w14:val="tx1"/>
                  </w14:solidFill>
                </w14:textFill>
              </w:rPr>
            </w:pPr>
          </w:p>
          <w:p w14:paraId="218A67F3">
            <w:pPr>
              <w:spacing w:line="288" w:lineRule="auto"/>
              <w:rPr>
                <w:rFonts w:hint="eastAsia" w:ascii="宋体" w:hAnsi="宋体" w:cs="宋体"/>
                <w:b/>
                <w:color w:val="000000" w:themeColor="text1"/>
                <w:sz w:val="24"/>
                <w:szCs w:val="24"/>
                <w14:textFill>
                  <w14:solidFill>
                    <w14:schemeClr w14:val="tx1"/>
                  </w14:solidFill>
                </w14:textFill>
              </w:rPr>
            </w:pPr>
          </w:p>
          <w:p w14:paraId="55C290D8">
            <w:pPr>
              <w:spacing w:line="288" w:lineRule="auto"/>
              <w:rPr>
                <w:rFonts w:hint="eastAsia" w:ascii="宋体" w:hAnsi="宋体" w:cs="宋体"/>
                <w:b/>
                <w:color w:val="000000" w:themeColor="text1"/>
                <w:sz w:val="24"/>
                <w:szCs w:val="24"/>
                <w14:textFill>
                  <w14:solidFill>
                    <w14:schemeClr w14:val="tx1"/>
                  </w14:solidFill>
                </w14:textFill>
              </w:rPr>
            </w:pPr>
          </w:p>
          <w:p w14:paraId="243B97D2">
            <w:pPr>
              <w:spacing w:line="288" w:lineRule="auto"/>
              <w:rPr>
                <w:rFonts w:hint="eastAsia" w:ascii="宋体" w:hAnsi="宋体" w:cs="宋体"/>
                <w:b/>
                <w:color w:val="000000" w:themeColor="text1"/>
                <w:sz w:val="24"/>
                <w:szCs w:val="24"/>
                <w14:textFill>
                  <w14:solidFill>
                    <w14:schemeClr w14:val="tx1"/>
                  </w14:solidFill>
                </w14:textFill>
              </w:rPr>
            </w:pPr>
          </w:p>
          <w:p w14:paraId="1D3C159A">
            <w:pPr>
              <w:spacing w:line="288" w:lineRule="auto"/>
              <w:rPr>
                <w:rFonts w:hint="eastAsia" w:ascii="宋体" w:hAnsi="宋体" w:cs="宋体"/>
                <w:color w:val="000000" w:themeColor="text1"/>
                <w:sz w:val="24"/>
                <w:szCs w:val="24"/>
                <w14:textFill>
                  <w14:solidFill>
                    <w14:schemeClr w14:val="tx1"/>
                  </w14:solidFill>
                </w14:textFill>
              </w:rPr>
            </w:pPr>
          </w:p>
        </w:tc>
      </w:tr>
    </w:tbl>
    <w:p w14:paraId="45A6771E">
      <w:pPr>
        <w:spacing w:line="360" w:lineRule="auto"/>
        <w:rPr>
          <w:rFonts w:hint="eastAsia" w:ascii="宋体" w:hAnsi="宋体" w:cs="宋体"/>
          <w:color w:val="FF0000"/>
          <w:sz w:val="24"/>
          <w:szCs w:val="24"/>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416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F0E8D">
    <w:pPr>
      <w:pStyle w:val="7"/>
      <w:pBdr>
        <w:top w:val="single" w:color="auto" w:sz="4" w:space="1"/>
      </w:pBdr>
      <w:wordWrap w:val="0"/>
      <w:jc w:val="right"/>
    </w:pPr>
    <w:r>
      <w:rPr>
        <w:rFonts w:hint="eastAsia"/>
      </w:rPr>
      <w:t>爱心凝聚  童心创想</w:t>
    </w:r>
  </w:p>
  <w:p w14:paraId="020E08F9">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1BB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324A48D">
    <w:pPr>
      <w:pStyle w:val="7"/>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567D5C"/>
    <w:rsid w:val="00011FD0"/>
    <w:rsid w:val="00026160"/>
    <w:rsid w:val="0008234B"/>
    <w:rsid w:val="0009027C"/>
    <w:rsid w:val="000A6B99"/>
    <w:rsid w:val="000B297C"/>
    <w:rsid w:val="000C02F1"/>
    <w:rsid w:val="001047B2"/>
    <w:rsid w:val="001220F7"/>
    <w:rsid w:val="00142867"/>
    <w:rsid w:val="00153149"/>
    <w:rsid w:val="001915E9"/>
    <w:rsid w:val="001D3094"/>
    <w:rsid w:val="001D39C6"/>
    <w:rsid w:val="001E311A"/>
    <w:rsid w:val="002031A2"/>
    <w:rsid w:val="00276D88"/>
    <w:rsid w:val="00302E94"/>
    <w:rsid w:val="003147D7"/>
    <w:rsid w:val="003320F8"/>
    <w:rsid w:val="00355D75"/>
    <w:rsid w:val="00363730"/>
    <w:rsid w:val="0036522D"/>
    <w:rsid w:val="0036614A"/>
    <w:rsid w:val="003B1612"/>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60AA7"/>
    <w:rsid w:val="006C07D9"/>
    <w:rsid w:val="006C0A0C"/>
    <w:rsid w:val="006E7C9B"/>
    <w:rsid w:val="006F4CE2"/>
    <w:rsid w:val="00721DF3"/>
    <w:rsid w:val="007311A4"/>
    <w:rsid w:val="00737C97"/>
    <w:rsid w:val="00756FDA"/>
    <w:rsid w:val="00776FC7"/>
    <w:rsid w:val="0077755B"/>
    <w:rsid w:val="00790BEE"/>
    <w:rsid w:val="00791D54"/>
    <w:rsid w:val="0079646B"/>
    <w:rsid w:val="007D0434"/>
    <w:rsid w:val="007F2040"/>
    <w:rsid w:val="008059DE"/>
    <w:rsid w:val="008173BA"/>
    <w:rsid w:val="00830E71"/>
    <w:rsid w:val="00836F54"/>
    <w:rsid w:val="00855B02"/>
    <w:rsid w:val="00855F9D"/>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44403"/>
    <w:rsid w:val="00C76948"/>
    <w:rsid w:val="00C94661"/>
    <w:rsid w:val="00CB44ED"/>
    <w:rsid w:val="00CC30DD"/>
    <w:rsid w:val="00CC5001"/>
    <w:rsid w:val="00CC5310"/>
    <w:rsid w:val="00CC5506"/>
    <w:rsid w:val="00D0208F"/>
    <w:rsid w:val="00D25A2F"/>
    <w:rsid w:val="00D44B93"/>
    <w:rsid w:val="00D81EA1"/>
    <w:rsid w:val="00D82BBE"/>
    <w:rsid w:val="00D837E0"/>
    <w:rsid w:val="00D95A19"/>
    <w:rsid w:val="00DD00DC"/>
    <w:rsid w:val="00DD6AA5"/>
    <w:rsid w:val="00E2349F"/>
    <w:rsid w:val="00E32221"/>
    <w:rsid w:val="00E4048E"/>
    <w:rsid w:val="00E9124F"/>
    <w:rsid w:val="00EE554D"/>
    <w:rsid w:val="00EE5AAE"/>
    <w:rsid w:val="00F24A5A"/>
    <w:rsid w:val="00F368C4"/>
    <w:rsid w:val="00F516AB"/>
    <w:rsid w:val="00F83A02"/>
    <w:rsid w:val="00FA359E"/>
    <w:rsid w:val="00FD52EF"/>
    <w:rsid w:val="00FD73A1"/>
    <w:rsid w:val="00FE5FE6"/>
    <w:rsid w:val="020A52E7"/>
    <w:rsid w:val="077706A0"/>
    <w:rsid w:val="093B5E68"/>
    <w:rsid w:val="0A5D505E"/>
    <w:rsid w:val="0CBF0B1F"/>
    <w:rsid w:val="0DC65EDD"/>
    <w:rsid w:val="0E453346"/>
    <w:rsid w:val="10E20BE6"/>
    <w:rsid w:val="13E744B7"/>
    <w:rsid w:val="1468189D"/>
    <w:rsid w:val="17EE3B2D"/>
    <w:rsid w:val="1F3E1D77"/>
    <w:rsid w:val="20CA0A06"/>
    <w:rsid w:val="211E4FC6"/>
    <w:rsid w:val="21E51653"/>
    <w:rsid w:val="28B403A5"/>
    <w:rsid w:val="291D7071"/>
    <w:rsid w:val="2C077995"/>
    <w:rsid w:val="2F452ECC"/>
    <w:rsid w:val="306C7D95"/>
    <w:rsid w:val="31A86EC5"/>
    <w:rsid w:val="32151AEF"/>
    <w:rsid w:val="33975032"/>
    <w:rsid w:val="3513391B"/>
    <w:rsid w:val="3E513434"/>
    <w:rsid w:val="3FAE0B76"/>
    <w:rsid w:val="42473EFF"/>
    <w:rsid w:val="48FF3A76"/>
    <w:rsid w:val="504A1149"/>
    <w:rsid w:val="50AA728B"/>
    <w:rsid w:val="518E5D73"/>
    <w:rsid w:val="53B01655"/>
    <w:rsid w:val="565D7CE5"/>
    <w:rsid w:val="5D8B4513"/>
    <w:rsid w:val="62B91024"/>
    <w:rsid w:val="66023AAD"/>
    <w:rsid w:val="664F7993"/>
    <w:rsid w:val="66F9092D"/>
    <w:rsid w:val="6A2F203F"/>
    <w:rsid w:val="7BD85047"/>
    <w:rsid w:val="7F3522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字符"/>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880</Words>
  <Characters>897</Characters>
  <Lines>6</Lines>
  <Paragraphs>1</Paragraphs>
  <TotalTime>21</TotalTime>
  <ScaleCrop>false</ScaleCrop>
  <LinksUpToDate>false</LinksUpToDate>
  <CharactersWithSpaces>934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张小姐</cp:lastModifiedBy>
  <cp:lastPrinted>2021-03-29T06:14:00Z</cp:lastPrinted>
  <dcterms:modified xsi:type="dcterms:W3CDTF">2024-12-12T04:26:44Z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9D37B63744574FDB9AAC2E9ED0714F6D</vt:lpwstr>
  </property>
</Properties>
</file>