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1C309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1.学习用鼻子闻气味的方法，会用简短的语言表达感受。</w:t>
            </w:r>
          </w:p>
          <w:p w14:paraId="24708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2.幼儿能正确辨认嘴巴、眼睛、耳朵、鼻子，了解它门在脸部的位置。</w:t>
            </w:r>
          </w:p>
          <w:p w14:paraId="452FAD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3.了解基本的消防知识，学习火灾中简单的自救方法。</w:t>
            </w:r>
          </w:p>
          <w:p w14:paraId="1B4FA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4.了解龋齿形成的原因以及预防龋齿的有关知识,掌握正确的刷牙方法。</w:t>
            </w:r>
          </w:p>
          <w:p w14:paraId="770D57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5.能按箭头的方向进行双脚并拢行进跳，锻炼腿部力量。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黑体" w:hAnsi="黑体" w:cs="黑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幼儿在户外活动中的安全意识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幼儿能在老师的指导下整理游戏材料。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6473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1.科学：小鼻子真灵</w:t>
            </w:r>
          </w:p>
          <w:p w14:paraId="3E11E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2.社会：我的小脸</w:t>
            </w:r>
          </w:p>
          <w:p w14:paraId="67B0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3.安全：我不乱吃东西</w:t>
            </w:r>
          </w:p>
          <w:p w14:paraId="09602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4.健康：保护牙齿</w:t>
            </w:r>
          </w:p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5.体育：小兔跳跳跳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19E4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娃娃家喂小熊游戏材料新增加“1和许多”的色子，幼儿游戏时感受“1和许多”。</w:t>
            </w:r>
          </w:p>
          <w:p w14:paraId="60124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6EC4CB92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王额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老师：关注美工区幼儿绘画情况，引导幼儿学习用颜料作画。</w:t>
            </w:r>
          </w:p>
          <w:p w14:paraId="0EC284D2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老师：关注自然拼搭区中幼儿是否会利用材料进行想象。</w:t>
            </w:r>
          </w:p>
          <w:p w14:paraId="69A8D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彭老师：关注建构区幼儿活动情况，注意安全。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4283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周二：综合活动室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我会整理图书</w:t>
            </w:r>
          </w:p>
          <w:p w14:paraId="36723C0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身体拍拍拍</w:t>
            </w:r>
          </w:p>
          <w:p w14:paraId="4F15A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贴五官</w:t>
            </w:r>
          </w:p>
          <w:p w14:paraId="7736E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小鱼吐泡泡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C1A9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 w14:paraId="5EC41F8E"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鼓励幼儿在娃娃家练习拉拉链、扣扣子等技能，教师关注还不会的幼儿，及时给予帮助。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4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1.家长可与幼儿玩一些听觉、视觉训练的游戏。，促进孩子提高听觉和嗅觉灵敏度。</w:t>
            </w:r>
          </w:p>
          <w:p w14:paraId="2EF47F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2.帮助幼儿了解基本的保护五官的方法。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於云丹</w:t>
      </w:r>
      <w:bookmarkStart w:id="0" w:name="_GoBack"/>
      <w:bookmarkEnd w:id="0"/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A75294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1148</Words>
  <Characters>1173</Characters>
  <Lines>8</Lines>
  <Paragraphs>2</Paragraphs>
  <TotalTime>0</TotalTime>
  <ScaleCrop>false</ScaleCrop>
  <LinksUpToDate>false</LinksUpToDate>
  <CharactersWithSpaces>1222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2024-09-30T04:27:00Z</cp:lastPrinted>
  <dcterms:modified xsi:type="dcterms:W3CDTF">2024-10-11T07:58:38Z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B93188D096DD4A9A9FF17DD924468842_13</vt:lpwstr>
  </property>
</Properties>
</file>