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850564">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w:t>
      </w:r>
      <w:r>
        <w:rPr>
          <w:rFonts w:hint="eastAsia" w:ascii="黑体" w:hAnsi="黑体" w:eastAsia="黑体"/>
          <w:sz w:val="32"/>
          <w:szCs w:val="32"/>
          <w:lang w:eastAsia="zh-CN"/>
        </w:rPr>
        <w:t>安全教育活动备课</w:t>
      </w:r>
      <w:r>
        <w:rPr>
          <w:rFonts w:hint="eastAsia" w:ascii="黑体" w:hAnsi="黑体" w:eastAsia="黑体"/>
          <w:sz w:val="32"/>
          <w:szCs w:val="32"/>
        </w:rPr>
        <w:t>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14:paraId="51AEA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8" w:hRule="atLeast"/>
        </w:trPr>
        <w:tc>
          <w:tcPr>
            <w:tcW w:w="1339" w:type="dxa"/>
            <w:vAlign w:val="center"/>
          </w:tcPr>
          <w:p w14:paraId="2078E7A3">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14:paraId="4BC7CC15">
            <w:pPr>
              <w:jc w:val="center"/>
              <w:rPr>
                <w:rFonts w:hint="default" w:asciiTheme="majorEastAsia" w:hAnsiTheme="majorEastAsia" w:eastAsiaTheme="majorEastAsia"/>
                <w:b w:val="0"/>
                <w:bCs/>
                <w:sz w:val="24"/>
                <w:szCs w:val="24"/>
                <w:lang w:val="en-US" w:eastAsia="zh-CN"/>
              </w:rPr>
            </w:pPr>
            <w:r>
              <w:rPr>
                <w:rFonts w:hint="eastAsia" w:asciiTheme="majorEastAsia" w:hAnsiTheme="majorEastAsia" w:eastAsiaTheme="majorEastAsia"/>
                <w:b/>
                <w:bCs w:val="0"/>
                <w:sz w:val="24"/>
                <w:szCs w:val="24"/>
                <w:lang w:val="en-US" w:eastAsia="zh-CN"/>
              </w:rPr>
              <w:t>食品安全</w:t>
            </w:r>
          </w:p>
        </w:tc>
        <w:tc>
          <w:tcPr>
            <w:tcW w:w="1558" w:type="dxa"/>
            <w:vAlign w:val="center"/>
          </w:tcPr>
          <w:p w14:paraId="2DE838CE">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14:paraId="655AAB43">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bCs w:val="0"/>
                <w:sz w:val="24"/>
                <w:szCs w:val="24"/>
                <w:lang w:val="en-US" w:eastAsia="zh-CN"/>
              </w:rPr>
              <w:t>健康的食物人人爱</w:t>
            </w:r>
          </w:p>
        </w:tc>
      </w:tr>
      <w:tr w14:paraId="4DF52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1" w:hRule="atLeast"/>
        </w:trPr>
        <w:tc>
          <w:tcPr>
            <w:tcW w:w="1339" w:type="dxa"/>
            <w:vAlign w:val="center"/>
          </w:tcPr>
          <w:p w14:paraId="53B48A67">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14:paraId="6AEB021D">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陈文龙</w:t>
            </w:r>
          </w:p>
        </w:tc>
        <w:tc>
          <w:tcPr>
            <w:tcW w:w="849" w:type="dxa"/>
            <w:vAlign w:val="center"/>
          </w:tcPr>
          <w:p w14:paraId="322F07A1">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14:paraId="0B18E062">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bCs w:val="0"/>
                <w:sz w:val="24"/>
                <w:szCs w:val="24"/>
                <w:lang w:val="en-US" w:eastAsia="zh-CN"/>
              </w:rPr>
              <w:t>扬扬3班</w:t>
            </w:r>
          </w:p>
        </w:tc>
        <w:tc>
          <w:tcPr>
            <w:tcW w:w="991" w:type="dxa"/>
            <w:vAlign w:val="center"/>
          </w:tcPr>
          <w:p w14:paraId="17312E96">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14:paraId="2790EC61">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2024.10.31</w:t>
            </w:r>
          </w:p>
        </w:tc>
      </w:tr>
      <w:tr w14:paraId="6EBE0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7" w:hRule="atLeast"/>
        </w:trPr>
        <w:tc>
          <w:tcPr>
            <w:tcW w:w="8881" w:type="dxa"/>
            <w:gridSpan w:val="6"/>
            <w:vAlign w:val="center"/>
          </w:tcPr>
          <w:p w14:paraId="3FCDC0F0">
            <w:pPr>
              <w:jc w:val="center"/>
              <w:rPr>
                <w:rFonts w:asciiTheme="minorEastAsia" w:hAnsiTheme="minorEastAsia"/>
                <w:b/>
                <w:sz w:val="24"/>
                <w:szCs w:val="24"/>
              </w:rPr>
            </w:pPr>
            <w:r>
              <w:rPr>
                <w:rFonts w:hint="eastAsia" w:asciiTheme="minorEastAsia" w:hAnsiTheme="minorEastAsia"/>
                <w:b/>
                <w:sz w:val="24"/>
                <w:szCs w:val="24"/>
              </w:rPr>
              <w:t>活 动 预 设</w:t>
            </w:r>
          </w:p>
        </w:tc>
      </w:tr>
      <w:tr w14:paraId="77200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2" w:hRule="atLeast"/>
        </w:trPr>
        <w:tc>
          <w:tcPr>
            <w:tcW w:w="8881" w:type="dxa"/>
            <w:gridSpan w:val="6"/>
          </w:tcPr>
          <w:p w14:paraId="01ADDF65">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cs="宋体"/>
                <w:b/>
                <w:bCs/>
                <w:color w:val="000000" w:themeColor="text1"/>
                <w:kern w:val="0"/>
                <w:sz w:val="24"/>
                <w:szCs w:val="24"/>
                <w:lang w:val="en-US" w:eastAsia="zh-CN"/>
                <w14:textFill>
                  <w14:solidFill>
                    <w14:schemeClr w14:val="tx1"/>
                  </w14:solidFill>
                </w14:textFill>
              </w:rPr>
              <w:t>一、</w:t>
            </w:r>
            <w:r>
              <w:rPr>
                <w:rFonts w:hint="default" w:ascii="宋体" w:hAnsi="宋体" w:eastAsia="宋体" w:cs="宋体"/>
                <w:b/>
                <w:bCs/>
                <w:color w:val="000000" w:themeColor="text1"/>
                <w:kern w:val="0"/>
                <w:sz w:val="24"/>
                <w:szCs w:val="24"/>
                <w:lang w:val="en-US" w:eastAsia="zh-CN"/>
                <w14:textFill>
                  <w14:solidFill>
                    <w14:schemeClr w14:val="tx1"/>
                  </w14:solidFill>
                </w14:textFill>
              </w:rPr>
              <w:t>活动目标</w:t>
            </w:r>
          </w:p>
          <w:p w14:paraId="192CCD4F">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1.知道识别食品包装上的生产日期以及安全标志。</w:t>
            </w:r>
          </w:p>
          <w:p w14:paraId="5E085BFD">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2.能区分哪些食品是安全的，哪些食品存在安全隐患。</w:t>
            </w:r>
          </w:p>
          <w:p w14:paraId="7DF7CC5B">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cs="宋体"/>
                <w:b/>
                <w:bCs/>
                <w:color w:val="000000" w:themeColor="text1"/>
                <w:kern w:val="0"/>
                <w:sz w:val="24"/>
                <w:szCs w:val="24"/>
                <w:lang w:val="en-US" w:eastAsia="zh-CN"/>
                <w14:textFill>
                  <w14:solidFill>
                    <w14:schemeClr w14:val="tx1"/>
                  </w14:solidFill>
                </w14:textFill>
              </w:rPr>
              <w:t>二、</w:t>
            </w:r>
            <w:r>
              <w:rPr>
                <w:rFonts w:hint="default" w:ascii="宋体" w:hAnsi="宋体" w:eastAsia="宋体" w:cs="宋体"/>
                <w:b/>
                <w:bCs/>
                <w:color w:val="000000" w:themeColor="text1"/>
                <w:kern w:val="0"/>
                <w:sz w:val="24"/>
                <w:szCs w:val="24"/>
                <w:lang w:val="en-US" w:eastAsia="zh-CN"/>
                <w14:textFill>
                  <w14:solidFill>
                    <w14:schemeClr w14:val="tx1"/>
                  </w14:solidFill>
                </w14:textFill>
              </w:rPr>
              <w:t>活动准备</w:t>
            </w:r>
          </w:p>
          <w:p w14:paraId="6BF93FC6">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1. 教学课件《吃健康的食品》</w:t>
            </w:r>
          </w:p>
          <w:p w14:paraId="61D6E0C9">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2. 图片若干</w:t>
            </w:r>
            <w:r>
              <w:rPr>
                <w:rFonts w:hint="eastAsia" w:ascii="宋体" w:hAnsi="宋体" w:cs="宋体"/>
                <w:color w:val="000000" w:themeColor="text1"/>
                <w:kern w:val="0"/>
                <w:sz w:val="24"/>
                <w:szCs w:val="24"/>
                <w:lang w:val="en-US" w:eastAsia="zh-CN"/>
                <w14:textFill>
                  <w14:solidFill>
                    <w14:schemeClr w14:val="tx1"/>
                  </w14:solidFill>
                </w14:textFill>
              </w:rPr>
              <w:t>：</w:t>
            </w:r>
            <w:r>
              <w:rPr>
                <w:rFonts w:hint="default" w:ascii="宋体" w:hAnsi="宋体" w:eastAsia="宋体" w:cs="宋体"/>
                <w:color w:val="000000" w:themeColor="text1"/>
                <w:kern w:val="0"/>
                <w:sz w:val="24"/>
                <w:szCs w:val="24"/>
                <w:lang w:val="en-US" w:eastAsia="zh-CN"/>
                <w14:textFill>
                  <w14:solidFill>
                    <w14:schemeClr w14:val="tx1"/>
                  </w14:solidFill>
                </w14:textFill>
              </w:rPr>
              <w:t>健康食品--蔬菜、水果、坚果;垃圾食品--油炸食品，罐头类食品，腌制食品，加工的肉类食品</w:t>
            </w:r>
            <w:r>
              <w:rPr>
                <w:rFonts w:hint="eastAsia" w:ascii="宋体" w:hAnsi="宋体" w:cs="宋体"/>
                <w:color w:val="000000" w:themeColor="text1"/>
                <w:kern w:val="0"/>
                <w:sz w:val="24"/>
                <w:szCs w:val="24"/>
                <w:lang w:val="en-US" w:eastAsia="zh-CN"/>
                <w14:textFill>
                  <w14:solidFill>
                    <w14:schemeClr w14:val="tx1"/>
                  </w14:solidFill>
                </w14:textFill>
              </w:rPr>
              <w:t>等图片</w:t>
            </w:r>
          </w:p>
          <w:p w14:paraId="3C57469C">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cs="宋体"/>
                <w:b/>
                <w:bCs/>
                <w:color w:val="000000" w:themeColor="text1"/>
                <w:kern w:val="0"/>
                <w:sz w:val="24"/>
                <w:szCs w:val="24"/>
                <w:lang w:val="en-US" w:eastAsia="zh-CN"/>
                <w14:textFill>
                  <w14:solidFill>
                    <w14:schemeClr w14:val="tx1"/>
                  </w14:solidFill>
                </w14:textFill>
              </w:rPr>
              <w:t>三、</w:t>
            </w:r>
            <w:r>
              <w:rPr>
                <w:rFonts w:hint="default" w:ascii="宋体" w:hAnsi="宋体" w:eastAsia="宋体" w:cs="宋体"/>
                <w:b/>
                <w:bCs/>
                <w:color w:val="000000" w:themeColor="text1"/>
                <w:kern w:val="0"/>
                <w:sz w:val="24"/>
                <w:szCs w:val="24"/>
                <w:lang w:val="en-US" w:eastAsia="zh-CN"/>
                <w14:textFill>
                  <w14:solidFill>
                    <w14:schemeClr w14:val="tx1"/>
                  </w14:solidFill>
                </w14:textFill>
              </w:rPr>
              <w:t>活动过程</w:t>
            </w:r>
          </w:p>
          <w:p w14:paraId="04AAEE49">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（一）</w:t>
            </w:r>
            <w:r>
              <w:rPr>
                <w:rFonts w:hint="default" w:ascii="宋体" w:hAnsi="宋体" w:eastAsia="宋体" w:cs="宋体"/>
                <w:color w:val="000000" w:themeColor="text1"/>
                <w:kern w:val="0"/>
                <w:sz w:val="24"/>
                <w:szCs w:val="24"/>
                <w:lang w:val="en-US" w:eastAsia="zh-CN"/>
                <w14:textFill>
                  <w14:solidFill>
                    <w14:schemeClr w14:val="tx1"/>
                  </w14:solidFill>
                </w14:textFill>
              </w:rPr>
              <w:t>律动儿歌《蔬菜进行曲》</w:t>
            </w:r>
          </w:p>
          <w:p w14:paraId="7EACB5A4">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（二）</w:t>
            </w:r>
            <w:r>
              <w:rPr>
                <w:rFonts w:hint="default" w:ascii="宋体" w:hAnsi="宋体" w:eastAsia="宋体" w:cs="宋体"/>
                <w:color w:val="000000" w:themeColor="text1"/>
                <w:kern w:val="0"/>
                <w:sz w:val="24"/>
                <w:szCs w:val="24"/>
                <w:lang w:val="en-US" w:eastAsia="zh-CN"/>
                <w14:textFill>
                  <w14:solidFill>
                    <w14:schemeClr w14:val="tx1"/>
                  </w14:solidFill>
                </w14:textFill>
              </w:rPr>
              <w:t>谈话导入</w:t>
            </w:r>
          </w:p>
          <w:p w14:paraId="0DFE88B3">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w:t>
            </w:r>
            <w:r>
              <w:rPr>
                <w:rFonts w:hint="default" w:ascii="宋体" w:hAnsi="宋体" w:eastAsia="宋体" w:cs="宋体"/>
                <w:color w:val="000000" w:themeColor="text1"/>
                <w:kern w:val="0"/>
                <w:sz w:val="24"/>
                <w:szCs w:val="24"/>
                <w:lang w:val="en-US" w:eastAsia="zh-CN"/>
                <w14:textFill>
                  <w14:solidFill>
                    <w14:schemeClr w14:val="tx1"/>
                  </w14:solidFill>
                </w14:textFill>
              </w:rPr>
              <w:t>谈话导入课题: 小朋友平时最喜欢吃什么东西?</w:t>
            </w:r>
          </w:p>
          <w:p w14:paraId="2237092A">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幼儿自由回答…… (教师点击课件一一出示食物的图片)</w:t>
            </w:r>
          </w:p>
          <w:p w14:paraId="4860AC5A">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w:t>
            </w:r>
            <w:r>
              <w:rPr>
                <w:rFonts w:hint="default" w:ascii="宋体" w:hAnsi="宋体" w:eastAsia="宋体" w:cs="宋体"/>
                <w:color w:val="000000" w:themeColor="text1"/>
                <w:kern w:val="0"/>
                <w:sz w:val="24"/>
                <w:szCs w:val="24"/>
                <w:lang w:val="en-US" w:eastAsia="zh-CN"/>
                <w14:textFill>
                  <w14:solidFill>
                    <w14:schemeClr w14:val="tx1"/>
                  </w14:solidFill>
                </w14:textFill>
              </w:rPr>
              <w:t>引导幼儿小结：你们喜欢吃的东西真是各式各样，但是有的食品吃了是有益健康的，而有的食品吃了则是对我们的身体有害处的……</w:t>
            </w:r>
          </w:p>
          <w:p w14:paraId="0971937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3.</w:t>
            </w:r>
            <w:r>
              <w:rPr>
                <w:rFonts w:hint="default" w:ascii="宋体" w:hAnsi="宋体" w:eastAsia="宋体" w:cs="宋体"/>
                <w:color w:val="000000" w:themeColor="text1"/>
                <w:kern w:val="0"/>
                <w:sz w:val="24"/>
                <w:szCs w:val="24"/>
                <w:lang w:val="en-US" w:eastAsia="zh-CN"/>
                <w14:textFill>
                  <w14:solidFill>
                    <w14:schemeClr w14:val="tx1"/>
                  </w14:solidFill>
                </w14:textFill>
              </w:rPr>
              <w:t>一起来认识认识</w:t>
            </w:r>
          </w:p>
          <w:p w14:paraId="0A5E364B">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(1)小朋友我们就一起来了解了解那些食物是健康的，那些食物是不健康的</w:t>
            </w:r>
          </w:p>
          <w:p w14:paraId="4A947156">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(2)教师出示图片，请小朋友区分，健康的食物我们画笑脸，不健康的食物我们打叉①水果类②油炸食品③牛奶④方便面⑤蔬菜⑥果冻⑦蛋糕⑧坚果⑨可乐小结：原来在日常生活中，有这么多得垃圾食物，垃圾食物吃了以后会对我们人体造成一定的伤害，所以，小朋友们要少吃或不吃这样的食物，才会健康成长。</w:t>
            </w:r>
          </w:p>
          <w:p w14:paraId="01B5A906">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（三）</w:t>
            </w:r>
            <w:r>
              <w:rPr>
                <w:rFonts w:hint="default" w:ascii="宋体" w:hAnsi="宋体" w:eastAsia="宋体" w:cs="宋体"/>
                <w:color w:val="000000" w:themeColor="text1"/>
                <w:kern w:val="0"/>
                <w:sz w:val="24"/>
                <w:szCs w:val="24"/>
                <w:lang w:val="en-US" w:eastAsia="zh-CN"/>
                <w14:textFill>
                  <w14:solidFill>
                    <w14:schemeClr w14:val="tx1"/>
                  </w14:solidFill>
                </w14:textFill>
              </w:rPr>
              <w:t>认识食品安全标记</w:t>
            </w:r>
          </w:p>
          <w:p w14:paraId="08F8E5B9">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w:t>
            </w:r>
            <w:r>
              <w:rPr>
                <w:rFonts w:hint="default" w:ascii="宋体" w:hAnsi="宋体" w:eastAsia="宋体" w:cs="宋体"/>
                <w:color w:val="000000" w:themeColor="text1"/>
                <w:kern w:val="0"/>
                <w:sz w:val="24"/>
                <w:szCs w:val="24"/>
                <w:lang w:val="en-US" w:eastAsia="zh-CN"/>
                <w14:textFill>
                  <w14:solidFill>
                    <w14:schemeClr w14:val="tx1"/>
                  </w14:solidFill>
                </w14:textFill>
              </w:rPr>
              <w:t>提问：除了垃圾食品以外还有什么食品也不能吃?</w:t>
            </w:r>
          </w:p>
          <w:p w14:paraId="714F4E2B">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w:t>
            </w:r>
            <w:r>
              <w:rPr>
                <w:rFonts w:hint="default" w:ascii="宋体" w:hAnsi="宋体" w:eastAsia="宋体" w:cs="宋体"/>
                <w:color w:val="000000" w:themeColor="text1"/>
                <w:kern w:val="0"/>
                <w:sz w:val="24"/>
                <w:szCs w:val="24"/>
                <w:lang w:val="en-US" w:eastAsia="zh-CN"/>
                <w14:textFill>
                  <w14:solidFill>
                    <w14:schemeClr w14:val="tx1"/>
                  </w14:solidFill>
                </w14:textFill>
              </w:rPr>
              <w:t>师：小朋友你们知道还有什么食品不能吃吗?</w:t>
            </w:r>
          </w:p>
          <w:p w14:paraId="2EC5DCCB">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小结：我们购买食品的时候一定要看清楚包装袋上面的食品保质时间，过期的食品是不能吃的，否则会产生身体不适，还可能会发生危险。</w:t>
            </w:r>
          </w:p>
          <w:p w14:paraId="72163E72">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3.</w:t>
            </w:r>
            <w:r>
              <w:rPr>
                <w:rFonts w:hint="default" w:ascii="宋体" w:hAnsi="宋体" w:eastAsia="宋体" w:cs="宋体"/>
                <w:color w:val="000000" w:themeColor="text1"/>
                <w:kern w:val="0"/>
                <w:sz w:val="24"/>
                <w:szCs w:val="24"/>
                <w:lang w:val="en-US" w:eastAsia="zh-CN"/>
                <w14:textFill>
                  <w14:solidFill>
                    <w14:schemeClr w14:val="tx1"/>
                  </w14:solidFill>
                </w14:textFill>
              </w:rPr>
              <w:t>认识生产日期和安全标记教师出示图片请幼儿观察并进行分辨食品袋上的生产日期、保质期及安全标准。</w:t>
            </w:r>
          </w:p>
          <w:p w14:paraId="293CBB3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小结：食品包装袋上的这些标记会告诉我们那些食品是安全的，那些食品是不安全的，我们以后购买的时候一定要仔细地看清楚，还要提醒爸爸、妈妈不要忘记了看清楚食品的安全标记哦。</w:t>
            </w:r>
          </w:p>
        </w:tc>
      </w:tr>
      <w:tr w14:paraId="09F58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7" w:hRule="atLeast"/>
        </w:trPr>
        <w:tc>
          <w:tcPr>
            <w:tcW w:w="8881" w:type="dxa"/>
            <w:gridSpan w:val="6"/>
            <w:vAlign w:val="top"/>
          </w:tcPr>
          <w:p w14:paraId="7566AD6F">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课后反思与评析：</w:t>
            </w:r>
          </w:p>
          <w:p w14:paraId="4DBACAB1">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color w:val="000000" w:themeColor="text1"/>
                <w:kern w:val="2"/>
                <w:sz w:val="24"/>
                <w:szCs w:val="24"/>
                <w:lang w:val="en-US" w:eastAsia="zh-CN" w:bidi="ar-SA"/>
                <w14:textFill>
                  <w14:solidFill>
                    <w14:schemeClr w14:val="tx1"/>
                  </w14:solidFill>
                </w14:textFill>
              </w:rPr>
            </w:pPr>
            <w:r>
              <w:rPr>
                <w:rFonts w:hint="eastAsia" w:ascii="宋体" w:hAnsi="宋体" w:cs="宋体"/>
                <w:b/>
                <w:bCs/>
                <w:color w:val="000000" w:themeColor="text1"/>
                <w:kern w:val="2"/>
                <w:sz w:val="24"/>
                <w:szCs w:val="24"/>
                <w:lang w:val="en-US" w:eastAsia="zh-CN" w:bidi="ar-SA"/>
                <w14:textFill>
                  <w14:solidFill>
                    <w14:schemeClr w14:val="tx1"/>
                  </w14:solidFill>
                </w14:textFill>
              </w:rPr>
              <w:t>亮点：</w:t>
            </w:r>
          </w:p>
          <w:p w14:paraId="4D5CB7EB">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1.活动中孩子特别感兴趣，对于蔬菜认识了很多。</w:t>
            </w:r>
          </w:p>
          <w:p w14:paraId="6134BA35">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2.知道食物有保质期，过期的食物不能吃。</w:t>
            </w:r>
          </w:p>
          <w:p w14:paraId="4E5BDA62">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color w:val="000000" w:themeColor="text1"/>
                <w:kern w:val="2"/>
                <w:sz w:val="24"/>
                <w:szCs w:val="24"/>
                <w:lang w:val="en-US" w:eastAsia="zh-CN" w:bidi="ar-SA"/>
                <w14:textFill>
                  <w14:solidFill>
                    <w14:schemeClr w14:val="tx1"/>
                  </w14:solidFill>
                </w14:textFill>
              </w:rPr>
            </w:pPr>
            <w:r>
              <w:rPr>
                <w:rFonts w:hint="eastAsia" w:ascii="宋体" w:hAnsi="宋体" w:cs="宋体"/>
                <w:b/>
                <w:bCs/>
                <w:color w:val="000000" w:themeColor="text1"/>
                <w:kern w:val="2"/>
                <w:sz w:val="24"/>
                <w:szCs w:val="24"/>
                <w:lang w:val="en-US" w:eastAsia="zh-CN" w:bidi="ar-SA"/>
                <w14:textFill>
                  <w14:solidFill>
                    <w14:schemeClr w14:val="tx1"/>
                  </w14:solidFill>
                </w14:textFill>
              </w:rPr>
              <w:t>不足：</w:t>
            </w:r>
          </w:p>
          <w:p w14:paraId="67B1E0EF">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w:t>
            </w:r>
            <w:r>
              <w:rPr>
                <w:rFonts w:hint="default" w:ascii="宋体" w:hAnsi="宋体" w:eastAsia="宋体" w:cs="宋体"/>
                <w:color w:val="000000" w:themeColor="text1"/>
                <w:kern w:val="0"/>
                <w:sz w:val="24"/>
                <w:szCs w:val="24"/>
                <w:lang w:val="en-US" w:eastAsia="zh-CN"/>
                <w14:textFill>
                  <w14:solidFill>
                    <w14:schemeClr w14:val="tx1"/>
                  </w14:solidFill>
                </w14:textFill>
              </w:rPr>
              <w:t>对幼儿知识储备把握不够准确</w:t>
            </w:r>
            <w:r>
              <w:rPr>
                <w:rFonts w:hint="eastAsia" w:ascii="宋体" w:hAnsi="宋体" w:eastAsia="宋体" w:cs="宋体"/>
                <w:color w:val="000000" w:themeColor="text1"/>
                <w:kern w:val="0"/>
                <w:sz w:val="24"/>
                <w:szCs w:val="24"/>
                <w:lang w:val="en-US" w:eastAsia="zh-CN"/>
                <w14:textFill>
                  <w14:solidFill>
                    <w14:schemeClr w14:val="tx1"/>
                  </w14:solidFill>
                </w14:textFill>
              </w:rPr>
              <w:t>。，缺少趣味性。</w:t>
            </w:r>
          </w:p>
          <w:p w14:paraId="52CF916E">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w:t>
            </w:r>
            <w:r>
              <w:rPr>
                <w:rFonts w:hint="eastAsia" w:ascii="宋体" w:hAnsi="宋体" w:eastAsia="宋体" w:cs="宋体"/>
                <w:color w:val="000000" w:themeColor="text1"/>
                <w:kern w:val="0"/>
                <w:sz w:val="24"/>
                <w:szCs w:val="24"/>
                <w:lang w:val="en-US" w:eastAsia="zh-CN"/>
                <w14:textFill>
                  <w14:solidFill>
                    <w14:schemeClr w14:val="tx1"/>
                  </w14:solidFill>
                </w14:textFill>
              </w:rPr>
              <w:t>环节过渡不自然。</w:t>
            </w:r>
            <w:bookmarkStart w:id="0" w:name="_GoBack"/>
            <w:bookmarkEnd w:id="0"/>
          </w:p>
          <w:p w14:paraId="0E8B5230">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eastAsia="宋体" w:cs="宋体"/>
                <w:b/>
                <w:bCs/>
                <w:color w:val="000000" w:themeColor="text1"/>
                <w:kern w:val="0"/>
                <w:sz w:val="24"/>
                <w:szCs w:val="24"/>
                <w:lang w:val="en-US" w:eastAsia="zh-CN"/>
                <w14:textFill>
                  <w14:solidFill>
                    <w14:schemeClr w14:val="tx1"/>
                  </w14:solidFill>
                </w14:textFill>
              </w:rPr>
              <w:t>建议：</w:t>
            </w:r>
          </w:p>
          <w:p w14:paraId="33E7141E">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1.设计互动的游戏增加趣味性。</w:t>
            </w:r>
          </w:p>
          <w:p w14:paraId="59A647DE">
            <w:pPr>
              <w:numPr>
                <w:ilvl w:val="0"/>
                <w:numId w:val="0"/>
              </w:numPr>
              <w:ind w:firstLine="480" w:firstLineChars="200"/>
              <w:jc w:val="left"/>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2.在活动中把环节理顺。</w:t>
            </w:r>
          </w:p>
        </w:tc>
      </w:tr>
    </w:tbl>
    <w:p w14:paraId="5F2416B3">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FCECD">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B95C1">
    <w:pPr>
      <w:pStyle w:val="7"/>
      <w:pBdr>
        <w:top w:val="single" w:color="auto" w:sz="4" w:space="1"/>
      </w:pBdr>
      <w:wordWrap w:val="0"/>
      <w:jc w:val="right"/>
    </w:pPr>
    <w:r>
      <w:rPr>
        <w:rFonts w:hint="eastAsia"/>
      </w:rPr>
      <w:t>爱心凝聚  童心创想</w:t>
    </w:r>
  </w:p>
  <w:p w14:paraId="01D19E92">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98603">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40033">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7C5802D7">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673FD">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88652">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5YWMwZmE3MzgxNjc5NzFiZmZiODRhZGIxMjQ5MDQ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CBF0B1F"/>
    <w:rsid w:val="0CC3338D"/>
    <w:rsid w:val="0DC65EDD"/>
    <w:rsid w:val="0E453346"/>
    <w:rsid w:val="10E20BE6"/>
    <w:rsid w:val="13E744B7"/>
    <w:rsid w:val="1468189D"/>
    <w:rsid w:val="17EE3B2D"/>
    <w:rsid w:val="1F2D4377"/>
    <w:rsid w:val="1F3E1D77"/>
    <w:rsid w:val="20CA0A06"/>
    <w:rsid w:val="211E4FC6"/>
    <w:rsid w:val="2121483D"/>
    <w:rsid w:val="218B63FE"/>
    <w:rsid w:val="21E51653"/>
    <w:rsid w:val="222A51A6"/>
    <w:rsid w:val="28B403A5"/>
    <w:rsid w:val="291D7071"/>
    <w:rsid w:val="2BD2079D"/>
    <w:rsid w:val="2C077995"/>
    <w:rsid w:val="2F452ECC"/>
    <w:rsid w:val="306C7D95"/>
    <w:rsid w:val="31411253"/>
    <w:rsid w:val="32151AEF"/>
    <w:rsid w:val="33975032"/>
    <w:rsid w:val="38CF5396"/>
    <w:rsid w:val="3FAE0B76"/>
    <w:rsid w:val="42473EFF"/>
    <w:rsid w:val="456742E3"/>
    <w:rsid w:val="48FF3A76"/>
    <w:rsid w:val="4D373068"/>
    <w:rsid w:val="4FCC532C"/>
    <w:rsid w:val="504A1149"/>
    <w:rsid w:val="50AA728B"/>
    <w:rsid w:val="518E5D73"/>
    <w:rsid w:val="53B01655"/>
    <w:rsid w:val="55745528"/>
    <w:rsid w:val="565D7CE5"/>
    <w:rsid w:val="57195958"/>
    <w:rsid w:val="57F3D800"/>
    <w:rsid w:val="5A4F5E45"/>
    <w:rsid w:val="5DAE39B9"/>
    <w:rsid w:val="5E7B72A3"/>
    <w:rsid w:val="62B91024"/>
    <w:rsid w:val="62E35812"/>
    <w:rsid w:val="659557EA"/>
    <w:rsid w:val="660C498C"/>
    <w:rsid w:val="664F7993"/>
    <w:rsid w:val="66F9092D"/>
    <w:rsid w:val="6A2F203F"/>
    <w:rsid w:val="6E2C202D"/>
    <w:rsid w:val="72345F89"/>
    <w:rsid w:val="7A4B693F"/>
    <w:rsid w:val="7DD86068"/>
    <w:rsid w:val="7FB567CB"/>
    <w:rsid w:val="DEA4C9A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843</Words>
  <Characters>871</Characters>
  <Lines>1</Lines>
  <Paragraphs>1</Paragraphs>
  <TotalTime>9</TotalTime>
  <ScaleCrop>false</ScaleCrop>
  <LinksUpToDate>false</LinksUpToDate>
  <CharactersWithSpaces>878</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2017-09-06T16:34:00Z</dcterms:created>
  <dc:creator>admin</dc:creator>
  <cp:lastModifiedBy>张瑜</cp:lastModifiedBy>
  <cp:lastPrinted>2021-03-30T14:14:00Z</cp:lastPrinted>
  <dcterms:modified xsi:type="dcterms:W3CDTF">2024-10-17T13:12:48Z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KSORubyTemplateID" linkTarget="0">
    <vt:lpwstr>6</vt:lpwstr>
  </property>
  <property fmtid="{D5CDD505-2E9C-101B-9397-08002B2CF9AE}" pid="4" name="ICV">
    <vt:lpwstr>9E0A09EC4221448899C2D7908CCFFA16_13</vt:lpwstr>
  </property>
</Properties>
</file>