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87408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6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E182EA5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7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10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3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2A1DA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C264A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C9D410D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61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1DB8DD8D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asciiTheme="majorEastAsia" w:hAnsiTheme="majorEastAsia" w:eastAsiaTheme="majorEastAsia"/>
              </w:rPr>
              <w:t>理解诗歌，通过绘画表现秋天的色彩美。</w:t>
            </w:r>
          </w:p>
          <w:p w14:paraId="58183E5E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</w:rPr>
              <w:t>幼儿练习双脚在直线两侧行进跳，并能较灵活地跳跃。</w:t>
            </w:r>
          </w:p>
          <w:p w14:paraId="46AE33E6"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</w:rPr>
              <w:t>3.</w:t>
            </w:r>
            <w:r>
              <w:rPr>
                <w:rFonts w:cs="宋体"/>
              </w:rPr>
              <w:t xml:space="preserve"> 多感官感知和发现秋季的变化与特点，观察秋季植物的生长变化，体验季节对环境和生活的影响。</w:t>
            </w:r>
          </w:p>
          <w:p w14:paraId="1B807538">
            <w:pPr>
              <w:widowControl/>
              <w:ind w:firstLine="0" w:firstLineChars="0"/>
              <w:jc w:val="left"/>
              <w:rPr>
                <w:rFonts w:hint="eastAsia" w:cs="宋体" w:asciiTheme="minorEastAsia" w:hAnsiTheme="minorEastAsia" w:eastAsiaTheme="minorEastAsia"/>
                <w:u w:color="000000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 w:cs="宋体" w:asciiTheme="minorEastAsia" w:hAnsiTheme="minorEastAsia" w:eastAsiaTheme="minorEastAsia"/>
                <w:u w:color="000000"/>
              </w:rPr>
              <w:t>学习分析幼儿园一周食谱，知道均衡的营养对身体健康很重要。</w:t>
            </w:r>
          </w:p>
          <w:p w14:paraId="3DEC4E88">
            <w:pPr>
              <w:widowControl/>
              <w:ind w:firstLine="0" w:firstLineChars="0"/>
              <w:jc w:val="left"/>
              <w:rPr>
                <w:rFonts w:hint="default" w:cs="宋体" w:asciiTheme="minorEastAsia" w:hAnsiTheme="minorEastAsia" w:eastAsiaTheme="minorEastAsia"/>
                <w:u w:color="000000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u w:color="000000"/>
                <w:lang w:val="en-US" w:eastAsia="zh-CN"/>
              </w:rPr>
              <w:t>5.认识绿色食品标志，知道绿色食品是纯天然、无污染的健康食。</w:t>
            </w:r>
          </w:p>
        </w:tc>
      </w:tr>
      <w:tr w14:paraId="47C9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7CD8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34A62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宋体"/>
              </w:rPr>
              <w:t>知道自己的隐私部位有哪些，知道隐私部位别人不能碰。</w:t>
            </w:r>
          </w:p>
        </w:tc>
      </w:tr>
      <w:tr w14:paraId="59A6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C030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B507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F6CD4D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3B5F7F5E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关注区域内幼儿助跑跨跳的发展情况，及时提醒幼儿注意喝水和休息。</w:t>
            </w:r>
          </w:p>
        </w:tc>
      </w:tr>
      <w:tr w14:paraId="1724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649F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F8C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  <w:bookmarkStart w:id="0" w:name="_GoBack"/>
            <w:bookmarkEnd w:id="0"/>
          </w:p>
          <w:p w14:paraId="403D11E1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3B1B2">
            <w:pPr>
              <w:jc w:val="left"/>
              <w:rPr>
                <w:rFonts w:hint="eastAsia"/>
              </w:rPr>
            </w:pPr>
          </w:p>
        </w:tc>
      </w:tr>
      <w:tr w14:paraId="09A66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54DE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EA615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语言：秋天的画报</w:t>
            </w:r>
          </w:p>
          <w:p w14:paraId="10A4D06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体育：小兔采蘑菇</w:t>
            </w:r>
          </w:p>
          <w:p w14:paraId="1DDC913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科学：观察梧桐叶</w:t>
            </w:r>
          </w:p>
          <w:p w14:paraId="65A0E23F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健康：一周食谱调查</w:t>
            </w:r>
          </w:p>
          <w:p w14:paraId="58D2366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安全：认识绿色食品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7EFC6B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AAB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14E34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5F2DEB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7CE00E14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提供各色油泥和叶子、小棒等辅助材料,让幼儿学会用分泥、压坑、捏边等方法制作水果。</w:t>
            </w:r>
          </w:p>
          <w:p w14:paraId="3A890476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科探区：</w:t>
            </w:r>
            <w:r>
              <w:rPr>
                <w:rFonts w:hint="eastAsia"/>
              </w:rPr>
              <w:t>提供幼儿捡的树叶、收集的果实，供幼儿观察树叶、果实的变化,并提供色卡板,供幼儿玩树叶、果实与色卡配对游戏。</w:t>
            </w:r>
          </w:p>
          <w:p w14:paraId="5C35AB3F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益智区：</w:t>
            </w:r>
            <w:r>
              <w:rPr>
                <w:rFonts w:hint="eastAsia"/>
              </w:rPr>
              <w:t>提供空白小卡片，运用贴图或画的形式，师幼共同做水果或蔬菜接龙牌。幼儿可与同伴玩接龙游戏。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F7751E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17B9C14C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cs="宋体"/>
              </w:rPr>
              <w:t>美工区新增各种自然材料引导幼儿边看支架边记录。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C393B0E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0DDC7621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王</w:t>
            </w:r>
            <w:r>
              <w:rPr>
                <w:rFonts w:hint="eastAsia" w:cs="宋体"/>
              </w:rPr>
              <w:t>老师：关注美工区幼儿新材料的使用情况。</w:t>
            </w:r>
          </w:p>
          <w:p w14:paraId="443127F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陈</w:t>
            </w:r>
            <w:r>
              <w:rPr>
                <w:rFonts w:hint="eastAsia" w:cs="宋体"/>
              </w:rPr>
              <w:t>老师：关注科探区新材料的运用以及幼儿自主创造的情况。</w:t>
            </w:r>
          </w:p>
          <w:p w14:paraId="546162C9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丁</w:t>
            </w:r>
            <w:r>
              <w:rPr>
                <w:rFonts w:hint="eastAsia" w:cs="宋体"/>
              </w:rPr>
              <w:t>老师：关注建构区幼儿建构情况。</w:t>
            </w:r>
          </w:p>
          <w:p w14:paraId="652AEBF9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  <w:tr w14:paraId="6725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CCC2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17660F10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15C917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/>
              </w:rPr>
              <w:t>周四：香香小厨房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451BA2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41DF6E">
            <w:pPr>
              <w:jc w:val="left"/>
              <w:rPr>
                <w:rFonts w:hint="eastAsia"/>
              </w:rPr>
            </w:pPr>
          </w:p>
        </w:tc>
      </w:tr>
      <w:tr w14:paraId="4E22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A993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EC360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爱玩日活动：好玩的纸球</w:t>
            </w:r>
          </w:p>
          <w:p w14:paraId="46E2A621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班级整理课程：整理自然角</w:t>
            </w:r>
          </w:p>
          <w:p w14:paraId="000C2153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272F6DB3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手指游戏：一个小老头</w:t>
            </w:r>
          </w:p>
          <w:p w14:paraId="4B13B565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民间游戏：老鹰捉小鸡</w:t>
            </w:r>
          </w:p>
        </w:tc>
      </w:tr>
      <w:tr w14:paraId="3841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BDA0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E762E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29F62">
            <w:pPr>
              <w:pStyle w:val="48"/>
              <w:numPr>
                <w:numId w:val="0"/>
              </w:numP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关注幼儿自主、按需喝水。</w:t>
            </w:r>
          </w:p>
          <w:p w14:paraId="040038A3">
            <w:pPr>
              <w:pStyle w:val="48"/>
              <w:numPr>
                <w:numId w:val="0"/>
              </w:numPr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关注幼儿能主动整理个人物品，并能有序摆放。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97A6B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02A0D00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kern w:val="0"/>
                <w:szCs w:val="24"/>
              </w:rPr>
              <w:t>游戏结束后能收拾整理好本区域游戏材料并归位。</w:t>
            </w:r>
          </w:p>
        </w:tc>
      </w:tr>
      <w:tr w14:paraId="245E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13B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463267B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A8DCB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1.收集秋季的植物、水果农作物的照片和实物展示在主题墙和自然角中，让幼儿感受秋天的气息。</w:t>
            </w:r>
          </w:p>
          <w:p w14:paraId="7921E514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2.在主题墙中分类展示秋季水果、植物、农作物及幼儿秋季活动照片，设计《我知道的秋天》调查表。</w:t>
            </w:r>
          </w:p>
        </w:tc>
      </w:tr>
      <w:tr w14:paraId="4F09B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92A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3D2B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1.周末家长与幼儿一起到户外寻找秋天，观察各种树叶、花，了解大自然的变化。</w:t>
            </w:r>
          </w:p>
          <w:p w14:paraId="2591377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2.鼓励家长和幼儿起开展种植收集捉秋虫以及用自然物制作等活动，以扩大幼儿的眼界。</w:t>
            </w:r>
          </w:p>
        </w:tc>
      </w:tr>
      <w:tr w14:paraId="13414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90D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9EF7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10月12日</w:t>
            </w:r>
            <w:r>
              <w:t>(星期</w:t>
            </w:r>
            <w:r>
              <w:rPr>
                <w:rFonts w:hint="eastAsia"/>
              </w:rPr>
              <w:t>六</w:t>
            </w:r>
            <w:r>
              <w:t>)补10月</w:t>
            </w:r>
            <w:r>
              <w:rPr>
                <w:rFonts w:hint="eastAsia"/>
              </w:rPr>
              <w:t>7</w:t>
            </w:r>
            <w:r>
              <w:t>日(星期</w:t>
            </w:r>
            <w:r>
              <w:rPr>
                <w:rFonts w:hint="eastAsia"/>
              </w:rPr>
              <w:t>一</w:t>
            </w:r>
            <w:r>
              <w:t>）</w:t>
            </w:r>
          </w:p>
        </w:tc>
      </w:tr>
    </w:tbl>
    <w:p w14:paraId="4B903547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陈芝兰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2AB4F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4BAB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E38D7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26A40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431782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7576E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1B1B7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02C6"/>
    <w:rsid w:val="00274D46"/>
    <w:rsid w:val="00293503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1095</Words>
  <Characters>1112</Characters>
  <Lines>8</Lines>
  <Paragraphs>2</Paragraphs>
  <TotalTime>21</TotalTime>
  <ScaleCrop>false</ScaleCrop>
  <LinksUpToDate>false</LinksUpToDate>
  <CharactersWithSpaces>1189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2024-09-22T23:43:00Z</cp:lastPrinted>
  <dcterms:modified xsi:type="dcterms:W3CDTF">2024-10-07T04:34:18Z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89A3BB775D38417C94958570599E046C_13</vt:lpwstr>
  </property>
</Properties>
</file>