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12.25)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20人。3人事假，1人回老家过年。</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86138/Desktop/12月25日今日动态/IMG_9584.JPGIMG_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月25日今日动态/IMG_9584.JPGIMG_9584"/>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20" name="图片 20" descr="C:/Users/86138/Desktop/12月25日今日动态/IMG_9585.JPGIMG_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月25日今日动态/IMG_9585.JPGIMG_9585"/>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86138/Desktop/12月25日今日动态/IMG_9586.JPGIMG_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月25日今日动态/IMG_9586.JPGIMG_9586"/>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86138/Desktop/12月25日今日动态/IMG_9587.JPGIMG_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月25日今日动态/IMG_9587.JPGIMG_9587"/>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86138/Desktop/12月25日今日动态/IMG_9588.JPGIMG_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月25日今日动态/IMG_9588.JPGIMG_9588"/>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86138/Desktop/12月25日今日动态/IMG_9589.JPGIMG_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月25日今日动态/IMG_9589.JPGIMG_9589"/>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67146B08">
      <w:pPr>
        <w:tabs>
          <w:tab w:val="left" w:pos="5178"/>
        </w:tabs>
        <w:bidi w:val="0"/>
        <w:jc w:val="left"/>
        <w:rPr>
          <w:rFonts w:hint="eastAsia" w:ascii="宋体" w:hAnsi="宋体" w:eastAsia="宋体" w:cs="宋体"/>
          <w:sz w:val="21"/>
          <w:szCs w:val="21"/>
          <w:lang w:val="en-US" w:eastAsia="zh-CN"/>
        </w:rPr>
      </w:pPr>
    </w:p>
    <w:p w14:paraId="52306C0E">
      <w:pPr>
        <w:tabs>
          <w:tab w:val="left" w:pos="5178"/>
        </w:tabs>
        <w:bidi w:val="0"/>
        <w:ind w:firstLine="420" w:firstLineChars="200"/>
        <w:jc w:val="left"/>
        <w:rPr>
          <w:rFonts w:hint="default"/>
          <w:b w:val="0"/>
          <w:bCs w:val="0"/>
          <w:sz w:val="21"/>
          <w:szCs w:val="21"/>
          <w:u w:val="non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w:t>
      </w:r>
      <w:bookmarkStart w:id="0" w:name="_GoBack"/>
      <w:bookmarkEnd w:id="0"/>
      <w:r>
        <w:rPr>
          <w:rFonts w:hint="eastAsia" w:cstheme="minorBidi"/>
          <w:b/>
          <w:bCs/>
          <w:kern w:val="2"/>
          <w:sz w:val="21"/>
          <w:szCs w:val="21"/>
          <w:u w:val="single"/>
          <w:lang w:val="en-US" w:eastAsia="zh-CN" w:bidi="ar-SA"/>
        </w:rPr>
        <w:t>胡默、叶宛芮、万信阳、朱星亿、邵成言、胡馨艺、肖怡萱。</w:t>
      </w:r>
    </w:p>
    <w:p w14:paraId="26159E22">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在老师提醒下能够愿意与老师打招呼的幼儿：</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r>
        <w:rPr>
          <w:rFonts w:hint="eastAsia"/>
          <w:b/>
          <w:bCs/>
          <w:sz w:val="21"/>
          <w:szCs w:val="21"/>
          <w:u w:val="single"/>
          <w:lang w:eastAsia="zh-CN"/>
        </w:rPr>
        <w:t>。</w:t>
      </w:r>
    </w:p>
    <w:p w14:paraId="6C8D86BA">
      <w:pPr>
        <w:spacing w:line="360" w:lineRule="exact"/>
        <w:ind w:firstLine="420" w:firstLineChars="200"/>
        <w:rPr>
          <w:rFonts w:hint="eastAsia" w:cstheme="minorBidi"/>
          <w:b/>
          <w:bCs/>
          <w:kern w:val="2"/>
          <w:sz w:val="21"/>
          <w:szCs w:val="21"/>
          <w:u w:val="single"/>
          <w:lang w:val="en-US" w:eastAsia="zh-CN" w:bidi="ar-SA"/>
        </w:rPr>
      </w:pPr>
      <w:r>
        <w:rPr>
          <w:rFonts w:hint="eastAsia" w:ascii="宋体" w:hAnsi="宋体" w:eastAsia="宋体" w:cs="宋体"/>
          <w:b w:val="0"/>
          <w:bCs w:val="0"/>
          <w:sz w:val="21"/>
          <w:szCs w:val="21"/>
          <w:u w:val="none"/>
          <w:lang w:val="en-US" w:eastAsia="zh-CN"/>
        </w:rPr>
        <w:t>能够做完两件事并记得及时签到的幼儿有：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p>
    <w:p w14:paraId="4608508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需要提醒签到的幼儿有：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p>
    <w:p w14:paraId="51126156">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80"/>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078"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80"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078"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万能工匠区</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078"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078"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80"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078"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80"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地面建构区</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078"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来晚没玩到</w:t>
            </w:r>
          </w:p>
        </w:tc>
        <w:tc>
          <w:tcPr>
            <w:tcW w:w="1180"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美工--娃娃家</w:t>
            </w:r>
          </w:p>
        </w:tc>
      </w:tr>
    </w:tbl>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FD6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F2DF12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5" name="图片 5" descr="C:/Users/86138/Desktop/12月25日今日动态/IMG_9593.JPGIMG_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2月25日今日动态/IMG_9593.JPGIMG_9593"/>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62EDDAAC">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-26670</wp:posOffset>
                  </wp:positionH>
                  <wp:positionV relativeFrom="paragraph">
                    <wp:posOffset>19050</wp:posOffset>
                  </wp:positionV>
                  <wp:extent cx="2172970" cy="1525270"/>
                  <wp:effectExtent l="0" t="0" r="11430" b="11430"/>
                  <wp:wrapNone/>
                  <wp:docPr id="6" name="图片 6" descr="C:/Users/86138/Desktop/12月25日今日动态/IMG_9594.JPGIMG_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2月25日今日动态/IMG_9594.JPGIMG_9594"/>
                          <pic:cNvPicPr>
                            <a:picLocks noChangeAspect="1"/>
                          </pic:cNvPicPr>
                        </pic:nvPicPr>
                        <pic:blipFill>
                          <a:blip r:embed="rId11"/>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8534A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7" name="图片 7" descr="C:/Users/86138/Desktop/12月25日今日动态/IMG_9595.JPGIMG_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2月25日今日动态/IMG_9595.JPGIMG_9595"/>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47C5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335B800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11" name="图片 11" descr="C:/Users/86138/Desktop/12月25日今日动态/IMG_9596.JPGIMG_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12月25日今日动态/IMG_9596.JPGIMG_9596"/>
                          <pic:cNvPicPr>
                            <a:picLocks noChangeAspect="1"/>
                          </pic:cNvPicPr>
                        </pic:nvPicPr>
                        <pic:blipFill>
                          <a:blip r:embed="rId13"/>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628B9D6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12" name="图片 12" descr="C:/Users/86138/Desktop/12月25日今日动态/IMG_9597.JPGIMG_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12月25日今日动态/IMG_9597.JPGIMG_9597"/>
                          <pic:cNvPicPr>
                            <a:picLocks noChangeAspect="1"/>
                          </pic:cNvPicPr>
                        </pic:nvPicPr>
                        <pic:blipFill>
                          <a:blip r:embed="rId14"/>
                          <a:srcRect l="1482" r="1482"/>
                          <a:stretch>
                            <a:fillRect/>
                          </a:stretch>
                        </pic:blipFill>
                        <pic:spPr>
                          <a:xfrm>
                            <a:off x="0" y="0"/>
                            <a:ext cx="2134235" cy="1649095"/>
                          </a:xfrm>
                          <a:prstGeom prst="rect">
                            <a:avLst/>
                          </a:prstGeom>
                        </pic:spPr>
                      </pic:pic>
                    </a:graphicData>
                  </a:graphic>
                </wp:inline>
              </w:drawing>
            </w:r>
          </w:p>
        </w:tc>
        <w:tc>
          <w:tcPr>
            <w:tcW w:w="3476" w:type="dxa"/>
          </w:tcPr>
          <w:p w14:paraId="4B98DF6D">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13" name="图片 13" descr="C:/Users/86138/Desktop/12月25日今日动态/IMG_9599.JPGIMG_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2月25日今日动态/IMG_9599.JPGIMG_9599"/>
                          <pic:cNvPicPr>
                            <a:picLocks noChangeAspect="1"/>
                          </pic:cNvPicPr>
                        </pic:nvPicPr>
                        <pic:blipFill>
                          <a:blip r:embed="rId15"/>
                          <a:srcRect l="5353" r="5353"/>
                          <a:stretch>
                            <a:fillRect/>
                          </a:stretch>
                        </pic:blipFill>
                        <pic:spPr>
                          <a:xfrm>
                            <a:off x="0" y="0"/>
                            <a:ext cx="2048510" cy="1720215"/>
                          </a:xfrm>
                          <a:prstGeom prst="rect">
                            <a:avLst/>
                          </a:prstGeom>
                        </pic:spPr>
                      </pic:pic>
                    </a:graphicData>
                  </a:graphic>
                </wp:inline>
              </w:drawing>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在分享交流环节，孩子们能用开火车的形式简单的交流自己在什么区玩了什么游戏。集体分享环节能够在老师的问题引导下和小朋友分享自己的游戏玩法及经验、游戏的问题或发现。</w:t>
      </w:r>
    </w:p>
    <w:p w14:paraId="1D5C1778">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cstheme="minorBidi"/>
          <w:b/>
          <w:bCs/>
          <w:kern w:val="2"/>
          <w:sz w:val="21"/>
          <w:szCs w:val="21"/>
          <w:u w:val="single"/>
          <w:lang w:val="en-US" w:eastAsia="zh-CN" w:bidi="ar-SA"/>
        </w:rPr>
        <w:t>贾昕语、陶清昀、万瑾妍、杨雨泽、李子恒、钱莱、高苡恬、徐苜、赵弘阳、邱语涵、叶宛芮、朱星亿、胡馨艺、肖怡萱。</w:t>
      </w:r>
    </w:p>
    <w:p w14:paraId="1D319661">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cstheme="minorBidi"/>
          <w:b/>
          <w:bCs/>
          <w:kern w:val="2"/>
          <w:sz w:val="21"/>
          <w:szCs w:val="21"/>
          <w:u w:val="single"/>
          <w:lang w:val="en-US" w:eastAsia="zh-CN" w:bidi="ar-SA"/>
        </w:rPr>
        <w:t>贾昕语、陶清昀、万瑾妍、杨雨泽、李子恒、钱莱、高苡恬、徐苜、赵弘阳、邱语涵、胡默、叶宛芮、胡馨艺。</w:t>
      </w:r>
    </w:p>
    <w:p w14:paraId="12AC9EEA">
      <w:pPr>
        <w:spacing w:line="360" w:lineRule="exact"/>
        <w:ind w:firstLine="420" w:firstLineChars="200"/>
        <w:rPr>
          <w:rFonts w:hint="eastAsia" w:ascii="宋体" w:hAnsi="宋体" w:eastAsia="宋体" w:cs="宋体"/>
          <w:b/>
          <w:bCs/>
          <w:kern w:val="2"/>
          <w:sz w:val="21"/>
          <w:szCs w:val="21"/>
          <w:lang w:val="en-US" w:eastAsia="zh-CN" w:bidi="ar-SA"/>
        </w:rPr>
      </w:pPr>
      <w:r>
        <w:rPr>
          <w:rFonts w:hint="eastAsia" w:ascii="宋体" w:hAnsi="宋体" w:eastAsia="宋体" w:cs="宋体"/>
          <w:b w:val="0"/>
          <w:bCs w:val="0"/>
          <w:sz w:val="21"/>
          <w:szCs w:val="21"/>
          <w:u w:val="none"/>
          <w:lang w:val="en-US" w:eastAsia="zh-CN"/>
        </w:rPr>
        <w:t>希望</w:t>
      </w:r>
      <w:r>
        <w:rPr>
          <w:rFonts w:hint="eastAsia" w:cstheme="minorBidi"/>
          <w:b/>
          <w:bCs/>
          <w:kern w:val="2"/>
          <w:sz w:val="21"/>
          <w:szCs w:val="21"/>
          <w:u w:val="single"/>
          <w:lang w:val="en-US" w:eastAsia="zh-CN" w:bidi="ar-SA"/>
        </w:rPr>
        <w:t>王沅莘、万信阳、邵成言</w:t>
      </w:r>
      <w:r>
        <w:rPr>
          <w:rFonts w:hint="eastAsia" w:ascii="宋体" w:hAnsi="宋体" w:eastAsia="宋体" w:cs="宋体"/>
          <w:b w:val="0"/>
          <w:bCs w:val="0"/>
          <w:sz w:val="21"/>
          <w:szCs w:val="21"/>
          <w:u w:val="none"/>
          <w:lang w:val="en-US" w:eastAsia="zh-CN"/>
        </w:rPr>
        <w:t>小朋友能够认真倾听他人的想法，也能学到小本领哦。</w:t>
      </w:r>
    </w:p>
    <w:p w14:paraId="73CCE75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三、综合活动《冬爷爷来了》</w:t>
      </w:r>
    </w:p>
    <w:p w14:paraId="5CC78CC7">
      <w:pPr>
        <w:spacing w:line="300" w:lineRule="exact"/>
        <w:ind w:firstLine="420" w:firstLineChars="200"/>
        <w:rPr>
          <w:rFonts w:hint="eastAsia" w:ascii="宋体" w:hAnsi="宋体"/>
          <w:bCs/>
          <w:szCs w:val="21"/>
        </w:rPr>
      </w:pPr>
      <w:r>
        <w:rPr>
          <w:rFonts w:hint="eastAsia" w:ascii="宋体" w:hAnsi="宋体" w:cs="宋体"/>
          <w:szCs w:val="21"/>
        </w:rPr>
        <w:t>这是一次感知冬季主要特征的</w:t>
      </w:r>
      <w:r>
        <w:rPr>
          <w:rFonts w:hint="eastAsia" w:cs="宋体"/>
          <w:szCs w:val="21"/>
        </w:rPr>
        <w:t>综合</w:t>
      </w:r>
      <w:r>
        <w:rPr>
          <w:rFonts w:hint="eastAsia" w:ascii="宋体" w:hAnsi="宋体" w:cs="宋体"/>
          <w:szCs w:val="21"/>
        </w:rPr>
        <w:t>活动，冬天是一个自然季节，是一年中最寒冷的季节，冬天的特征比较明显：天气寒冷，刮起了西北风；落叶树的树叶都掉光了，只剩下光秃秃的树枝；小草变黄了；小河水结冰了；人们穿上厚厚的棉衣，戴上了手套、围巾、帽子等等。季节特征的感受最好是走进自然，在大自然中切身地去感受，才会有真实的体验。所以本次活动先带领孩子走进自然去感受冬天，然后再根据孩子的所见以及以往经验通过师幼互动、幼幼互动，帮助幼儿整理、归纳已有经验，并对这些已有经验进行提升。</w:t>
      </w:r>
    </w:p>
    <w:p w14:paraId="6DFF37FB">
      <w:pPr>
        <w:spacing w:line="360" w:lineRule="exact"/>
        <w:ind w:firstLine="420" w:firstLineChars="200"/>
        <w:rPr>
          <w:rFonts w:hint="eastAsia" w:ascii="宋体" w:hAnsi="宋体"/>
          <w:kern w:val="0"/>
        </w:rPr>
      </w:pPr>
      <w:r>
        <w:rPr>
          <w:rFonts w:hint="eastAsia" w:ascii="宋体" w:hAnsi="宋体" w:cs="宋体"/>
          <w:szCs w:val="21"/>
        </w:rPr>
        <w:t>能感知冬季的主要特征，发现周围环境的变化</w:t>
      </w:r>
      <w:r>
        <w:rPr>
          <w:rFonts w:hint="eastAsia" w:ascii="宋体" w:hAnsi="宋体" w:cs="宋体"/>
          <w:szCs w:val="21"/>
          <w:lang w:val="en-US" w:eastAsia="zh-CN"/>
        </w:rPr>
        <w:t>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p>
    <w:p w14:paraId="60748BF4">
      <w:pPr>
        <w:spacing w:line="360" w:lineRule="exact"/>
        <w:ind w:firstLine="420" w:firstLineChars="200"/>
        <w:rPr>
          <w:rFonts w:hint="eastAsia" w:cstheme="minorBidi"/>
          <w:b/>
          <w:bCs/>
          <w:kern w:val="2"/>
          <w:sz w:val="21"/>
          <w:szCs w:val="21"/>
          <w:u w:val="single"/>
          <w:lang w:val="en-US" w:eastAsia="zh-CN" w:bidi="ar-SA"/>
        </w:rPr>
      </w:pPr>
      <w:r>
        <w:rPr>
          <w:rFonts w:hint="eastAsia" w:ascii="宋体" w:hAnsi="宋体" w:cs="宋体"/>
          <w:szCs w:val="21"/>
        </w:rPr>
        <w:t>能用较清楚的语言描述自己的观察和体验</w:t>
      </w:r>
      <w:r>
        <w:rPr>
          <w:rFonts w:hint="eastAsia" w:ascii="宋体" w:hAnsi="宋体" w:cs="宋体"/>
          <w:szCs w:val="21"/>
          <w:lang w:val="en-US" w:eastAsia="zh-CN"/>
        </w:rPr>
        <w:t>的幼儿有：</w:t>
      </w:r>
      <w:r>
        <w:rPr>
          <w:rFonts w:hint="eastAsia" w:cstheme="minorBidi"/>
          <w:b/>
          <w:bCs/>
          <w:kern w:val="2"/>
          <w:sz w:val="21"/>
          <w:szCs w:val="21"/>
          <w:u w:val="single"/>
          <w:lang w:val="en-US" w:eastAsia="zh-CN" w:bidi="ar-SA"/>
        </w:rPr>
        <w:t>贾昕语、陶清昀、万瑾妍、王沅莘、杨雨泽、</w:t>
      </w:r>
    </w:p>
    <w:p w14:paraId="3227C4A6">
      <w:pPr>
        <w:spacing w:line="360" w:lineRule="exact"/>
        <w:rPr>
          <w:rFonts w:hint="default" w:ascii="宋体" w:hAnsi="宋体" w:eastAsia="宋体" w:cs="宋体"/>
          <w:b/>
          <w:bCs/>
          <w:sz w:val="21"/>
          <w:szCs w:val="21"/>
          <w:u w:val="single"/>
          <w:lang w:val="en-US" w:eastAsia="zh-CN"/>
        </w:rPr>
      </w:pPr>
      <w:r>
        <w:rPr>
          <w:rFonts w:hint="eastAsia" w:cstheme="minorBidi"/>
          <w:b/>
          <w:bCs/>
          <w:kern w:val="2"/>
          <w:sz w:val="21"/>
          <w:szCs w:val="21"/>
          <w:u w:val="single"/>
          <w:lang w:val="en-US" w:eastAsia="zh-CN" w:bidi="ar-SA"/>
        </w:rPr>
        <w:t>李子恒、钱莱、赵弘阳、邱语涵、胡默、叶宛芮、万信阳、朱星亿、胡馨艺。</w:t>
      </w:r>
    </w:p>
    <w:p w14:paraId="2AA24EAC">
      <w:pPr>
        <w:spacing w:line="360" w:lineRule="exact"/>
        <w:rPr>
          <w:rFonts w:hint="default" w:ascii="宋体" w:hAnsi="宋体" w:eastAsia="宋体" w:cs="宋体"/>
          <w:b/>
          <w:bCs/>
          <w:sz w:val="21"/>
          <w:szCs w:val="21"/>
          <w:u w:val="single"/>
          <w:lang w:val="en-US" w:eastAsia="zh-CN"/>
        </w:rPr>
      </w:pPr>
    </w:p>
    <w:p w14:paraId="59392DE0">
      <w:pPr>
        <w:keepNext w:val="0"/>
        <w:keepLines w:val="0"/>
        <w:pageBreakBefore w:val="0"/>
        <w:kinsoku/>
        <w:wordWrap/>
        <w:overflowPunct/>
        <w:topLinePunct w:val="0"/>
        <w:autoSpaceDE/>
        <w:autoSpaceDN/>
        <w:bidi w:val="0"/>
        <w:spacing w:before="0" w:beforeLines="0" w:after="0" w:afterLines="0" w:line="320" w:lineRule="exact"/>
        <w:ind w:firstLine="420" w:firstLineChars="200"/>
        <w:textAlignment w:val="auto"/>
        <w:outlineLvl w:val="9"/>
        <w:rPr>
          <w:rFonts w:hint="eastAsia" w:ascii="宋体" w:hAnsi="宋体" w:eastAsia="宋体" w:cs="宋体"/>
          <w:b w:val="0"/>
          <w:bCs w:val="0"/>
          <w:kern w:val="2"/>
          <w:sz w:val="21"/>
          <w:szCs w:val="21"/>
          <w:lang w:val="en-US" w:eastAsia="zh-CN" w:bidi="ar-SA"/>
        </w:rPr>
      </w:pPr>
    </w:p>
    <w:p w14:paraId="5F7B6D56">
      <w:pPr>
        <w:tabs>
          <w:tab w:val="left" w:pos="5178"/>
        </w:tabs>
        <w:bidi w:val="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023B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A49D32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8" name="图片 8" descr="C:/Users/86138/Desktop/12月25日今日动态/IMG_9612.JPGIMG_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2月25日今日动态/IMG_9612.JPGIMG_9612"/>
                          <pic:cNvPicPr>
                            <a:picLocks noChangeAspect="1"/>
                          </pic:cNvPicPr>
                        </pic:nvPicPr>
                        <pic:blipFill>
                          <a:blip r:embed="rId16"/>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0EB38CFE">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9" name="图片 9" descr="C:/Users/86138/Desktop/12月25日今日动态/IMG_9614.JPGIMG_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12月25日今日动态/IMG_9614.JPGIMG_9614"/>
                          <pic:cNvPicPr>
                            <a:picLocks noChangeAspect="1"/>
                          </pic:cNvPicPr>
                        </pic:nvPicPr>
                        <pic:blipFill>
                          <a:blip r:embed="rId17"/>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5F0C5D3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0" name="图片 10" descr="C:/Users/86138/Desktop/12月25日今日动态/IMG_9630.JPGIMG_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12月25日今日动态/IMG_9630.JPGIMG_9630"/>
                          <pic:cNvPicPr>
                            <a:picLocks noChangeAspect="1"/>
                          </pic:cNvPicPr>
                        </pic:nvPicPr>
                        <pic:blipFill>
                          <a:blip r:embed="rId18"/>
                          <a:srcRect t="155" b="155"/>
                          <a:stretch>
                            <a:fillRect/>
                          </a:stretch>
                        </pic:blipFill>
                        <pic:spPr>
                          <a:xfrm>
                            <a:off x="0" y="0"/>
                            <a:ext cx="2053590" cy="1535430"/>
                          </a:xfrm>
                          <a:prstGeom prst="rect">
                            <a:avLst/>
                          </a:prstGeom>
                          <a:noFill/>
                          <a:ln>
                            <a:noFill/>
                          </a:ln>
                        </pic:spPr>
                      </pic:pic>
                    </a:graphicData>
                  </a:graphic>
                </wp:inline>
              </w:drawing>
            </w:r>
          </w:p>
        </w:tc>
      </w:tr>
    </w:tbl>
    <w:p w14:paraId="2CF08D35">
      <w:pPr>
        <w:numPr>
          <w:ilvl w:val="0"/>
          <w:numId w:val="0"/>
        </w:numPr>
        <w:tabs>
          <w:tab w:val="left" w:pos="5178"/>
        </w:tabs>
        <w:bidi w:val="0"/>
        <w:ind w:left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四、美味午餐</w:t>
      </w:r>
    </w:p>
    <w:p w14:paraId="10AB182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p>
    <w:p w14:paraId="5CBFE24A">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drawing>
          <wp:inline distT="0" distB="0" distL="114300" distR="114300">
            <wp:extent cx="5888990" cy="2840990"/>
            <wp:effectExtent l="0" t="0" r="3810" b="3810"/>
            <wp:docPr id="4" name="图片 4" descr="IMG_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418"/>
                    <pic:cNvPicPr>
                      <a:picLocks noChangeAspect="1"/>
                    </pic:cNvPicPr>
                  </pic:nvPicPr>
                  <pic:blipFill>
                    <a:blip r:embed="rId19"/>
                    <a:stretch>
                      <a:fillRect/>
                    </a:stretch>
                  </pic:blipFill>
                  <pic:spPr>
                    <a:xfrm>
                      <a:off x="0" y="0"/>
                      <a:ext cx="5888990" cy="2840990"/>
                    </a:xfrm>
                    <a:prstGeom prst="rect">
                      <a:avLst/>
                    </a:prstGeom>
                  </pic:spPr>
                </pic:pic>
              </a:graphicData>
            </a:graphic>
          </wp:inline>
        </w:drawing>
      </w:r>
    </w:p>
    <w:p w14:paraId="7512962D">
      <w:pPr>
        <w:numPr>
          <w:ilvl w:val="0"/>
          <w:numId w:val="0"/>
        </w:num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五、温馨提醒</w:t>
      </w:r>
    </w:p>
    <w:p w14:paraId="6579633B">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在孩子们的成长过程中，口腔健康是非常重要的一环。近期，我们保健老师检查发现，部分孩子存在牙齿龋齿的情况。为了孩子的口腔健康和正常发育，建议带着孩子去专业的口腔医院或诊所进行补牙治疗。</w:t>
      </w:r>
    </w:p>
    <w:p w14:paraId="11214958">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乳牙龋齿如果不及时治疗，可能会影响孩子的咀嚼功能，导致孩子进食困难，进而影响营养的吸收，阻碍孩子的生长发育。而且，乳牙龋齿还可能引发牙髓炎、根尖周炎等口腔疾病，给孩子带来疼痛和不适，严重的甚至会影响恒牙的正常萌出和排列。</w:t>
      </w:r>
    </w:p>
    <w:p w14:paraId="7D79586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补牙是一种常见且有效的治疗龋齿的方法。专业的口腔医生会根据孩子牙齿的具体情况，采用合适的材料和技术，去除龋坏的组织，然后将牙齿填充修复，恢复牙齿的形态和功能，减轻孩子的痛苦，预防龋齿的进一步发展。</w:t>
      </w:r>
    </w:p>
    <w:p w14:paraId="18C80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32F329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DB302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16FCC1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50CBE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78811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84F4A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7EF7F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96C21C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50329E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44D3B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p>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13A408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9B4F8B"/>
    <w:rsid w:val="11B06C88"/>
    <w:rsid w:val="11B44616"/>
    <w:rsid w:val="11E360D3"/>
    <w:rsid w:val="120D3321"/>
    <w:rsid w:val="122338FE"/>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887249"/>
    <w:rsid w:val="1A974E8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9260AD"/>
    <w:rsid w:val="3707281D"/>
    <w:rsid w:val="370B37D6"/>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815C6A"/>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D2729A1"/>
    <w:rsid w:val="4D9F6625"/>
    <w:rsid w:val="4DC82688"/>
    <w:rsid w:val="4DCA5A2D"/>
    <w:rsid w:val="4DDA060D"/>
    <w:rsid w:val="4DF416CF"/>
    <w:rsid w:val="4DFC4A28"/>
    <w:rsid w:val="4E2D2E33"/>
    <w:rsid w:val="4E402B66"/>
    <w:rsid w:val="4E791BD4"/>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BC0A6D"/>
    <w:rsid w:val="54DF6509"/>
    <w:rsid w:val="55346855"/>
    <w:rsid w:val="553B5E36"/>
    <w:rsid w:val="554D3EED"/>
    <w:rsid w:val="557B0928"/>
    <w:rsid w:val="56245FEB"/>
    <w:rsid w:val="56554CD5"/>
    <w:rsid w:val="566273F2"/>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0F163F"/>
    <w:rsid w:val="5A236E98"/>
    <w:rsid w:val="5A7C4F26"/>
    <w:rsid w:val="5AE14D89"/>
    <w:rsid w:val="5B131307"/>
    <w:rsid w:val="5B7B04AA"/>
    <w:rsid w:val="5BE10DB9"/>
    <w:rsid w:val="5C036F81"/>
    <w:rsid w:val="5C0E6052"/>
    <w:rsid w:val="5C2A25AC"/>
    <w:rsid w:val="5C642116"/>
    <w:rsid w:val="5C891B7C"/>
    <w:rsid w:val="5C945B1C"/>
    <w:rsid w:val="5CCB7A9F"/>
    <w:rsid w:val="5CE172C2"/>
    <w:rsid w:val="5CE46DB3"/>
    <w:rsid w:val="5CF54B1C"/>
    <w:rsid w:val="5D192C76"/>
    <w:rsid w:val="5D3D64C3"/>
    <w:rsid w:val="5DAA7FFC"/>
    <w:rsid w:val="5DCB5F16"/>
    <w:rsid w:val="5DCF1811"/>
    <w:rsid w:val="5EB17168"/>
    <w:rsid w:val="5F4D6E91"/>
    <w:rsid w:val="5F7A57AC"/>
    <w:rsid w:val="5FCA217E"/>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53779A"/>
    <w:rsid w:val="69562DE6"/>
    <w:rsid w:val="696D50F9"/>
    <w:rsid w:val="697B45FB"/>
    <w:rsid w:val="69A04061"/>
    <w:rsid w:val="6A1D3904"/>
    <w:rsid w:val="6A345A2F"/>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1228</Words>
  <Characters>1239</Characters>
  <Lines>7</Lines>
  <Paragraphs>2</Paragraphs>
  <TotalTime>4</TotalTime>
  <ScaleCrop>false</ScaleCrop>
  <LinksUpToDate>false</LinksUpToDate>
  <CharactersWithSpaces>1244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2024-12-25T04:37:45Z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y fmtid="{D5CDD505-2E9C-101B-9397-08002B2CF9AE}" pid="4" name="KSOTemplateDocerSaveRecord">
    <vt:lpwstr>eyJoZGlkIjoiYjc4NjJjNDQ5OTc2MTE2M2MxYjg1MTgyN2E4YjM2MzQiLCJ1c2VySWQiOiIzOTU0MTk4MTEifQ==</vt:lpwstr>
  </property>
</Properties>
</file>