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24</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拥抱冬天</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4人请假.</w:t>
      </w:r>
    </w:p>
    <w:p w14:paraId="7B91056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但是还有几位孩子入园时间较晚。在入园后，大部分的孩子能够自主进行签到，但是还有几位来的较晚的幼儿未进行签到，即使来晚了，也要记得签到哦！</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鲜牛奶、多样饼干、腰果</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w:t>
      </w:r>
    </w:p>
    <w:p w14:paraId="3E9EE04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30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959" w:type="dxa"/>
            <w:tcBorders>
              <w:bottom w:val="single" w:color="auto" w:sz="4" w:space="0"/>
            </w:tcBorders>
          </w:tcPr>
          <w:p w14:paraId="6FC38302">
            <w:pPr>
              <w:autoSpaceDE w:val="0"/>
              <w:autoSpaceDN w:val="0"/>
              <w:adjustRightInd w:val="0"/>
              <w:jc w:val="center"/>
              <w:rPr>
                <w:rStyle w:val="32"/>
                <w:color w:val="9F2936" w:themeColor="accent2"/>
                <w:sz w:val="28"/>
                <w:szCs w:val="33"/>
                <w14:textFill>
                  <w14:solidFill>
                    <w14:schemeClr w14:val="accent2"/>
                  </w14:solidFill>
                </w14:textFill>
              </w:rPr>
            </w:pPr>
          </w:p>
          <w:p w14:paraId="7C4C54A9">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6" name="图片 5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02  区域游戏</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7" name="图片 5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B157297">
            <w:pPr>
              <w:pStyle w:val="41"/>
              <w:jc w:val="center"/>
              <w:rPr>
                <w:rFonts w:hint="eastAsia" w:asciiTheme="minorEastAsia" w:hAnsiTheme="minorEastAsia" w:cstheme="minorEastAsia"/>
                <w:color w:val="333333"/>
                <w:spacing w:val="8"/>
                <w:sz w:val="24"/>
                <w:szCs w:val="24"/>
                <w:lang w:val="en-US" w:eastAsia="zh-CN"/>
              </w:rPr>
            </w:pPr>
          </w:p>
          <w:p w14:paraId="504A582A">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caps w:val="0"/>
                <w:color w:val="auto"/>
                <w:kern w:val="0"/>
                <w:sz w:val="24"/>
                <w:szCs w:val="24"/>
                <w:lang w:val="en-US" w:eastAsia="zh-CN" w:bidi="ar-SA"/>
              </w:rPr>
              <w:t>今天，在区域游戏中，孩子们都能够自主进行选择，然后进入相应的区域进行游戏。其中，益智区：</w:t>
            </w:r>
            <w:r>
              <w:rPr>
                <w:rFonts w:hint="eastAsia" w:ascii="宋体" w:hAnsi="宋体" w:eastAsia="宋体" w:cs="宋体"/>
                <w:b/>
                <w:bCs/>
                <w:caps w:val="0"/>
                <w:color w:val="auto"/>
                <w:kern w:val="0"/>
                <w:sz w:val="24"/>
                <w:szCs w:val="24"/>
                <w:u w:val="single"/>
                <w:lang w:val="en-US" w:eastAsia="zh-CN" w:bidi="ar-SA"/>
              </w:rPr>
              <w:t>沈奕恺、刘政凯玩的是冬日小镇（分合、模式）</w:t>
            </w:r>
            <w:r>
              <w:rPr>
                <w:rFonts w:hint="eastAsia" w:ascii="宋体" w:hAnsi="宋体" w:eastAsia="宋体" w:cs="宋体"/>
                <w:b/>
                <w:bCs/>
                <w:kern w:val="0"/>
                <w:sz w:val="24"/>
                <w:szCs w:val="24"/>
                <w:u w:val="single"/>
                <w:lang w:eastAsia="zh-CN"/>
              </w:rPr>
              <w:t>；</w:t>
            </w:r>
            <w:r>
              <w:rPr>
                <w:rFonts w:hint="eastAsia" w:ascii="宋体" w:hAnsi="宋体" w:eastAsia="宋体" w:cs="宋体"/>
                <w:b/>
                <w:bCs/>
                <w:caps w:val="0"/>
                <w:color w:val="auto"/>
                <w:kern w:val="0"/>
                <w:sz w:val="24"/>
                <w:szCs w:val="24"/>
                <w:u w:val="single"/>
                <w:lang w:val="en-US" w:eastAsia="zh-CN" w:bidi="ar-SA"/>
              </w:rPr>
              <w:t>宋旭峰、刘宸瑀、</w:t>
            </w:r>
            <w:r>
              <w:rPr>
                <w:rFonts w:hint="eastAsia" w:ascii="宋体" w:hAnsi="宋体" w:eastAsia="宋体" w:cs="宋体"/>
                <w:b/>
                <w:bCs/>
                <w:kern w:val="0"/>
                <w:sz w:val="24"/>
                <w:szCs w:val="24"/>
                <w:u w:val="single"/>
                <w:lang w:val="en-US" w:eastAsia="zh-CN"/>
              </w:rPr>
              <w:t>玩的是俄罗斯方块（视觉图形与空间推理）</w:t>
            </w:r>
            <w:r>
              <w:rPr>
                <w:rFonts w:hint="eastAsia" w:ascii="宋体" w:hAnsi="宋体" w:eastAsia="宋体" w:cs="宋体"/>
                <w:b/>
                <w:bCs/>
                <w:caps w:val="0"/>
                <w:color w:val="auto"/>
                <w:kern w:val="0"/>
                <w:sz w:val="24"/>
                <w:szCs w:val="24"/>
                <w:u w:val="single"/>
                <w:lang w:val="en-US" w:eastAsia="zh-CN" w:bidi="ar-SA"/>
              </w:rPr>
              <w:t>钱进</w:t>
            </w:r>
            <w:r>
              <w:rPr>
                <w:rFonts w:hint="eastAsia" w:ascii="宋体" w:hAnsi="宋体" w:eastAsia="宋体" w:cs="宋体"/>
                <w:b/>
                <w:bCs/>
                <w:kern w:val="0"/>
                <w:sz w:val="24"/>
                <w:szCs w:val="24"/>
                <w:u w:val="single"/>
                <w:lang w:val="en-US" w:eastAsia="zh-CN"/>
              </w:rPr>
              <w:t>玩的是拼图</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位置与方位</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w:t>
            </w:r>
          </w:p>
          <w:p w14:paraId="2D5ECA18">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阅读区：</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在看绘本（阅读）。</w:t>
            </w:r>
          </w:p>
          <w:p w14:paraId="521E1C97">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eastAsia="zh-CN"/>
              </w:rPr>
            </w:pPr>
            <w:r>
              <w:rPr>
                <w:rFonts w:hint="eastAsia" w:ascii="宋体" w:hAnsi="宋体" w:eastAsia="宋体" w:cs="宋体"/>
                <w:b w:val="0"/>
                <w:bCs w:val="0"/>
                <w:kern w:val="0"/>
                <w:sz w:val="24"/>
                <w:szCs w:val="24"/>
                <w:u w:val="none"/>
                <w:lang w:val="en-US" w:eastAsia="zh-CN"/>
              </w:rPr>
              <w:t>科探区：</w:t>
            </w:r>
            <w:r>
              <w:rPr>
                <w:rFonts w:hint="eastAsia" w:ascii="宋体" w:hAnsi="宋体" w:eastAsia="宋体" w:cs="宋体"/>
                <w:b/>
                <w:bCs/>
                <w:caps w:val="0"/>
                <w:color w:val="auto"/>
                <w:kern w:val="0"/>
                <w:sz w:val="24"/>
                <w:szCs w:val="24"/>
                <w:u w:val="single"/>
                <w:lang w:val="en-US" w:eastAsia="zh-CN" w:bidi="ar-SA"/>
              </w:rPr>
              <w:t>陶栀夏、沈沐晨、</w:t>
            </w:r>
            <w:r>
              <w:rPr>
                <w:rFonts w:hint="eastAsia" w:ascii="宋体" w:hAnsi="宋体" w:eastAsia="宋体" w:cs="宋体"/>
                <w:b/>
                <w:bCs/>
                <w:kern w:val="0"/>
                <w:sz w:val="24"/>
                <w:szCs w:val="24"/>
                <w:u w:val="single"/>
                <w:lang w:val="en-US" w:eastAsia="zh-CN"/>
              </w:rPr>
              <w:t>玩的是过山车比赛（观察发现、实践探究）</w:t>
            </w:r>
            <w:r>
              <w:rPr>
                <w:rFonts w:hint="eastAsia" w:ascii="宋体" w:hAnsi="宋体" w:eastAsia="宋体" w:cs="宋体"/>
                <w:b/>
                <w:bCs/>
                <w:kern w:val="0"/>
                <w:sz w:val="24"/>
                <w:szCs w:val="24"/>
                <w:u w:val="single"/>
                <w:lang w:eastAsia="zh-CN"/>
              </w:rPr>
              <w:t>。</w:t>
            </w:r>
          </w:p>
          <w:p w14:paraId="34F0A8C8">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eastAsia="zh-CN"/>
              </w:rPr>
            </w:pPr>
            <w:r>
              <w:rPr>
                <w:rFonts w:hint="eastAsia" w:ascii="宋体" w:hAnsi="宋体" w:eastAsia="宋体" w:cs="宋体"/>
                <w:b w:val="0"/>
                <w:bCs w:val="0"/>
                <w:kern w:val="0"/>
                <w:sz w:val="24"/>
                <w:szCs w:val="24"/>
                <w:u w:val="none"/>
                <w:lang w:val="en-US" w:eastAsia="zh-CN"/>
              </w:rPr>
              <w:t>建构区：</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用雪花片制作机器人，徐梓皓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在地面建构搭建奥体中心（视觉图形与空间推理）。</w:t>
            </w:r>
          </w:p>
          <w:p w14:paraId="6E20FFA9">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caps w:val="0"/>
                <w:color w:val="auto"/>
                <w:kern w:val="0"/>
                <w:sz w:val="24"/>
                <w:szCs w:val="24"/>
                <w:lang w:val="en-US" w:eastAsia="zh-CN" w:bidi="ar-SA"/>
              </w:rPr>
            </w:pPr>
            <w:r>
              <w:rPr>
                <w:rFonts w:hint="eastAsia" w:ascii="宋体" w:hAnsi="宋体" w:eastAsia="宋体" w:cs="宋体"/>
                <w:b w:val="0"/>
                <w:bCs w:val="0"/>
                <w:kern w:val="0"/>
                <w:sz w:val="24"/>
                <w:szCs w:val="24"/>
                <w:u w:val="none"/>
                <w:lang w:val="en-US" w:eastAsia="zh-CN"/>
              </w:rPr>
              <w:t>万能工匠：</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在万能工匠搭建（视觉图形与空间推理）。</w:t>
            </w:r>
          </w:p>
          <w:p w14:paraId="48AA7606">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编织：</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在用自然材料搭建小屋（精细动作）。</w:t>
            </w:r>
          </w:p>
          <w:p w14:paraId="52E24C32">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美工区：</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caps w:val="0"/>
                <w:color w:val="auto"/>
                <w:kern w:val="0"/>
                <w:sz w:val="24"/>
                <w:szCs w:val="24"/>
                <w:u w:val="single"/>
                <w:lang w:val="en-US" w:eastAsia="zh-CN" w:bidi="ar-SA"/>
              </w:rPr>
              <w:t>在玩泥工；</w:t>
            </w:r>
            <w:r>
              <w:rPr>
                <w:rFonts w:hint="eastAsia" w:ascii="宋体" w:hAnsi="宋体" w:eastAsia="宋体" w:cs="宋体"/>
                <w:b/>
                <w:bCs/>
                <w:kern w:val="0"/>
                <w:sz w:val="24"/>
                <w:szCs w:val="24"/>
                <w:u w:val="single"/>
                <w:lang w:val="en-US" w:eastAsia="zh-CN"/>
              </w:rPr>
              <w:t>在美工区画画（表达表现）。</w:t>
            </w:r>
          </w:p>
          <w:p w14:paraId="66559A68">
            <w:pPr>
              <w:ind w:firstLine="480" w:firstLineChars="200"/>
              <w:jc w:val="left"/>
              <w:rPr>
                <w:rFonts w:hint="eastAsia"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阿基米德：</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高翌涵搭建高塔（视觉图形与空间推理）</w:t>
            </w:r>
          </w:p>
          <w:p w14:paraId="0858B7F7">
            <w:pPr>
              <w:ind w:firstLine="482" w:firstLineChars="200"/>
              <w:jc w:val="left"/>
              <w:rPr>
                <w:rFonts w:hint="eastAsia" w:ascii="宋体" w:hAnsi="宋体" w:eastAsia="宋体" w:cs="宋体"/>
                <w:b/>
                <w:bCs/>
                <w:kern w:val="0"/>
                <w:sz w:val="24"/>
                <w:szCs w:val="24"/>
                <w:u w:val="single"/>
                <w:lang w:val="en-US" w:eastAsia="zh-CN"/>
              </w:rPr>
            </w:pPr>
          </w:p>
          <w:p w14:paraId="01D4031F">
            <w:pPr>
              <w:ind w:firstLine="482" w:firstLineChars="200"/>
              <w:jc w:val="left"/>
              <w:rPr>
                <w:rFonts w:hint="eastAsia" w:ascii="宋体" w:hAnsi="宋体" w:eastAsia="宋体" w:cs="宋体"/>
                <w:b/>
                <w:bCs/>
                <w:kern w:val="0"/>
                <w:sz w:val="24"/>
                <w:szCs w:val="24"/>
                <w:u w:val="single"/>
                <w:lang w:val="en-US" w:eastAsia="zh-CN"/>
              </w:rPr>
            </w:pPr>
          </w:p>
          <w:p w14:paraId="01162423">
            <w:pPr>
              <w:autoSpaceDE w:val="0"/>
              <w:autoSpaceDN w:val="0"/>
              <w:adjustRightInd w:val="0"/>
              <w:jc w:val="center"/>
              <w:rPr>
                <w:rStyle w:val="32"/>
                <w:color w:val="9F2936" w:themeColor="accent2"/>
                <w:sz w:val="28"/>
                <w:szCs w:val="33"/>
                <w14:textFill>
                  <w14:solidFill>
                    <w14:schemeClr w14:val="accent2"/>
                  </w14:solidFill>
                </w14:textFill>
              </w:rPr>
            </w:pPr>
          </w:p>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户外活动：皮球</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7BB719D">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kern w:val="2"/>
                <w:sz w:val="24"/>
                <w:szCs w:val="24"/>
                <w:lang w:val="en-US" w:eastAsia="zh-CN" w:bidi="ar"/>
              </w:rPr>
            </w:pPr>
          </w:p>
          <w:p w14:paraId="22ECC373">
            <w:pPr>
              <w:autoSpaceDE w:val="0"/>
              <w:autoSpaceDN w:val="0"/>
              <w:adjustRightInd w:val="0"/>
              <w:ind w:firstLine="480" w:firstLineChars="200"/>
              <w:jc w:val="both"/>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户外活动是幼儿一日生活中的重要一环，也是幼儿健康教育的重要组成部分。《指南》指出，每天保证幼儿的户外活动时间，提高幼儿适应季节变化的能力，幼儿每天的户外活动时间一般不少于两小时。本周，我们仍旧不混班，今天，我们玩的是皮球听到开始的指令后便选择了皮球开始玩了起来，有的在玩拍皮球，有的在和伙伴玩滚球，孩子们玩的可开心啦！</w:t>
            </w:r>
          </w:p>
          <w:p w14:paraId="2292C4C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指南》指出，每天保证幼儿的户外活动时间，提高幼儿适应季节变化的能力，幼儿每天的户外活动时间一般不少于两小时。在今天早上便开展了户外活动，在活动中，我们及时关注孩子们游玩时的情况，及时提醒孩子擦汗、喝水，回到教室之后，我们及时及时提醒孩子喝水，为孩子擦汗，更换垫背毛巾，爸爸妈妈们可以为孩子们准备一条替换的垫背毛巾放在幼儿园抽屉中。</w:t>
            </w:r>
            <w:bookmarkStart w:id="0" w:name="_GoBack"/>
            <w:bookmarkEnd w:id="0"/>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tblGrid>
            <w:tr w14:paraId="5950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3319" w:type="dxa"/>
                  <w:tcBorders>
                    <w:right w:val="single" w:color="auto" w:sz="4" w:space="0"/>
                  </w:tcBorders>
                </w:tcPr>
                <w:p w14:paraId="36D6A5E6">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-68580</wp:posOffset>
                        </wp:positionH>
                        <wp:positionV relativeFrom="paragraph">
                          <wp:posOffset>99060</wp:posOffset>
                        </wp:positionV>
                        <wp:extent cx="2099310" cy="1574800"/>
                        <wp:effectExtent l="0" t="0" r="8890" b="0"/>
                        <wp:wrapTight wrapText="bothSides">
                          <wp:wrapPolygon>
                            <wp:start x="0" y="0"/>
                            <wp:lineTo x="0" y="21426"/>
                            <wp:lineTo x="21430" y="21426"/>
                            <wp:lineTo x="21430" y="0"/>
                            <wp:lineTo x="0" y="0"/>
                          </wp:wrapPolygon>
                        </wp:wrapTight>
                        <wp:docPr id="33" name="图片 33" descr="E:/2024-2025大班上/动态照片/12.24/IMG_5082.JPGIMG_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2024-2025大班上/动态照片/12.24/IMG_5082.JPGIMG_5082"/>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319" w:type="dxa"/>
                  <w:tcBorders>
                    <w:left w:val="single" w:color="auto" w:sz="4" w:space="0"/>
                    <w:right w:val="single" w:color="auto" w:sz="4" w:space="0"/>
                  </w:tcBorders>
                  <w:shd w:val="clear" w:color="auto" w:fill="auto"/>
                  <w:vAlign w:val="top"/>
                </w:tcPr>
                <w:p w14:paraId="166A077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-68580</wp:posOffset>
                        </wp:positionH>
                        <wp:positionV relativeFrom="paragraph">
                          <wp:posOffset>114300</wp:posOffset>
                        </wp:positionV>
                        <wp:extent cx="2099310" cy="1574800"/>
                        <wp:effectExtent l="0" t="0" r="8890" b="0"/>
                        <wp:wrapTight wrapText="bothSides">
                          <wp:wrapPolygon>
                            <wp:start x="0" y="0"/>
                            <wp:lineTo x="0" y="21426"/>
                            <wp:lineTo x="21430" y="21426"/>
                            <wp:lineTo x="21430" y="0"/>
                            <wp:lineTo x="0" y="0"/>
                          </wp:wrapPolygon>
                        </wp:wrapTight>
                        <wp:docPr id="34" name="图片 34" descr="E:/2024-2025大班上/动态照片/12.24/IMG_5083.JPGIMG_5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E:/2024-2025大班上/动态照片/12.24/IMG_5083.JPGIMG_5083"/>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anchor>
                    </w:drawing>
                  </w:r>
                </w:p>
              </w:tc>
              <w:tc>
                <w:tcPr>
                  <w:tcW w:w="3321" w:type="dxa"/>
                  <w:tcBorders>
                    <w:left w:val="single" w:color="auto" w:sz="4" w:space="0"/>
                  </w:tcBorders>
                </w:tcPr>
                <w:p w14:paraId="3649C4E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-67945</wp:posOffset>
                        </wp:positionH>
                        <wp:positionV relativeFrom="paragraph">
                          <wp:posOffset>129540</wp:posOffset>
                        </wp:positionV>
                        <wp:extent cx="2099310" cy="1574800"/>
                        <wp:effectExtent l="0" t="0" r="8890" b="0"/>
                        <wp:wrapTight wrapText="bothSides">
                          <wp:wrapPolygon>
                            <wp:start x="0" y="0"/>
                            <wp:lineTo x="0" y="21426"/>
                            <wp:lineTo x="21430" y="21426"/>
                            <wp:lineTo x="21430" y="0"/>
                            <wp:lineTo x="0" y="0"/>
                          </wp:wrapPolygon>
                        </wp:wrapTight>
                        <wp:docPr id="35" name="图片 35" descr="E:/2024-2025大班上/动态照片/12.24/IMG_5085.JPGIMG_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2024-2025大班上/动态照片/12.24/IMG_5085.JPGIMG_5085"/>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anchor>
                    </w:drawing>
                  </w:r>
                </w:p>
              </w:tc>
            </w:tr>
          </w:tbl>
          <w:p w14:paraId="6C5CAABC">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美术活动：我爱跳绳</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D686266">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kern w:val="2"/>
                <w:sz w:val="24"/>
                <w:szCs w:val="24"/>
                <w:lang w:val="en-US" w:eastAsia="zh-CN" w:bidi="ar"/>
              </w:rPr>
            </w:pPr>
          </w:p>
          <w:p w14:paraId="1766C0A9">
            <w:pPr>
              <w:autoSpaceDE w:val="0"/>
              <w:autoSpaceDN w:val="0"/>
              <w:adjustRightInd w:val="0"/>
              <w:ind w:firstLine="480" w:firstLineChars="200"/>
              <w:jc w:val="both"/>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这是一节命题画活动。跳绳活动对孩子来说是十分常见，十分熟悉的。马上就要跳绳比赛了，孩子们对此都很雀跃。本节活动通过引导幼儿观察跳绳时人体的动态姿势，如：手脚是怎样协调的，手和绳子在上面的时候，脚是在地上的；手和绳子到下面的时候，脚是跳起来凌空的等等，绘画出人物在跳绳时的简单动态、典型特征。</w:t>
            </w:r>
          </w:p>
          <w:p w14:paraId="03177C80">
            <w:pPr>
              <w:autoSpaceDE w:val="0"/>
              <w:autoSpaceDN w:val="0"/>
              <w:adjustRightInd w:val="0"/>
              <w:ind w:firstLine="480" w:firstLineChars="200"/>
              <w:jc w:val="both"/>
              <w:rPr>
                <w:rFonts w:hint="default" w:eastAsia="宋体" w:cs="Times New Roman"/>
                <w:kern w:val="2"/>
                <w:sz w:val="24"/>
                <w:szCs w:val="24"/>
                <w:lang w:val="en-US" w:eastAsia="zh-CN" w:bidi="ar"/>
              </w:rPr>
            </w:pPr>
            <w:r>
              <w:rPr>
                <w:rFonts w:hint="eastAsia" w:eastAsia="宋体" w:cs="Times New Roman"/>
                <w:kern w:val="2"/>
                <w:sz w:val="24"/>
                <w:szCs w:val="24"/>
                <w:lang w:val="en-US" w:eastAsia="zh-CN" w:bidi="ar"/>
              </w:rPr>
              <w:t xml:space="preserve">幼儿前期已经有绘画运动的人物的经验，了解一些人物运动时的简单姿态，知道不同的运动其人物姿态也各不相同。在绘画中，大部分幼儿能掌握绘画作品中主次、远近等关系，少部分幼儿构图能力还不强，对于远近关系的绘画还不是特别清楚。 </w:t>
            </w:r>
          </w:p>
          <w:p w14:paraId="2E9AEA37">
            <w:pPr>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在活动中，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eastAsia="宋体" w:cs="Times New Roman"/>
                <w:kern w:val="2"/>
                <w:sz w:val="24"/>
                <w:szCs w:val="24"/>
                <w:lang w:val="en-US" w:eastAsia="zh-CN" w:bidi="ar"/>
              </w:rPr>
              <w:t>尝试用绘画的方式表现跳绳小朋友的不同动态变化。</w:t>
            </w:r>
          </w:p>
          <w:p w14:paraId="620FEE49">
            <w:pPr>
              <w:autoSpaceDE w:val="0"/>
              <w:autoSpaceDN w:val="0"/>
              <w:adjustRightInd w:val="0"/>
              <w:ind w:firstLine="482" w:firstLineChars="200"/>
              <w:jc w:val="both"/>
              <w:rPr>
                <w:rFonts w:hint="eastAsia" w:eastAsia="宋体" w:cs="Times New Roman"/>
                <w:kern w:val="2"/>
                <w:sz w:val="24"/>
                <w:szCs w:val="24"/>
                <w:lang w:val="en-US" w:eastAsia="zh-CN" w:bidi="ar"/>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eastAsia="宋体" w:cs="Times New Roman"/>
                <w:kern w:val="2"/>
                <w:sz w:val="24"/>
                <w:szCs w:val="24"/>
                <w:lang w:val="en-US" w:eastAsia="zh-CN" w:bidi="ar"/>
              </w:rPr>
              <w:t>能合理布局并画出简单情节，体验小朋友跳绳的快乐情绪。</w:t>
            </w:r>
          </w:p>
          <w:p w14:paraId="5834376D">
            <w:pPr>
              <w:autoSpaceDE w:val="0"/>
              <w:autoSpaceDN w:val="0"/>
              <w:adjustRightInd w:val="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美术活动，大部分的孩子在活动中比较的专注，能够尝试说一说跳绳的形态并且尝试使用绘画的方式表现跳绳小朋友的不同动态变化。部分幼儿在绘画的过程中能够合理布局并画出简单的情节，但是还有部分幼儿在绘画的过程中，人物画的比较小，下次绘画的时候需要调整人物的大小哦！</w:t>
            </w:r>
          </w:p>
          <w:p w14:paraId="02067589">
            <w:pPr>
              <w:tabs>
                <w:tab w:val="center" w:pos="1748"/>
                <w:tab w:val="left" w:pos="2468"/>
              </w:tabs>
              <w:autoSpaceDE w:val="0"/>
              <w:autoSpaceDN w:val="0"/>
              <w:adjustRightInd w:val="0"/>
              <w:jc w:val="left"/>
              <w:rPr>
                <w:rFonts w:hint="default"/>
                <w:lang w:val="en-US" w:eastAsia="zh-CN"/>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59" w:type="dxa"/>
          </w:tcPr>
          <w:p w14:paraId="53F4DC9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p>
        </w:tc>
      </w:tr>
    </w:tbl>
    <w:p w14:paraId="2A82D294">
      <w:pPr>
        <w:pStyle w:val="41"/>
        <w:jc w:val="center"/>
        <w:rPr>
          <w:rFonts w:hint="eastAsia" w:asciiTheme="minorEastAsia" w:hAnsiTheme="minorEastAsia" w:cstheme="minorEastAsia"/>
          <w:color w:val="333333"/>
          <w:spacing w:val="8"/>
          <w:sz w:val="24"/>
          <w:szCs w:val="24"/>
        </w:rPr>
      </w:pPr>
    </w:p>
    <w:p w14:paraId="519023A5">
      <w:pPr>
        <w:pStyle w:val="41"/>
        <w:jc w:val="both"/>
        <w:rPr>
          <w:rFonts w:hint="eastAsia" w:asciiTheme="minorEastAsia" w:hAnsiTheme="minorEastAsia" w:cstheme="minorEastAsia"/>
          <w:color w:val="333333"/>
          <w:spacing w:val="8"/>
          <w:sz w:val="24"/>
          <w:szCs w:val="24"/>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 xml:space="preserve">5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4651D49">
      <w:pPr>
        <w:spacing w:line="400" w:lineRule="exact"/>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eastAsia="zh-CN"/>
        </w:rPr>
        <w:t>：</w:t>
      </w:r>
    </w:p>
    <w:p w14:paraId="2016D78C">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是黑芝麻饭、菠菜、虫草花蒸草鸡、暖冬羊汤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val="0"/>
          <w:bCs w:val="0"/>
          <w:kern w:val="0"/>
          <w:sz w:val="24"/>
          <w:szCs w:val="24"/>
          <w:u w:val="none"/>
          <w:lang w:val="en-US" w:eastAsia="zh-CN"/>
        </w:rPr>
        <w:t>都能够快速吃完自己的饭、菜和汤，为你们点赞！天气渐冷，希望你们每天都能够在11:35 前吃完午餐哦！</w:t>
      </w:r>
    </w:p>
    <w:p w14:paraId="20F4BCCD">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红薯汤、桂圆、砂糖橘。</w:t>
      </w:r>
    </w:p>
    <w:p w14:paraId="5F93B85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4A5EBB6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睡的比较晚：</w:t>
      </w:r>
      <w:r>
        <w:rPr>
          <w:rFonts w:hint="eastAsia" w:ascii="宋体" w:hAnsi="宋体" w:eastAsia="宋体" w:cs="宋体"/>
          <w:b/>
          <w:bCs/>
          <w:kern w:val="0"/>
          <w:sz w:val="24"/>
          <w:szCs w:val="24"/>
          <w:u w:val="single"/>
          <w:lang w:val="en-US" w:eastAsia="zh-CN"/>
        </w:rPr>
        <w:t>丁沐晞、王艺瑾、吴奕鸣、沈沐晨、宋旭峰。</w:t>
      </w:r>
    </w:p>
    <w:p w14:paraId="6586D59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我们在午餐过程中，大部分的孩子能够根据自己的情况盛适量的饭菜。在餐后，幼儿需要洗手、漱口、擦嘴巴，但是部分幼儿餐后工作未能全部做完，有部分幼儿只做了擦嘴巴。下次记得要全部做好哦!</w:t>
      </w:r>
    </w:p>
    <w:p w14:paraId="70E1C1A1">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6BA9E3F">
      <w:pPr>
        <w:numPr>
          <w:ilvl w:val="0"/>
          <w:numId w:val="0"/>
        </w:numPr>
        <w:ind w:firstLine="48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1.有部分孩子的指甲过长，记得帮孩子们检查一下剪指甲哦！</w:t>
      </w:r>
    </w:p>
    <w:p w14:paraId="5A171457">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0F30AA"/>
    <w:rsid w:val="101A1C3F"/>
    <w:rsid w:val="10371457"/>
    <w:rsid w:val="10683FA4"/>
    <w:rsid w:val="106A5825"/>
    <w:rsid w:val="107E0F93"/>
    <w:rsid w:val="107F4121"/>
    <w:rsid w:val="10B8189B"/>
    <w:rsid w:val="10BF1061"/>
    <w:rsid w:val="11031E39"/>
    <w:rsid w:val="1105361F"/>
    <w:rsid w:val="11186A68"/>
    <w:rsid w:val="1120747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57E1D"/>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85976"/>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2B34F2"/>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7D468A"/>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634831"/>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2159</Words>
  <Characters>2256</Characters>
  <Lines>11</Lines>
  <Paragraphs>3</Paragraphs>
  <TotalTime>8</TotalTime>
  <ScaleCrop>false</ScaleCrop>
  <LinksUpToDate>false</LinksUpToDate>
  <CharactersWithSpaces>2313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2024-12-25T05:40:10Z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38B10D7E67E7441981DBD8A59D63C301_13</vt:lpwstr>
  </property>
</Properties>
</file>