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3BFA6">
      <w:pPr>
        <w:ind w:firstLine="562" w:firstLineChars="20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读《教育的情调》有感</w:t>
      </w:r>
    </w:p>
    <w:p w14:paraId="2323CF98">
      <w:pPr>
        <w:ind w:firstLine="420" w:firstLineChars="200"/>
        <w:jc w:val="center"/>
        <w:rPr>
          <w:rFonts w:hint="default" w:eastAsiaTheme="minorEastAsia"/>
          <w:lang w:val="en-US" w:eastAsia="zh-CN"/>
        </w:rPr>
      </w:pPr>
      <w:r>
        <w:rPr>
          <w:rFonts w:hint="eastAsia"/>
          <w:lang w:val="en-US" w:eastAsia="zh-CN"/>
        </w:rPr>
        <w:t>礼河实验学校   谢飞</w:t>
      </w:r>
      <w:bookmarkStart w:id="0" w:name="_GoBack"/>
      <w:bookmarkEnd w:id="0"/>
    </w:p>
    <w:p w14:paraId="6CACFE24">
      <w:pPr>
        <w:ind w:firstLine="420" w:firstLineChars="200"/>
        <w:rPr>
          <w:rFonts w:hint="eastAsia"/>
        </w:rPr>
      </w:pPr>
      <w:r>
        <w:rPr>
          <w:rFonts w:hint="eastAsia"/>
        </w:rPr>
        <w:t>在繁忙的教学与生活间隙，偶得一书《教育的情调》。这本书如同一股清泉，缓缓流入我的心田，不仅滋润了我对教育事业的热爱，更让我深刻反思并重新定义了教育的意义与内涵。以下是我阅读此书后的一些心得体会。</w:t>
      </w:r>
    </w:p>
    <w:p w14:paraId="10121F64">
      <w:pPr>
        <w:ind w:firstLine="420" w:firstLineChars="200"/>
        <w:rPr>
          <w:rFonts w:hint="eastAsia"/>
        </w:rPr>
      </w:pPr>
      <w:r>
        <w:rPr>
          <w:rFonts w:hint="eastAsia"/>
        </w:rPr>
        <w:t>从内容上看，《教育的情调》其实通篇都在告诉我们如何获得“教育的智慧”，它在引导我们形成自己的教育智慧。书中的一个个小故事都在告诉我们一个道理，教育是一件充满人文精神的爱的互动。我们不要把教育作为一件工具，当作一门技术，因为我们面对的对象是一个个活生生的有思想有灵魂的人。</w:t>
      </w:r>
    </w:p>
    <w:p w14:paraId="6B805513">
      <w:pPr>
        <w:ind w:firstLine="420" w:firstLineChars="200"/>
        <w:rPr>
          <w:rFonts w:hint="eastAsia"/>
        </w:rPr>
      </w:pPr>
      <w:r>
        <w:rPr>
          <w:rFonts w:hint="eastAsia"/>
        </w:rPr>
        <w:t>教育情调的核心在爱，把爱献给每个孩子，在教育活动中就有了美好的情调。教育情调的表现在情，在教书育人的细微处见真情。</w:t>
      </w:r>
    </w:p>
    <w:p w14:paraId="2F6EFFE4">
      <w:pPr>
        <w:ind w:firstLine="420" w:firstLineChars="200"/>
        <w:rPr>
          <w:rFonts w:hint="eastAsia"/>
        </w:rPr>
      </w:pPr>
      <w:r>
        <w:rPr>
          <w:rFonts w:hint="eastAsia"/>
        </w:rPr>
        <w:t>至此，在初读的基础上细品，蕴含在诸多小故事中缓缓流淌的爱意则是愈品愈浓。那么教育之爱到底是什么？文中用不同事例说明教育之爱就在于教育过程中于细微之处的敏感与机智。这让我不由得想起《最大的玫瑰花》这个故事：一天早晨，苏霍姆林斯基在校园里散步，看到幼儿园的一个小女孩在花房里摘下了一朵开得最大的玫瑰花，抓在手中，从容地往外走。苏霍姆林斯基很想知道这个小女孩为什么要摘花，他弯下腰，亲切地问：“孩子，你摘这朵花是送给谁的？能告诉我吗？”小女孩害羞地说：“奶奶病得很重，我告诉她学校里有这样一朵大玫瑰花，奶奶有点不信，我现在摘下来送给她看，看过我就把花送回来。”听了孩子天真的回答，苏霍姆林斯基的心颤动了，他牵着小女孩，从花房里又摘下两朵大玫瑰花，对孩子说：“这一朵是奖给你的，你是一个懂得爱的孩子；这一朵是送给你妈妈的，感谢她养育了你这样好的孩子。”</w:t>
      </w:r>
    </w:p>
    <w:p w14:paraId="0ADFF90E">
      <w:pPr>
        <w:ind w:firstLine="420" w:firstLineChars="200"/>
        <w:rPr>
          <w:rFonts w:hint="eastAsia"/>
        </w:rPr>
      </w:pPr>
      <w:r>
        <w:rPr>
          <w:rFonts w:hint="eastAsia"/>
        </w:rPr>
        <w:t>这是苏霍姆林斯基任一所中学校长时记录下的一则真实事例。</w:t>
      </w:r>
    </w:p>
    <w:p w14:paraId="627BF114">
      <w:pPr>
        <w:ind w:firstLine="420" w:firstLineChars="200"/>
        <w:rPr>
          <w:rFonts w:hint="eastAsia"/>
        </w:rPr>
      </w:pPr>
      <w:r>
        <w:rPr>
          <w:rFonts w:hint="eastAsia"/>
        </w:rPr>
        <w:t>正如书中所言：教育的敏感性在于一种周全的、充分体贴他人的思想。而苏霍姆林斯基的敏感性在于他能从孩子的角度去探究问题，并及时发现孩子行为背后的动机、积极肯定、适时表扬。</w:t>
      </w:r>
    </w:p>
    <w:p w14:paraId="122325AD">
      <w:pPr>
        <w:ind w:firstLine="420" w:firstLineChars="200"/>
        <w:rPr>
          <w:rFonts w:hint="eastAsia"/>
        </w:rPr>
      </w:pPr>
      <w:r>
        <w:rPr>
          <w:rFonts w:hint="eastAsia"/>
        </w:rPr>
        <w:t>同时书中也列举了很多贴切的事例，如：想让孩子练琴的父亲，用自己的音乐才能“引诱”孩子将常规的、单一机械式的练习，变为一种发现美、创造美的过程，将教育浸润于一种无声的潜移默化之中。</w:t>
      </w:r>
    </w:p>
    <w:p w14:paraId="4A9F4C18">
      <w:pPr>
        <w:ind w:firstLine="420" w:firstLineChars="200"/>
        <w:rPr>
          <w:rFonts w:hint="eastAsia"/>
        </w:rPr>
      </w:pPr>
      <w:r>
        <w:rPr>
          <w:rFonts w:hint="eastAsia"/>
        </w:rPr>
        <w:t>像这样的小故事书中俯拾皆是，虽然作者分类写在不同的标题之下，但是细细读来，无不体现教育工作者面对不同个体所表现出来的机智与智慧，而所有机智与智慧，皆是建立在对于孩童纯粹的爱之上。</w:t>
      </w:r>
    </w:p>
    <w:p w14:paraId="553AA63E">
      <w:pPr>
        <w:ind w:firstLine="420" w:firstLineChars="200"/>
        <w:rPr>
          <w:rFonts w:hint="eastAsia"/>
        </w:rPr>
      </w:pPr>
      <w:r>
        <w:rPr>
          <w:rFonts w:hint="eastAsia"/>
        </w:rPr>
        <w:t>那怎样的爱就是一种纯粹的教育之爱？书中有这样一个故事：有两个人沿着海岸步行，他们注意到一种奇怪的现象：沙滩上到处是被海水冲上岸的海星，不少已经死了。烈日将它们窒息在泥泞的沙滩上。剩下的海星还在用它们的臂膀拨开灼</w:t>
      </w:r>
    </w:p>
    <w:p w14:paraId="727234A5">
      <w:pPr>
        <w:ind w:firstLine="420" w:firstLineChars="200"/>
        <w:rPr>
          <w:rFonts w:hint="eastAsia"/>
        </w:rPr>
      </w:pPr>
      <w:r>
        <w:rPr>
          <w:rFonts w:hint="eastAsia"/>
        </w:rPr>
        <w:t>像这样的小故事书中俯拾皆是，虽然作者分类写在不同的标题之下，但是细细读来，无不体现教育工作者面对不同个体所表现出来的机智与智慧，而所有机智与智慧，皆是建立在对于孩童纯粹的爱之上。</w:t>
      </w:r>
    </w:p>
    <w:p w14:paraId="0DE60BA2">
      <w:pPr>
        <w:ind w:firstLine="420" w:firstLineChars="200"/>
        <w:rPr>
          <w:rFonts w:hint="eastAsia"/>
        </w:rPr>
      </w:pPr>
      <w:r>
        <w:rPr>
          <w:rFonts w:hint="eastAsia"/>
        </w:rPr>
        <w:t>那怎样的爱就是一种纯粹的教育之爱？书中有这样一个故事：有两个人沿着海岸步行，他们注意到一种奇怪的现象：沙滩上到处是被海水冲上岸的海星，不少已经死了。烈日将它们窒息在泥泞的沙滩上。剩下的海星还在用它们的臂膀拨开灼热的沙子，以延缓无可逃避的死亡。“可怕的景象，”一个人说，“但这就是自然界。”这时，他的朋友已经弯下身，小心地察看着一个海星，并把它捡了起来。“你在干什么？”第一个人问，“你不觉得这样无济于事吗？只帮助一个是没有用的！”“但对这一个来说是有用的。”他的朋友说，并且不断地把海星捡起来送回大海。</w:t>
      </w:r>
    </w:p>
    <w:p w14:paraId="538EF6A2">
      <w:pPr>
        <w:ind w:firstLine="420" w:firstLineChars="200"/>
        <w:rPr>
          <w:rFonts w:hint="eastAsia"/>
        </w:rPr>
      </w:pPr>
      <w:r>
        <w:rPr>
          <w:rFonts w:hint="eastAsia"/>
        </w:rPr>
        <w:t>“但对这一个是有用的！”读完故事，这句话一直萦绕在我的耳畔。作为教育工作者要不被表面现象所迷惑，对每一个不同个体的独特性给予特别关注，内心常有每一个都重要的敬畏之态，我认为这应该就是教育的纯粹之爱！</w:t>
      </w:r>
    </w:p>
    <w:p w14:paraId="79787173">
      <w:pPr>
        <w:ind w:firstLine="420" w:firstLineChars="200"/>
        <w:rPr>
          <w:rFonts w:hint="eastAsia"/>
        </w:rPr>
      </w:pPr>
      <w:r>
        <w:rPr>
          <w:rFonts w:hint="eastAsia"/>
        </w:rPr>
        <w:t>“学生不是容器，而是一个个鲜活的生命体。”其实无论对于课堂的教育还是生活中随时随地存在的教育，只要每个人都把孩子看做与成人有着同样人格和尊严的个体，看做一个个有自己见解和思想的生命体，以爱育爱，教育自然就有了应有的情调。</w:t>
      </w:r>
    </w:p>
    <w:p w14:paraId="1A524C36">
      <w:pPr>
        <w:ind w:firstLine="420" w:firstLineChars="200"/>
        <w:rPr>
          <w:rFonts w:hint="eastAsia"/>
        </w:rPr>
      </w:pPr>
      <w:r>
        <w:rPr>
          <w:rFonts w:hint="eastAsia"/>
        </w:rPr>
        <w:t>教育的情调在于“看见”。</w:t>
      </w:r>
    </w:p>
    <w:p w14:paraId="5A769B02">
      <w:pPr>
        <w:ind w:firstLine="420" w:firstLineChars="200"/>
        <w:rPr>
          <w:rFonts w:hint="eastAsia"/>
        </w:rPr>
      </w:pPr>
      <w:r>
        <w:rPr>
          <w:rFonts w:hint="eastAsia"/>
        </w:rPr>
        <w:t>在这个快节奏的时代里，我们往往容易忽视孩子的内心需求，忽略他们成长过程中的情感体验。而《教育的情调》提醒我们，每个孩子都需要被“看见”，我们要相信“看见”的力量。教育学的过程始终是“生命在场”的。</w:t>
      </w:r>
    </w:p>
    <w:p w14:paraId="39166E80">
      <w:pPr>
        <w:ind w:firstLine="420" w:firstLineChars="200"/>
        <w:rPr>
          <w:rFonts w:hint="eastAsia"/>
        </w:rPr>
      </w:pPr>
      <w:r>
        <w:rPr>
          <w:rFonts w:hint="eastAsia"/>
        </w:rPr>
        <w:t>作者给我们指出了唤醒教育智慧应该关注的领域：“了解孩子充满可能性的世界”、“孩子好奇的体验”、“从教育学的角度看孩子”、“每个孩子都需要被“看到’”、“表扬和肯定的重要性”、“课堂教学中的教育学面面观”、“纪律的教育学意义”、“孩子对秘密的体验”、“气氛的作用”……</w:t>
      </w:r>
    </w:p>
    <w:p w14:paraId="235F04EB">
      <w:pPr>
        <w:ind w:firstLine="420" w:firstLineChars="200"/>
        <w:rPr>
          <w:rFonts w:hint="eastAsia"/>
        </w:rPr>
      </w:pPr>
      <w:r>
        <w:rPr>
          <w:rFonts w:hint="eastAsia"/>
        </w:rPr>
        <w:t>作为教育者，我们要用心去聆听，用教育的眼光去“看”，站在孩子的角度，体会具体情境下孩子的处境，理解孩子的真正需求，关注他们的内心世界，关注他们的情感体验，了解学生最真实的、不加掩饰的想法。利用自己的智慧、言语、动作去引导孩子们如何成为一个有情感、有温度、有智慧的人；通过眼神向学生传达整体情绪，传达自己的经历、态度、能力等，丰富自己，做一名优秀的教师。</w:t>
      </w:r>
    </w:p>
    <w:p w14:paraId="528455D2">
      <w:pPr>
        <w:ind w:firstLine="420" w:firstLineChars="200"/>
        <w:rPr>
          <w:rFonts w:hint="eastAsia"/>
        </w:rPr>
      </w:pPr>
      <w:r>
        <w:rPr>
          <w:rFonts w:hint="eastAsia"/>
        </w:rPr>
        <w:t>《教育的情调》认为，每一个教育情境都是独一无二的，教育情境稍纵即逝，在一种情境下适用的方法，在另一种情境下则不一定了，所以，教育者要培养教育的敏感和机智。</w:t>
      </w:r>
    </w:p>
    <w:p w14:paraId="7BA70033">
      <w:pPr>
        <w:ind w:firstLine="420" w:firstLineChars="200"/>
        <w:rPr>
          <w:rFonts w:hint="eastAsia"/>
        </w:rPr>
      </w:pPr>
      <w:r>
        <w:rPr>
          <w:rFonts w:hint="eastAsia"/>
        </w:rPr>
        <w:t>我们应该营造和谐，愉快，宽松的课堂氛围。老师带着愉快的心情，面带微笑走进课堂，老师的心情会影响到每个学生，让他们以轻松的心情融入到课堂学习中。如果老师每堂课总是板着一张脸，一脸严肃，学生一定会感到紧张和压抑，很难与老师有很好的配合，教学效果也不好。如果老师的讲课风格诙谐幽默，那么学生就可以在轻松愉快的氛围下学习，师生互动更好，学习的效果会更佳。</w:t>
      </w:r>
    </w:p>
    <w:p w14:paraId="66106E2A">
      <w:pPr>
        <w:ind w:firstLine="420" w:firstLineChars="200"/>
        <w:rPr>
          <w:rFonts w:hint="eastAsia"/>
        </w:rPr>
      </w:pPr>
      <w:r>
        <w:rPr>
          <w:rFonts w:hint="eastAsia"/>
        </w:rPr>
        <w:t>教育的情调在于理解。马克斯·范梅南一直在用自己的文字语言告诉我们，“情调”二字很有味道，是理解人、理解人的教育之关键所在。</w:t>
      </w:r>
    </w:p>
    <w:p w14:paraId="62B499E1">
      <w:pPr>
        <w:ind w:firstLine="420" w:firstLineChars="200"/>
        <w:rPr>
          <w:rFonts w:hint="eastAsia"/>
        </w:rPr>
      </w:pPr>
      <w:r>
        <w:rPr>
          <w:rFonts w:hint="eastAsia"/>
        </w:rPr>
        <w:t>在和孩子的相处中我们应该打破了“我为尊”“我为标准”的想法，要学会站在孩子的立场思考问题，教师与学生，父母与子女因为理解才能回归到“人”对“人”的本质。</w:t>
      </w:r>
    </w:p>
    <w:p w14:paraId="2950CA5C">
      <w:pPr>
        <w:ind w:firstLine="420" w:firstLineChars="200"/>
        <w:rPr>
          <w:rFonts w:hint="eastAsia"/>
        </w:rPr>
      </w:pPr>
      <w:r>
        <w:rPr>
          <w:rFonts w:hint="eastAsia"/>
        </w:rPr>
        <w:t>有了理解孩子，尊重孩子的前提，我们才能避免“一厢情愿”，不要让教育沦为一种压迫与操纵，要减少控制欲，不要变成对孩子的独裁统治。</w:t>
      </w:r>
    </w:p>
    <w:p w14:paraId="43F3BB4B">
      <w:pPr>
        <w:ind w:firstLine="420" w:firstLineChars="200"/>
        <w:rPr>
          <w:rFonts w:hint="eastAsia"/>
        </w:rPr>
      </w:pPr>
      <w:r>
        <w:rPr>
          <w:rFonts w:hint="eastAsia"/>
        </w:rPr>
        <w:t>曾有家长向我寻求帮助：“孩子平时喜欢看书，但却不看我指定的书目，怎么办?”我告诉她，每个人的喜好不同，不论是看古典名著，还是悬疑小说，保持阅读兴趣比阅读什么类型的书籍更有意义，阅读本身就是一种愉悦，孩子看的书籍都会成为他生命的养料，允许孩子有自己的独特体验。</w:t>
      </w:r>
    </w:p>
    <w:p w14:paraId="2CCB4F64">
      <w:pPr>
        <w:ind w:firstLine="420" w:firstLineChars="200"/>
        <w:rPr>
          <w:rFonts w:hint="eastAsia"/>
        </w:rPr>
      </w:pPr>
      <w:r>
        <w:rPr>
          <w:rFonts w:hint="eastAsia"/>
        </w:rPr>
        <w:t>我想无论是为师还是为父母都不必构造或控制孩子的每种生活体验，理解孩子，尊重孩子，有思想的教育者应当是孩子的引领者而不是控制者。</w:t>
      </w:r>
    </w:p>
    <w:p w14:paraId="04146FAF">
      <w:pPr>
        <w:ind w:firstLine="420" w:firstLineChars="200"/>
        <w:rPr>
          <w:rFonts w:hint="eastAsia"/>
        </w:rPr>
      </w:pPr>
      <w:r>
        <w:rPr>
          <w:rFonts w:hint="eastAsia"/>
        </w:rPr>
        <w:t>在有限的背后寻找人的潜能，在缺陷的周围见证人的生长，在幽暗的深处发现人的逆光，这才是教育者的情调。</w:t>
      </w:r>
    </w:p>
    <w:p w14:paraId="63ECA390">
      <w:pPr>
        <w:ind w:firstLine="420" w:firstLineChars="200"/>
        <w:rPr>
          <w:rFonts w:hint="eastAsia"/>
        </w:rPr>
      </w:pPr>
      <w:r>
        <w:rPr>
          <w:rFonts w:hint="eastAsia"/>
        </w:rPr>
        <w:t>看见人，回归人，教育者在教育学的技术思维层面之上，多一点看见、多一点理解、多一点情调，才会有更好的教育。</w:t>
      </w:r>
    </w:p>
    <w:p w14:paraId="189C9ED3">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writeProtection w:cryptProviderType="rsaFull" w:cryptAlgorithmClass="hash" w:cryptAlgorithmType="typeAny" w:cryptAlgorithmSid="4" w:cryptSpinCount="100000" w:hash="mcW7pRcCEd1yb/HsrIh+qDcYALQ=" w:salt="i2mdU6saDtQ11MOvyhDmzw=="/>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453A6"/>
    <w:rsid w:val="675453A6"/>
    <w:rsid w:val="7230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2783</Characters>
  <Lines>0</Lines>
  <Paragraphs>0</Paragraphs>
  <TotalTime>4</TotalTime>
  <ScaleCrop>false</ScaleCrop>
  <LinksUpToDate>false</LinksUpToDate>
  <CharactersWithSpaces>2786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2024-12-24T02:10:00Z</dcterms:created>
  <dc:creator>飞</dc:creator>
  <cp:lastModifiedBy>飞</cp:lastModifiedBy>
  <dcterms:modified xsi:type="dcterms:W3CDTF">2024-12-24T02:17:38Z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B448D05B3F534777B490B5D2C1D97C57_13</vt:lpwstr>
  </property>
</Properties>
</file>