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7BB4C29"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《</w:t>
      </w:r>
      <w:r>
        <w:rPr>
          <w:rFonts w:hint="eastAsia"/>
          <w:lang w:val="en-US" w:eastAsia="zh-CN"/>
        </w:rPr>
        <w:t>教育的情调</w:t>
      </w:r>
      <w:r>
        <w:rPr>
          <w:lang w:val="en-US"/>
        </w:rPr>
        <w:t>》读书笔记</w:t>
      </w:r>
    </w:p>
    <w:p w14:paraId="056F9FD1">
      <w:pPr>
        <w:pStyle w:val="style0"/>
        <w:rPr/>
      </w:pPr>
      <w:r>
        <w:rPr>
          <w:lang w:val="en-US"/>
        </w:rPr>
        <w:t xml:space="preserve">          礼河实验学校  刘瑛</w:t>
      </w:r>
    </w:p>
    <w:p w14:paraId="E56B24AE">
      <w:pPr>
        <w:pStyle w:val="style0"/>
        <w:rPr/>
      </w:pPr>
      <w:r>
        <w:t>书本导读</w:t>
      </w:r>
    </w:p>
    <w:p w14:paraId="FCEDF44F">
      <w:pPr>
        <w:pStyle w:val="style0"/>
        <w:rPr/>
      </w:pPr>
    </w:p>
    <w:p w14:paraId="16FAFE82">
      <w:pPr>
        <w:pStyle w:val="style0"/>
        <w:rPr/>
      </w:pPr>
      <w:r>
        <w:t>教育的机智不仅仅事一门技巧，更准确地说，它是一种“即兴的、临场的反应能力”。2.我们需要不断提醒自己，教育是一种与人相处的学问，一种成年人与孩子相处的学问 ，所以从这个意义上来说，教育的智慧和敏感性比教育的技术性更加重要。3.真正的好奇不是问好多好多的问题。我真正感到好奇，是在所问的问题以某种方式返回我这里，或是当问题被沉寂，好奇的沉寂缠绕和包裹的时候。</w:t>
      </w:r>
    </w:p>
    <w:p w14:paraId="3919611E">
      <w:pPr>
        <w:pStyle w:val="style0"/>
        <w:rPr/>
      </w:pPr>
    </w:p>
    <w:p w14:paraId="3B88D766">
      <w:pPr>
        <w:pStyle w:val="style0"/>
        <w:rPr/>
      </w:pPr>
      <w:r>
        <w:t>心得体会</w:t>
      </w:r>
    </w:p>
    <w:p w14:paraId="65CC1D99">
      <w:pPr>
        <w:pStyle w:val="style0"/>
        <w:rPr/>
      </w:pPr>
      <w:r>
        <w:rPr>
          <w:rFonts w:hint="eastAsia"/>
          <w:lang w:eastAsia="zh-CN"/>
        </w:rPr>
        <w:t>不知道从什么时候起，我们开始追寻整齐划一的课堂，我们希望我们的课堂行云流水，我们精心设计教学环节，希望得到的是孩子们高举的双手和我们心中那个想要的答案。我们关心一节课的目标是否达成，环节是否流畅，课后题是否正确，可我们却忽视了最重要的部分——学生。你是否看到，有一个孩子不敢发言，举起又放下的手？你是否看到，当讲解难点时，某个孩子疑惑不解的眼神？你又是否看到，小组讨论时，一言不发沉默的那个同学？每个孩子都需要被真正的“看”到，你的一个鼓励的手势，你的一个眼神交流，你的放慢节奏等一等，你的“别着急，慢慢来”，你的一次摸摸头，都告诉学生，他们被你“看”到。什么时候报以微笑，什么时候沉默“说话”，真正的教学需要老师全身心地投入到对孩子们世界的体验中去，只要在具体的课堂情境中积极地理解学生的体验，老师才能萌发出教育上的机智，才能看到每一个与众不同的学生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579</Words>
  <Characters>581</Characters>
  <Application>WPS Office</Application>
  <Paragraphs>8</Paragraphs>
  <CharactersWithSpaces>603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2023-12-21T01:13:19Z</dcterms:created>
  <dc:creator>21091116C</dc:creator>
  <lastModifiedBy>2312DRA50C</lastModifiedBy>
  <dcterms:modified xsi:type="dcterms:W3CDTF">2024-12-13T06:44:05Z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487493d4433d4e7f9de2ded37b9341c0_21</vt:lpwstr>
  </property>
</Properties>
</file>