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08704">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把脉问诊：夺回孩子“独立成长权”——家访点亮孩子心灯</w:t>
      </w:r>
    </w:p>
    <w:p w14:paraId="40372B15">
      <w:pPr>
        <w:jc w:val="both"/>
        <w:rPr>
          <w:rFonts w:hint="eastAsia"/>
          <w:sz w:val="28"/>
          <w:szCs w:val="28"/>
          <w:lang w:val="en-US" w:eastAsia="zh-CN"/>
        </w:rPr>
      </w:pPr>
      <w:r>
        <w:rPr>
          <w:rFonts w:hint="eastAsia"/>
          <w:sz w:val="32"/>
          <w:szCs w:val="32"/>
          <w:lang w:val="en-US" w:eastAsia="zh-CN"/>
        </w:rPr>
        <w:t xml:space="preserve">             </w:t>
      </w:r>
      <w:r>
        <w:rPr>
          <w:rFonts w:hint="eastAsia"/>
          <w:sz w:val="28"/>
          <w:szCs w:val="28"/>
          <w:lang w:val="en-US" w:eastAsia="zh-CN"/>
        </w:rPr>
        <w:t>常州市丽华新村第三小学  宋艳</w:t>
      </w:r>
      <w:bookmarkStart w:id="0" w:name="_GoBack"/>
      <w:bookmarkEnd w:id="0"/>
    </w:p>
    <w:p w14:paraId="49E32FE1">
      <w:pPr>
        <w:jc w:val="both"/>
        <w:rPr>
          <w:rFonts w:hint="eastAsia"/>
          <w:sz w:val="28"/>
          <w:szCs w:val="28"/>
          <w:lang w:val="en-US" w:eastAsia="zh-CN"/>
        </w:rPr>
      </w:pPr>
      <w:r>
        <w:rPr>
          <w:rFonts w:hint="eastAsia"/>
          <w:sz w:val="28"/>
          <w:szCs w:val="28"/>
          <w:lang w:val="en-US" w:eastAsia="zh-CN"/>
        </w:rPr>
        <w:t xml:space="preserve">    家访，是一场美的“育”见，也是一场爱的教育行走。作为工作第三年的年轻班主任，我像是手握一把钥匙，渴望打开每一扇通往孩子心灵深处的大门。这些孩子们，就像一颗颗未经雕琢的珍珠，闪烁着各自独特的光芒，而我，正努力成为那个能发现他们“另一面”的细心工匠。</w:t>
      </w:r>
    </w:p>
    <w:p w14:paraId="4BD2D51F">
      <w:pPr>
        <w:numPr>
          <w:ilvl w:val="0"/>
          <w:numId w:val="0"/>
        </w:numPr>
        <w:jc w:val="center"/>
        <w:rPr>
          <w:rFonts w:hint="default"/>
          <w:b/>
          <w:bCs/>
          <w:sz w:val="28"/>
          <w:szCs w:val="28"/>
          <w:lang w:val="en-US" w:eastAsia="zh-CN"/>
        </w:rPr>
      </w:pPr>
      <w:r>
        <w:rPr>
          <w:rFonts w:hint="eastAsia"/>
          <w:b/>
          <w:bCs/>
          <w:sz w:val="28"/>
          <w:szCs w:val="28"/>
          <w:lang w:val="en-US" w:eastAsia="zh-CN"/>
        </w:rPr>
        <w:t>初遇·启思：家访之门轻轻叩响</w:t>
      </w:r>
    </w:p>
    <w:p w14:paraId="1138A28D">
      <w:pPr>
        <w:numPr>
          <w:ilvl w:val="0"/>
          <w:numId w:val="0"/>
        </w:numPr>
        <w:jc w:val="both"/>
        <w:rPr>
          <w:rFonts w:hint="default"/>
          <w:sz w:val="28"/>
          <w:szCs w:val="28"/>
          <w:lang w:val="en-US" w:eastAsia="zh-CN"/>
        </w:rPr>
      </w:pPr>
      <w:r>
        <w:rPr>
          <w:rFonts w:hint="eastAsia"/>
          <w:sz w:val="28"/>
          <w:szCs w:val="28"/>
          <w:lang w:val="en-US" w:eastAsia="zh-CN"/>
        </w:rPr>
        <w:t xml:space="preserve">    小吴同学是一位活泼漂亮的女孩子，但在班上却显得有些格格不入。她脾气急躁，常常因为小事就大发雷霆，作业拖沓，甚至桌面、板凳下都是她的垃圾，连最简单的整理书包都显得力不从心。虽然多次提醒她整理桌面，加快作业速度，可是似乎没有效果。</w:t>
      </w:r>
    </w:p>
    <w:p w14:paraId="34FFA4BF">
      <w:pPr>
        <w:numPr>
          <w:ilvl w:val="0"/>
          <w:numId w:val="0"/>
        </w:numPr>
        <w:jc w:val="center"/>
        <w:rPr>
          <w:rFonts w:hint="default"/>
          <w:b/>
          <w:bCs/>
          <w:sz w:val="28"/>
          <w:szCs w:val="28"/>
          <w:lang w:val="en-US" w:eastAsia="zh-CN"/>
        </w:rPr>
      </w:pPr>
      <w:r>
        <w:rPr>
          <w:rFonts w:hint="eastAsia"/>
          <w:b/>
          <w:bCs/>
          <w:sz w:val="28"/>
          <w:szCs w:val="28"/>
          <w:lang w:val="en-US" w:eastAsia="zh-CN"/>
        </w:rPr>
        <w:t>寻觅·省悟：心事如茧待解</w:t>
      </w:r>
    </w:p>
    <w:p w14:paraId="12ABAA73">
      <w:pPr>
        <w:numPr>
          <w:ilvl w:val="0"/>
          <w:numId w:val="0"/>
        </w:numPr>
        <w:jc w:val="both"/>
        <w:rPr>
          <w:rFonts w:hint="default"/>
          <w:sz w:val="28"/>
          <w:szCs w:val="28"/>
          <w:lang w:val="en-US" w:eastAsia="zh-CN"/>
        </w:rPr>
      </w:pPr>
      <w:r>
        <w:rPr>
          <w:rFonts w:hint="eastAsia"/>
          <w:sz w:val="28"/>
          <w:szCs w:val="28"/>
          <w:lang w:val="en-US" w:eastAsia="zh-CN"/>
        </w:rPr>
        <w:t xml:space="preserve">    为什么会这样，且表现越来越明显？这样一个衣着整洁、长相清秀的女孩怎么会制造这么多的生活垃圾，为什么和每一任新同桌都大吵大闹，为什么每次写习字册一整天都写不完？在发现问题后，我和小吴的妈妈电话沟通、见面沟通多次，但没有效果。因此，我决定通过家访，看看是否能查找到一些线索。为此，还专门邀请了专业心理咨询师刘老师共同家访，以便进行专业指导。</w:t>
      </w:r>
    </w:p>
    <w:p w14:paraId="04801D4E">
      <w:pPr>
        <w:numPr>
          <w:ilvl w:val="0"/>
          <w:numId w:val="0"/>
        </w:numPr>
        <w:ind w:firstLine="560"/>
        <w:jc w:val="center"/>
        <w:rPr>
          <w:rFonts w:hint="default"/>
          <w:b/>
          <w:bCs/>
          <w:sz w:val="28"/>
          <w:szCs w:val="28"/>
          <w:lang w:val="en-US" w:eastAsia="zh-CN"/>
        </w:rPr>
      </w:pPr>
      <w:r>
        <w:rPr>
          <w:rFonts w:hint="eastAsia"/>
          <w:b/>
          <w:bCs/>
          <w:sz w:val="28"/>
          <w:szCs w:val="28"/>
          <w:lang w:val="en-US" w:eastAsia="zh-CN"/>
        </w:rPr>
        <w:t>解密·对话：深入吴宅，洞悉“症结”</w:t>
      </w:r>
    </w:p>
    <w:p w14:paraId="2CAC5F7D">
      <w:pPr>
        <w:numPr>
          <w:ilvl w:val="0"/>
          <w:numId w:val="0"/>
        </w:numPr>
        <w:ind w:firstLine="560"/>
        <w:jc w:val="both"/>
        <w:rPr>
          <w:rFonts w:hint="default"/>
          <w:sz w:val="28"/>
          <w:szCs w:val="28"/>
          <w:lang w:val="en-US" w:eastAsia="zh-CN"/>
        </w:rPr>
      </w:pPr>
      <w:r>
        <w:rPr>
          <w:rFonts w:hint="eastAsia"/>
          <w:sz w:val="28"/>
          <w:szCs w:val="28"/>
          <w:lang w:val="en-US" w:eastAsia="zh-CN"/>
        </w:rPr>
        <w:t>家访这天，小吴家长提前发布了住址的定位，全家人在小区门口等候，爸爸还贴心地为老师们留了两个停车位。家里也打扫得干净温馨，准备了水果茶水。待客礼仪非常热情、周到。可见，小吴父母十分重视孩子的教育。小吴的安全感是很足的，她的性格活泼开朗，大大方方，懂得保护自己，能大胆表达自己的想法。</w:t>
      </w:r>
    </w:p>
    <w:p w14:paraId="0D774837">
      <w:pPr>
        <w:numPr>
          <w:ilvl w:val="0"/>
          <w:numId w:val="0"/>
        </w:numPr>
        <w:ind w:firstLine="560"/>
        <w:jc w:val="both"/>
        <w:rPr>
          <w:rFonts w:hint="eastAsia"/>
          <w:sz w:val="28"/>
          <w:szCs w:val="28"/>
          <w:lang w:val="en-US" w:eastAsia="zh-CN"/>
        </w:rPr>
      </w:pPr>
      <w:r>
        <w:rPr>
          <w:rFonts w:hint="eastAsia"/>
          <w:sz w:val="28"/>
          <w:szCs w:val="28"/>
          <w:lang w:val="en-US" w:eastAsia="zh-CN"/>
        </w:rPr>
        <w:t>得到允许后，我和刘老师一同参观了吴家，尤其是小吴的房间。房间狭小闭塞，几乎没有下脚的地方。但仍有一个小桌子，摆满了家长的充电线和做手工用的盒子，如果需要拿取，进进出出，会影响小吴的学习和生活。我似乎找到了第一个病因。小吴和妈妈的边界不清晰。孩子没有完整、独立的个人空间，因此注意力不够集中。</w:t>
      </w:r>
    </w:p>
    <w:p w14:paraId="0EB298FE">
      <w:pPr>
        <w:numPr>
          <w:ilvl w:val="0"/>
          <w:numId w:val="0"/>
        </w:numPr>
        <w:ind w:firstLine="560"/>
        <w:jc w:val="both"/>
        <w:rPr>
          <w:rFonts w:hint="eastAsia"/>
          <w:sz w:val="28"/>
          <w:szCs w:val="28"/>
          <w:lang w:val="en-US" w:eastAsia="zh-CN"/>
        </w:rPr>
      </w:pPr>
      <w:r>
        <w:rPr>
          <w:rFonts w:hint="eastAsia"/>
          <w:sz w:val="28"/>
          <w:szCs w:val="28"/>
          <w:lang w:val="en-US" w:eastAsia="zh-CN"/>
        </w:rPr>
        <w:t>在和父母的沟通中，摘取其中一段对话：</w:t>
      </w:r>
    </w:p>
    <w:p w14:paraId="347CDBEE">
      <w:pPr>
        <w:numPr>
          <w:ilvl w:val="0"/>
          <w:numId w:val="0"/>
        </w:numPr>
        <w:ind w:firstLine="56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师：小吴妈妈，为什么现在还和孩子一起睡？</w:t>
      </w:r>
    </w:p>
    <w:p w14:paraId="7D8A9BC9">
      <w:pPr>
        <w:numPr>
          <w:ilvl w:val="0"/>
          <w:numId w:val="0"/>
        </w:numPr>
        <w:ind w:firstLine="56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小吴妈妈：因为她害怕，晚上会哭。</w:t>
      </w:r>
    </w:p>
    <w:p w14:paraId="674DE3DC">
      <w:pPr>
        <w:numPr>
          <w:ilvl w:val="0"/>
          <w:numId w:val="0"/>
        </w:numPr>
        <w:ind w:firstLine="56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师：给你一个目标，1个月以内要分开睡觉。</w:t>
      </w:r>
    </w:p>
    <w:p w14:paraId="27021FEB">
      <w:pPr>
        <w:numPr>
          <w:ilvl w:val="0"/>
          <w:numId w:val="0"/>
        </w:numPr>
        <w:ind w:firstLine="56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小吴妈妈：我也想，但是她哭，还会闹。</w:t>
      </w:r>
    </w:p>
    <w:p w14:paraId="0C2A5D0C">
      <w:pPr>
        <w:numPr>
          <w:ilvl w:val="0"/>
          <w:numId w:val="0"/>
        </w:numPr>
        <w:ind w:firstLine="56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师：哭两头是正常的，这需要一个过程。不然你陪着孩子睡，爸爸又单独睡，边界太不清晰了。</w:t>
      </w:r>
    </w:p>
    <w:p w14:paraId="0987C929">
      <w:pPr>
        <w:numPr>
          <w:ilvl w:val="0"/>
          <w:numId w:val="0"/>
        </w:numPr>
        <w:ind w:firstLine="56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小吴妈妈：我也想让她一年级独立睡，但现在她做不到，我也不知道什么办法才能丢开。</w:t>
      </w:r>
    </w:p>
    <w:p w14:paraId="0D928931">
      <w:pPr>
        <w:numPr>
          <w:ilvl w:val="0"/>
          <w:numId w:val="0"/>
        </w:numPr>
        <w:ind w:firstLine="56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师：慢慢分开，等她睡着了，你再回主卧睡。最关键的是，其实你内心也舍不得她。</w:t>
      </w:r>
    </w:p>
    <w:p w14:paraId="21D24FD0">
      <w:pPr>
        <w:numPr>
          <w:ilvl w:val="0"/>
          <w:numId w:val="0"/>
        </w:numPr>
        <w:ind w:firstLine="56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小吴妈妈：也不是，也不全是。</w:t>
      </w:r>
    </w:p>
    <w:p w14:paraId="4A1B7F8C">
      <w:pPr>
        <w:numPr>
          <w:ilvl w:val="0"/>
          <w:numId w:val="0"/>
        </w:numPr>
        <w:ind w:firstLine="56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师：边界感决定专注力，边界感不足，专注力下降，学习效率也一定不高。</w:t>
      </w:r>
    </w:p>
    <w:p w14:paraId="6F67F215">
      <w:pPr>
        <w:numPr>
          <w:ilvl w:val="0"/>
          <w:numId w:val="0"/>
        </w:numPr>
        <w:ind w:firstLine="560"/>
        <w:jc w:val="both"/>
        <w:rPr>
          <w:rFonts w:hint="default"/>
          <w:sz w:val="28"/>
          <w:szCs w:val="28"/>
          <w:lang w:val="en-US" w:eastAsia="zh-CN"/>
        </w:rPr>
      </w:pPr>
      <w:r>
        <w:rPr>
          <w:rFonts w:hint="eastAsia"/>
          <w:sz w:val="28"/>
          <w:szCs w:val="28"/>
          <w:lang w:val="en-US" w:eastAsia="zh-CN"/>
        </w:rPr>
        <w:t>在和家长的沟通过程中，发现小吴现在还和妈妈一起睡，小吴的房间也是妈妈整理、早上需要妈妈喊起床穿衣。从种种生活习惯都能看出，小吴是被父母宠溺长大的，从来没有独立完成任务。生活任务完成不了，那学习任务也是必然。因为学习习惯=生活习惯，生活自理能力差，生活习惯不好，导致小吴目标品质的培养不足，上课经常走神，写作业效率低，东张西望。</w:t>
      </w:r>
    </w:p>
    <w:p w14:paraId="2BE3E5F3">
      <w:pPr>
        <w:numPr>
          <w:ilvl w:val="0"/>
          <w:numId w:val="0"/>
        </w:numPr>
        <w:ind w:firstLine="560"/>
        <w:jc w:val="both"/>
        <w:rPr>
          <w:rFonts w:hint="default"/>
          <w:sz w:val="28"/>
          <w:szCs w:val="28"/>
          <w:lang w:val="en-US" w:eastAsia="zh-CN"/>
        </w:rPr>
      </w:pPr>
      <w:r>
        <w:rPr>
          <w:rFonts w:hint="eastAsia"/>
          <w:sz w:val="28"/>
          <w:szCs w:val="28"/>
          <w:lang w:val="en-US" w:eastAsia="zh-CN"/>
        </w:rPr>
        <w:t>经过深入交谈，我了解到小吴的母亲幼年丧母，40岁才生下了小吴，童年缺失的母爱和老来得女的欣喜让妈妈对小吴的日常起居大包大揽。小吴的父亲作为家中幼子从小受尽了宠爱，平时工作忙陪小吴较少，所以经常用物质补偿，比如去文具店买很多漂亮的手账、在一年级时给她买ipad、允许小吴吃饭时看电视等等......在父母的双重溺爱下，小吴失去了“独立成长权”，她的勤奋品质也没有得到充分的培养，总是提前满足。</w:t>
      </w:r>
    </w:p>
    <w:p w14:paraId="0FE52969">
      <w:pPr>
        <w:numPr>
          <w:ilvl w:val="0"/>
          <w:numId w:val="0"/>
        </w:numPr>
        <w:jc w:val="center"/>
        <w:rPr>
          <w:rFonts w:hint="default"/>
          <w:sz w:val="28"/>
          <w:szCs w:val="28"/>
          <w:lang w:eastAsia="zh-CN"/>
        </w:rPr>
      </w:pPr>
      <w:r>
        <w:rPr>
          <w:rFonts w:hint="default"/>
          <w:sz w:val="28"/>
          <w:szCs w:val="28"/>
          <w:lang w:eastAsia="zh-CN"/>
        </w:rPr>
        <w:drawing>
          <wp:inline distT="0" distB="0" distL="114300" distR="114300">
            <wp:extent cx="1722120" cy="2297430"/>
            <wp:effectExtent l="0" t="0" r="0" b="3810"/>
            <wp:docPr id="14" name="图片 14" descr="家访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家访照片"/>
                    <pic:cNvPicPr>
                      <a:picLocks noChangeAspect="1"/>
                    </pic:cNvPicPr>
                  </pic:nvPicPr>
                  <pic:blipFill>
                    <a:blip r:embed="rId4"/>
                    <a:stretch>
                      <a:fillRect/>
                    </a:stretch>
                  </pic:blipFill>
                  <pic:spPr>
                    <a:xfrm>
                      <a:off x="0" y="0"/>
                      <a:ext cx="1722120" cy="2297430"/>
                    </a:xfrm>
                    <a:prstGeom prst="rect">
                      <a:avLst/>
                    </a:prstGeom>
                  </pic:spPr>
                </pic:pic>
              </a:graphicData>
            </a:graphic>
          </wp:inline>
        </w:drawing>
      </w:r>
    </w:p>
    <w:p w14:paraId="5D2E29C7">
      <w:pPr>
        <w:numPr>
          <w:ilvl w:val="0"/>
          <w:numId w:val="0"/>
        </w:numPr>
        <w:jc w:val="center"/>
        <w:rPr>
          <w:rFonts w:hint="default"/>
          <w:b/>
          <w:bCs/>
          <w:sz w:val="28"/>
          <w:szCs w:val="28"/>
          <w:lang w:val="en-US" w:eastAsia="zh-CN"/>
        </w:rPr>
      </w:pPr>
      <w:r>
        <w:rPr>
          <w:rFonts w:hint="eastAsia"/>
          <w:b/>
          <w:bCs/>
          <w:sz w:val="28"/>
          <w:szCs w:val="28"/>
          <w:lang w:val="en-US" w:eastAsia="zh-CN"/>
        </w:rPr>
        <w:t>疗愈·携手：定制成长处方，共渡难关</w:t>
      </w:r>
    </w:p>
    <w:p w14:paraId="39F47040">
      <w:pPr>
        <w:numPr>
          <w:ilvl w:val="0"/>
          <w:numId w:val="0"/>
        </w:numPr>
        <w:ind w:firstLine="560" w:firstLineChars="200"/>
        <w:jc w:val="both"/>
        <w:rPr>
          <w:rFonts w:hint="default"/>
          <w:sz w:val="28"/>
          <w:szCs w:val="28"/>
          <w:lang w:val="en-US" w:eastAsia="zh-CN"/>
        </w:rPr>
      </w:pPr>
      <w:r>
        <w:rPr>
          <w:rFonts w:hint="eastAsia"/>
          <w:sz w:val="28"/>
          <w:szCs w:val="28"/>
          <w:lang w:val="en-US" w:eastAsia="zh-CN"/>
        </w:rPr>
        <w:t>经过刘老师和我的分析，一致认为小吴家没有清晰的家庭责任划分，家庭边界模糊，小吴缺少完整、独立的个人空间。</w:t>
      </w:r>
    </w:p>
    <w:p w14:paraId="3490E75E">
      <w:pPr>
        <w:numPr>
          <w:ilvl w:val="0"/>
          <w:numId w:val="0"/>
        </w:numPr>
        <w:jc w:val="both"/>
        <w:rPr>
          <w:rFonts w:hint="eastAsia"/>
          <w:sz w:val="28"/>
          <w:szCs w:val="28"/>
          <w:lang w:val="en-US" w:eastAsia="zh-CN"/>
        </w:rPr>
      </w:pPr>
      <w:r>
        <w:rPr>
          <w:rFonts w:hint="eastAsia"/>
          <w:sz w:val="28"/>
          <w:szCs w:val="28"/>
          <w:lang w:val="en-US" w:eastAsia="zh-CN"/>
        </w:rPr>
        <w:t xml:space="preserve">    作为班主任，我有责任、有义务给予家长专业的指导和帮助。在家访过程中我实施了“共情四部曲”——倾听、理解、肯定和启发。</w:t>
      </w:r>
    </w:p>
    <w:p w14:paraId="30B4DE87">
      <w:pPr>
        <w:numPr>
          <w:ilvl w:val="0"/>
          <w:numId w:val="0"/>
        </w:numPr>
        <w:jc w:val="both"/>
        <w:rPr>
          <w:rFonts w:hint="eastAsia"/>
          <w:sz w:val="28"/>
          <w:szCs w:val="28"/>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1257935</wp:posOffset>
                </wp:positionH>
                <wp:positionV relativeFrom="paragraph">
                  <wp:posOffset>147955</wp:posOffset>
                </wp:positionV>
                <wp:extent cx="1013460" cy="930275"/>
                <wp:effectExtent l="6350" t="6350" r="16510" b="8255"/>
                <wp:wrapNone/>
                <wp:docPr id="5" name="椭圆 5"/>
                <wp:cNvGraphicFramePr/>
                <a:graphic xmlns:a="http://schemas.openxmlformats.org/drawingml/2006/main">
                  <a:graphicData uri="http://schemas.microsoft.com/office/word/2010/wordprocessingShape">
                    <wps:wsp>
                      <wps:cNvSpPr/>
                      <wps:spPr>
                        <a:xfrm>
                          <a:off x="2591435" y="1466215"/>
                          <a:ext cx="1013460" cy="930275"/>
                        </a:xfrm>
                        <a:prstGeom prst="ellipse">
                          <a:avLst/>
                        </a:prstGeom>
                      </wps:spPr>
                      <wps:style>
                        <a:lnRef idx="3">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9.05pt;margin-top:11.65pt;height:73.25pt;width:79.8pt;z-index:251662336;v-text-anchor:middle;mso-width-relative:page;mso-height-relative:page;" filled="f" stroked="t" coordsize="21600,21600" o:gfxdata="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sz/WJ9gAAAAKAQAADwAA&#10;AAAAAAABACAAAAAiAAAAZHJzL2Rvd25yZXYueG1sUEsBAhQAFAAAAAgAh07iQD43YafBAgAAeQUA&#10;AA4AAAAAAAAAAQAgAAAAJwEAAGRycy9lMm9Eb2MueG1sUEsFBgAAAAAGAAYAWQEAAFoGAAAAAA==&#10;">
                <v:fill on="f" focussize="0,0"/>
                <v:stroke weight="1pt" color="#000000" miterlimit="8" joinstyle="miter"/>
                <v:imagedata o:title=""/>
                <o:lock v:ext="edit" aspectratio="f"/>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56515</wp:posOffset>
                </wp:positionV>
                <wp:extent cx="5074920" cy="3503930"/>
                <wp:effectExtent l="13970" t="13970" r="16510" b="17780"/>
                <wp:wrapNone/>
                <wp:docPr id="1" name="圆角矩形 1"/>
                <wp:cNvGraphicFramePr/>
                <a:graphic xmlns:a="http://schemas.openxmlformats.org/drawingml/2006/main">
                  <a:graphicData uri="http://schemas.microsoft.com/office/word/2010/wordprocessingShape">
                    <wps:wsp>
                      <wps:cNvSpPr/>
                      <wps:spPr>
                        <a:xfrm>
                          <a:off x="1204595" y="970915"/>
                          <a:ext cx="5074920" cy="3503930"/>
                        </a:xfrm>
                        <a:prstGeom prst="roundRect">
                          <a:avLst/>
                        </a:prstGeom>
                        <a:ln w="28575"/>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85pt;margin-top:4.45pt;height:275.9pt;width:399.6pt;z-index:251659264;v-text-anchor:middle;mso-width-relative:page;mso-height-relative:page;" filled="f" stroked="t" coordsize="21600,21600" arcsize="0.166666666666667" o:gfxdata="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h3+Yl0wAAAAcBAAAPAAAA&#10;AAAAAAEAIAAAACIAAABkcnMvZG93bnJldi54bWxQSwECFAAUAAAACACHTuJAsKJnTowCAADiBAAA&#10;DgAAAAAAAAABACAAAAAiAQAAZHJzL2Uyb0RvYy54bWxQSwUGAAAAAAYABgBZAQAAIAYAAAAA&#10;">
                <v:fill on="f" focussize="0,0"/>
                <v:stroke weight="2.25pt" color="#4874CB [3204]" miterlimit="8" joinstyle="miter"/>
                <v:imagedata o:title=""/>
                <o:lock v:ext="edit" aspectratio="f"/>
              </v:roundrect>
            </w:pict>
          </mc:Fallback>
        </mc:AlternateContent>
      </w:r>
    </w:p>
    <w:p w14:paraId="349E965A">
      <w:pPr>
        <w:numPr>
          <w:ilvl w:val="0"/>
          <w:numId w:val="0"/>
        </w:numPr>
        <w:tabs>
          <w:tab w:val="left" w:pos="2353"/>
        </w:tabs>
        <w:jc w:val="both"/>
        <w:rPr>
          <w:rFonts w:hint="default"/>
          <w:sz w:val="28"/>
          <w:szCs w:val="28"/>
          <w:lang w:val="en-US" w:eastAsia="zh-CN"/>
        </w:rPr>
      </w:pPr>
      <w:r>
        <w:rPr>
          <w:sz w:val="28"/>
        </w:rPr>
        <mc:AlternateContent>
          <mc:Choice Requires="wps">
            <w:drawing>
              <wp:anchor distT="0" distB="0" distL="114300" distR="114300" simplePos="0" relativeHeight="251668480" behindDoc="0" locked="0" layoutInCell="1" allowOverlap="1">
                <wp:simplePos x="0" y="0"/>
                <wp:positionH relativeFrom="column">
                  <wp:posOffset>3803015</wp:posOffset>
                </wp:positionH>
                <wp:positionV relativeFrom="paragraph">
                  <wp:posOffset>56515</wp:posOffset>
                </wp:positionV>
                <wp:extent cx="1051560" cy="1005840"/>
                <wp:effectExtent l="6350" t="6350" r="8890" b="8890"/>
                <wp:wrapNone/>
                <wp:docPr id="11" name="椭圆 11"/>
                <wp:cNvGraphicFramePr/>
                <a:graphic xmlns:a="http://schemas.openxmlformats.org/drawingml/2006/main">
                  <a:graphicData uri="http://schemas.microsoft.com/office/word/2010/wordprocessingShape">
                    <wps:wsp>
                      <wps:cNvSpPr/>
                      <wps:spPr>
                        <a:xfrm>
                          <a:off x="5128895" y="1351915"/>
                          <a:ext cx="1051560" cy="1005840"/>
                        </a:xfrm>
                        <a:prstGeom prst="ellipse">
                          <a:avLst/>
                        </a:prstGeom>
                      </wps:spPr>
                      <wps:style>
                        <a:lnRef idx="3">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9.45pt;margin-top:4.45pt;height:79.2pt;width:82.8pt;z-index:251668480;v-text-anchor:middle;mso-width-relative:page;mso-height-relative:page;" filled="f" stroked="t" coordsize="21600,21600" o:gfxdata="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MJgyirXAAAACQEAAA8A&#10;AAAAAAAAAQAgAAAAIgAAAGRycy9kb3ducmV2LnhtbFBLAQIUABQAAAAIAIdO4kB2QU1UwwIAAHwF&#10;AAAOAAAAAAAAAAEAIAAAACYBAABkcnMvZTJvRG9jLnhtbFBLBQYAAAAABgAGAFkBAABbBgAAAAA=&#10;">
                <v:fill on="f" focussize="0,0"/>
                <v:stroke weight="1pt" color="#000000" miterlimit="8" joinstyle="miter"/>
                <v:imagedata o:title=""/>
                <o:lock v:ext="edit" aspectratio="f"/>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2256155</wp:posOffset>
                </wp:positionH>
                <wp:positionV relativeFrom="paragraph">
                  <wp:posOffset>338455</wp:posOffset>
                </wp:positionV>
                <wp:extent cx="563880" cy="624840"/>
                <wp:effectExtent l="4445" t="4445" r="10795" b="10795"/>
                <wp:wrapNone/>
                <wp:docPr id="10" name="直接连接符 10"/>
                <wp:cNvGraphicFramePr/>
                <a:graphic xmlns:a="http://schemas.openxmlformats.org/drawingml/2006/main">
                  <a:graphicData uri="http://schemas.microsoft.com/office/word/2010/wordprocessingShape">
                    <wps:wsp>
                      <wps:cNvCnPr/>
                      <wps:spPr>
                        <a:xfrm>
                          <a:off x="3399155" y="1649095"/>
                          <a:ext cx="563880" cy="62484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77.65pt;margin-top:26.65pt;height:49.2pt;width:44.4pt;z-index:251667456;mso-width-relative:page;mso-height-relative:page;" filled="f" stroked="t" coordsize="21600,21600" o:gfxdata="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B0qodcAAAAKAQAADwAAAAAAAAABACAAAAAiAAAAZHJzL2Rvd25yZXYu&#10;eG1sUEsBAhQAFAAAAAgAh07iQLAViBz8AQAAxAMAAA4AAAAAAAAAAQAgAAAAJgEAAGRycy9lMm9E&#10;b2MueG1sUEsFBgAAAAAGAAYAWQEAAJQFAAAAAA==&#10;">
                <v:fill on="f" focussize="0,0"/>
                <v:stroke weight="1pt" color="#4874CB [3204]" miterlimit="8" joinstyle="miter"/>
                <v:imagedata o:title=""/>
                <o:lock v:ext="edit" aspectratio="f"/>
              </v:lin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716915</wp:posOffset>
                </wp:positionH>
                <wp:positionV relativeFrom="paragraph">
                  <wp:posOffset>338455</wp:posOffset>
                </wp:positionV>
                <wp:extent cx="548640" cy="1108710"/>
                <wp:effectExtent l="5715" t="2540" r="9525" b="16510"/>
                <wp:wrapNone/>
                <wp:docPr id="7" name="直接连接符 7"/>
                <wp:cNvGraphicFramePr/>
                <a:graphic xmlns:a="http://schemas.openxmlformats.org/drawingml/2006/main">
                  <a:graphicData uri="http://schemas.microsoft.com/office/word/2010/wordprocessingShape">
                    <wps:wsp>
                      <wps:cNvCnPr>
                        <a:stCxn id="2" idx="0"/>
                      </wps:cNvCnPr>
                      <wps:spPr>
                        <a:xfrm flipV="1">
                          <a:off x="1859915" y="1649095"/>
                          <a:ext cx="548640" cy="1108710"/>
                        </a:xfrm>
                        <a:prstGeom prst="line">
                          <a:avLst/>
                        </a:prstGeom>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56.45pt;margin-top:26.65pt;height:87.3pt;width:43.2pt;z-index:251664384;mso-width-relative:page;mso-height-relative:page;" filled="f" stroked="t" coordsize="21600,21600" o:gfxdata="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ObFFe1wAAAAoB&#10;AAAPAAAAAAAAAAEAIAAAACIAAABkcnMvZG93bnJldi54bWxQSwECFAAUAAAACACHTuJAykVZnVUC&#10;AACSBAAADgAAAAAAAAABACAAAAAmAQAAZHJzL2Uyb0RvYy54bWxQSwUGAAAAAAYABgBZAQAA7QUA&#10;AAAA&#10;">
                <v:fill on="f" focussize="0,0"/>
                <v:stroke weight="1pt" color="#000000" miterlimit="8" joinstyle="miter"/>
                <v:imagedata o:title=""/>
                <o:lock v:ext="edit" aspectratio="f"/>
              </v:line>
            </w:pict>
          </mc:Fallback>
        </mc:AlternateContent>
      </w:r>
      <w:r>
        <w:rPr>
          <w:rFonts w:hint="eastAsia"/>
          <w:sz w:val="28"/>
          <w:szCs w:val="28"/>
          <w:lang w:val="en-US" w:eastAsia="zh-CN"/>
        </w:rPr>
        <w:tab/>
      </w:r>
      <w:r>
        <w:rPr>
          <w:rFonts w:hint="eastAsia"/>
          <w:sz w:val="36"/>
          <w:szCs w:val="36"/>
          <w:lang w:val="en-US" w:eastAsia="zh-CN"/>
        </w:rPr>
        <w:t>理解</w:t>
      </w:r>
    </w:p>
    <w:p w14:paraId="2CC0953D">
      <w:pPr>
        <w:numPr>
          <w:ilvl w:val="0"/>
          <w:numId w:val="0"/>
        </w:numPr>
        <w:tabs>
          <w:tab w:val="left" w:pos="6853"/>
        </w:tabs>
        <w:jc w:val="both"/>
        <w:rPr>
          <w:rFonts w:hint="default"/>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1006475</wp:posOffset>
                </wp:positionH>
                <wp:positionV relativeFrom="paragraph">
                  <wp:posOffset>323215</wp:posOffset>
                </wp:positionV>
                <wp:extent cx="1592580" cy="883920"/>
                <wp:effectExtent l="0" t="0" r="7620" b="0"/>
                <wp:wrapNone/>
                <wp:docPr id="6" name="文本框 6"/>
                <wp:cNvGraphicFramePr/>
                <a:graphic xmlns:a="http://schemas.openxmlformats.org/drawingml/2006/main">
                  <a:graphicData uri="http://schemas.microsoft.com/office/word/2010/wordprocessingShape">
                    <wps:wsp>
                      <wps:cNvSpPr txBox="1"/>
                      <wps:spPr>
                        <a:xfrm>
                          <a:off x="2233295" y="2007235"/>
                          <a:ext cx="1592580" cy="883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60749A6">
                            <w:pPr>
                              <w:rPr>
                                <w:rFonts w:hint="default" w:eastAsiaTheme="minorEastAsia"/>
                                <w:lang w:val="en-US" w:eastAsia="zh-CN"/>
                              </w:rPr>
                            </w:pPr>
                            <w:r>
                              <w:rPr>
                                <w:rFonts w:hint="eastAsia"/>
                                <w:lang w:val="en-US" w:eastAsia="zh-CN"/>
                              </w:rPr>
                              <w:t>是的，她平时总是作业拖拉，怎么看着她都不肯写，我和您一样，也特别着急。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25pt;margin-top:25.45pt;height:69.6pt;width:125.4pt;z-index:251663360;mso-width-relative:page;mso-height-relative:page;" fillcolor="#FFFFFF [3201]" filled="t" stroked="f" coordsize="21600,21600" o:gfxdata="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GR3cB&#10;1QAAAAoBAAAPAAAAAAAAAAEAIAAAACIAAABkcnMvZG93bnJldi54bWxQSwECFAAUAAAACACHTuJA&#10;3MoalV0CAACbBAAADgAAAAAAAAABACAAAAAkAQAAZHJzL2Uyb0RvYy54bWxQSwUGAAAAAAYABgBZ&#10;AQAA8wUAAAAA&#10;">
                <v:fill on="t" focussize="0,0"/>
                <v:stroke on="f" weight="0.5pt"/>
                <v:imagedata o:title=""/>
                <o:lock v:ext="edit" aspectratio="f"/>
                <v:textbox>
                  <w:txbxContent>
                    <w:p w14:paraId="560749A6">
                      <w:pPr>
                        <w:rPr>
                          <w:rFonts w:hint="default" w:eastAsiaTheme="minorEastAsia"/>
                          <w:lang w:val="en-US" w:eastAsia="zh-CN"/>
                        </w:rPr>
                      </w:pPr>
                      <w:r>
                        <w:rPr>
                          <w:rFonts w:hint="eastAsia"/>
                          <w:lang w:val="en-US" w:eastAsia="zh-CN"/>
                        </w:rPr>
                        <w:t>是的，她平时总是作业拖拉，怎么看着她都不肯写，我和您一样，也特别着急。</w:t>
                      </w:r>
                    </w:p>
                  </w:txbxContent>
                </v:textbox>
              </v:shape>
            </w:pict>
          </mc:Fallback>
        </mc:AlternateContent>
      </w:r>
      <w:r>
        <w:rPr>
          <w:rFonts w:hint="eastAsia"/>
          <w:sz w:val="28"/>
          <w:lang w:val="en-US" w:eastAsia="zh-CN"/>
        </w:rPr>
        <w:t xml:space="preserve">                                               </w:t>
      </w:r>
      <w:r>
        <w:rPr>
          <w:rFonts w:hint="eastAsia"/>
          <w:sz w:val="36"/>
          <w:szCs w:val="36"/>
          <w:lang w:val="en-US" w:eastAsia="zh-CN"/>
        </w:rPr>
        <w:t>启发</w:t>
      </w:r>
    </w:p>
    <w:p w14:paraId="6BC20D6B">
      <w:pPr>
        <w:numPr>
          <w:ilvl w:val="0"/>
          <w:numId w:val="0"/>
        </w:numPr>
        <w:jc w:val="both"/>
        <w:rPr>
          <w:rFonts w:hint="eastAsia"/>
          <w:sz w:val="28"/>
          <w:szCs w:val="28"/>
          <w:lang w:val="en-US" w:eastAsia="zh-CN"/>
        </w:rPr>
      </w:pPr>
      <w:r>
        <w:rPr>
          <w:sz w:val="28"/>
        </w:rPr>
        <mc:AlternateContent>
          <mc:Choice Requires="wps">
            <w:drawing>
              <wp:anchor distT="0" distB="0" distL="114300" distR="114300" simplePos="0" relativeHeight="251669504" behindDoc="0" locked="0" layoutInCell="1" allowOverlap="1">
                <wp:simplePos x="0" y="0"/>
                <wp:positionH relativeFrom="column">
                  <wp:posOffset>3841115</wp:posOffset>
                </wp:positionH>
                <wp:positionV relativeFrom="paragraph">
                  <wp:posOffset>323215</wp:posOffset>
                </wp:positionV>
                <wp:extent cx="1211580" cy="1699260"/>
                <wp:effectExtent l="0" t="0" r="7620" b="7620"/>
                <wp:wrapNone/>
                <wp:docPr id="12" name="文本框 12"/>
                <wp:cNvGraphicFramePr/>
                <a:graphic xmlns:a="http://schemas.openxmlformats.org/drawingml/2006/main">
                  <a:graphicData uri="http://schemas.microsoft.com/office/word/2010/wordprocessingShape">
                    <wps:wsp>
                      <wps:cNvSpPr txBox="1"/>
                      <wps:spPr>
                        <a:xfrm>
                          <a:off x="4999355" y="2510155"/>
                          <a:ext cx="1211580" cy="16992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A6348BF">
                            <w:pPr>
                              <w:rPr>
                                <w:rFonts w:hint="eastAsia"/>
                                <w:lang w:val="en-US" w:eastAsia="zh-CN"/>
                              </w:rPr>
                            </w:pPr>
                            <w:r>
                              <w:rPr>
                                <w:rFonts w:hint="eastAsia"/>
                                <w:lang w:val="en-US" w:eastAsia="zh-CN"/>
                              </w:rPr>
                              <w:t>启发家长尝试制定每日计划，监督小吴完成任务，并进行打卡，学会正面激励孩子，多关心孩子内心的需求，在日常生活中</w:t>
                            </w:r>
                          </w:p>
                          <w:p w14:paraId="7A3B8CB8">
                            <w:pPr>
                              <w:rPr>
                                <w:rFonts w:hint="default"/>
                                <w:lang w:val="en-US" w:eastAsia="zh-CN"/>
                              </w:rPr>
                            </w:pPr>
                            <w:r>
                              <w:rPr>
                                <w:rFonts w:hint="eastAsia"/>
                                <w:lang w:val="en-US" w:eastAsia="zh-CN"/>
                              </w:rPr>
                              <w:t>多放手。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45pt;margin-top:25.45pt;height:133.8pt;width:95.4pt;z-index:251669504;mso-width-relative:page;mso-height-relative:page;" fillcolor="#FFFFFF [3201]" filled="t" stroked="f" coordsize="21600,21600" o:gfxdata="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i8Q&#10;otYAAAAKAQAADwAAAAAAAAABACAAAAAiAAAAZHJzL2Rvd25yZXYueG1sUEsBAhQAFAAAAAgAh07i&#10;QE+rqMNdAgAAngQAAA4AAAAAAAAAAQAgAAAAJQEAAGRycy9lMm9Eb2MueG1sUEsFBgAAAAAGAAYA&#10;WQEAAPQFAAAAAA==&#10;">
                <v:fill on="t" focussize="0,0"/>
                <v:stroke on="f" weight="0.5pt"/>
                <v:imagedata o:title=""/>
                <o:lock v:ext="edit" aspectratio="f"/>
                <v:textbox>
                  <w:txbxContent>
                    <w:p w14:paraId="1A6348BF">
                      <w:pPr>
                        <w:rPr>
                          <w:rFonts w:hint="eastAsia"/>
                          <w:lang w:val="en-US" w:eastAsia="zh-CN"/>
                        </w:rPr>
                      </w:pPr>
                      <w:r>
                        <w:rPr>
                          <w:rFonts w:hint="eastAsia"/>
                          <w:lang w:val="en-US" w:eastAsia="zh-CN"/>
                        </w:rPr>
                        <w:t>启发家长尝试制定每日计划，监督小吴完成任务，并进行打卡，学会正面激励孩子，多关心孩子内心的需求，在日常生活中</w:t>
                      </w:r>
                    </w:p>
                    <w:p w14:paraId="7A3B8CB8">
                      <w:pPr>
                        <w:rPr>
                          <w:rFonts w:hint="default"/>
                          <w:lang w:val="en-US" w:eastAsia="zh-CN"/>
                        </w:rPr>
                      </w:pPr>
                      <w:r>
                        <w:rPr>
                          <w:rFonts w:hint="eastAsia"/>
                          <w:lang w:val="en-US" w:eastAsia="zh-CN"/>
                        </w:rPr>
                        <w:t>多放手。</w:t>
                      </w:r>
                    </w:p>
                  </w:txbxContent>
                </v:textbox>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3361055</wp:posOffset>
                </wp:positionH>
                <wp:positionV relativeFrom="paragraph">
                  <wp:posOffset>3175</wp:posOffset>
                </wp:positionV>
                <wp:extent cx="495300" cy="350520"/>
                <wp:effectExtent l="3810" t="5080" r="3810" b="10160"/>
                <wp:wrapNone/>
                <wp:docPr id="13" name="直接连接符 13"/>
                <wp:cNvGraphicFramePr/>
                <a:graphic xmlns:a="http://schemas.openxmlformats.org/drawingml/2006/main">
                  <a:graphicData uri="http://schemas.microsoft.com/office/word/2010/wordprocessingShape">
                    <wps:wsp>
                      <wps:cNvCnPr/>
                      <wps:spPr>
                        <a:xfrm flipV="1">
                          <a:off x="4504055" y="2106295"/>
                          <a:ext cx="495300" cy="35052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64.65pt;margin-top:0.25pt;height:27.6pt;width:39pt;z-index:251670528;mso-width-relative:page;mso-height-relative:page;" filled="f" stroked="t" coordsize="21600,21600" o:gfxdata="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kE799IAAAAHAQAADwAAAAAAAAABACAAAAAiAAAAZHJzL2Rvd25y&#10;ZXYueG1sUEsBAhQAFAAAAAgAh07iQPLQACEEAgAAzgMAAA4AAAAAAAAAAQAgAAAAIQEAAGRycy9l&#10;Mm9Eb2MueG1sUEsFBgAAAAAGAAYAWQEAAJcFAAAAAA==&#10;">
                <v:fill on="f" focussize="0,0"/>
                <v:stroke weight="1pt" color="#4874CB [3204]" miterlimit="8" joinstyle="miter"/>
                <v:imagedata o:title=""/>
                <o:lock v:ext="edit" aspectratio="f"/>
              </v:lin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2576195</wp:posOffset>
                </wp:positionH>
                <wp:positionV relativeFrom="paragraph">
                  <wp:posOffset>132715</wp:posOffset>
                </wp:positionV>
                <wp:extent cx="845820" cy="807720"/>
                <wp:effectExtent l="6350" t="6350" r="16510" b="8890"/>
                <wp:wrapNone/>
                <wp:docPr id="8" name="椭圆 8"/>
                <wp:cNvGraphicFramePr/>
                <a:graphic xmlns:a="http://schemas.openxmlformats.org/drawingml/2006/main">
                  <a:graphicData uri="http://schemas.microsoft.com/office/word/2010/wordprocessingShape">
                    <wps:wsp>
                      <wps:cNvSpPr/>
                      <wps:spPr>
                        <a:xfrm>
                          <a:off x="3841115" y="2205355"/>
                          <a:ext cx="845820" cy="807720"/>
                        </a:xfrm>
                        <a:prstGeom prst="ellipse">
                          <a:avLst/>
                        </a:prstGeom>
                      </wps:spPr>
                      <wps:style>
                        <a:lnRef idx="3">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2.85pt;margin-top:10.45pt;height:63.6pt;width:66.6pt;z-index:251665408;v-text-anchor:middle;mso-width-relative:page;mso-height-relative:page;" filled="f" stroked="t" coordsize="21600,21600" o:gfxdata="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JHS0fvYAAAACgEAAA8AAAAA&#10;AAAAAQAgAAAAIgAAAGRycy9kb3ducmV2LnhtbFBLAQIUABQAAAAIAIdO4kCl7u+tvwIAAHgFAAAO&#10;AAAAAAAAAAEAIAAAACcBAABkcnMvZTJvRG9jLnhtbFBLBQYAAAAABgAGAFkBAABYBgAAAAA=&#10;">
                <v:fill on="f" focussize="0,0"/>
                <v:stroke weight="1pt" color="#000000" miterlimit="8" joinstyle="miter"/>
                <v:imagedata o:title=""/>
                <o:lock v:ext="edit" aspectratio="f"/>
              </v:shape>
            </w:pict>
          </mc:Fallback>
        </mc:AlternateContent>
      </w:r>
    </w:p>
    <w:p w14:paraId="444A20B2">
      <w:pPr>
        <w:numPr>
          <w:ilvl w:val="0"/>
          <w:numId w:val="0"/>
        </w:numPr>
        <w:tabs>
          <w:tab w:val="center" w:pos="4153"/>
        </w:tabs>
        <w:ind w:firstLine="560" w:firstLineChars="200"/>
        <w:jc w:val="both"/>
        <w:rPr>
          <w:rFonts w:hint="default"/>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343535</wp:posOffset>
                </wp:positionH>
                <wp:positionV relativeFrom="paragraph">
                  <wp:posOffset>258445</wp:posOffset>
                </wp:positionV>
                <wp:extent cx="746760" cy="670560"/>
                <wp:effectExtent l="6350" t="6350" r="8890" b="8890"/>
                <wp:wrapNone/>
                <wp:docPr id="2" name="椭圆 2"/>
                <wp:cNvGraphicFramePr/>
                <a:graphic xmlns:a="http://schemas.openxmlformats.org/drawingml/2006/main">
                  <a:graphicData uri="http://schemas.microsoft.com/office/word/2010/wordprocessingShape">
                    <wps:wsp>
                      <wps:cNvSpPr/>
                      <wps:spPr>
                        <a:xfrm>
                          <a:off x="1356995" y="2079625"/>
                          <a:ext cx="746760" cy="670560"/>
                        </a:xfrm>
                        <a:prstGeom prst="ellipse">
                          <a:avLst/>
                        </a:prstGeom>
                      </wps:spPr>
                      <wps:style>
                        <a:lnRef idx="3">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05pt;margin-top:20.35pt;height:52.8pt;width:58.8pt;z-index:251660288;v-text-anchor:middle;mso-width-relative:page;mso-height-relative:page;" filled="f" stroked="t" coordsize="21600,21600" o:gfxdata="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KvLebjVAAAACQEAAA8AAAAAAAAA&#10;AQAgAAAAIgAAAGRycy9kb3ducmV2LnhtbFBLAQIUABQAAAAIAIdO4kDFc1L8vwIAAHgFAAAOAAAA&#10;AAAAAAEAIAAAACQBAABkcnMvZTJvRG9jLnhtbFBLBQYAAAAABgAGAFkBAABVBgAAAAA=&#10;">
                <v:fill on="f" focussize="0,0"/>
                <v:stroke weight="1pt" color="#000000" miterlimit="8" joinstyle="miter"/>
                <v:imagedata o:title=""/>
                <o:lock v:ext="edit" aspectratio="f"/>
              </v:shape>
            </w:pict>
          </mc:Fallback>
        </mc:AlternateContent>
      </w:r>
      <w:r>
        <w:rPr>
          <w:rFonts w:hint="eastAsia"/>
          <w:sz w:val="28"/>
          <w:szCs w:val="28"/>
          <w:lang w:val="en-US" w:eastAsia="zh-CN"/>
        </w:rPr>
        <w:tab/>
      </w:r>
      <w:r>
        <w:rPr>
          <w:rFonts w:hint="eastAsia"/>
          <w:sz w:val="28"/>
          <w:szCs w:val="28"/>
          <w:lang w:val="en-US" w:eastAsia="zh-CN"/>
        </w:rPr>
        <w:t xml:space="preserve">        </w:t>
      </w:r>
      <w:r>
        <w:rPr>
          <w:rFonts w:hint="eastAsia"/>
          <w:sz w:val="36"/>
          <w:szCs w:val="36"/>
          <w:lang w:val="en-US" w:eastAsia="zh-CN"/>
        </w:rPr>
        <w:t>肯定</w:t>
      </w:r>
    </w:p>
    <w:p w14:paraId="3AF6F80F">
      <w:pPr>
        <w:numPr>
          <w:ilvl w:val="0"/>
          <w:numId w:val="0"/>
        </w:numPr>
        <w:ind w:firstLine="720" w:firstLineChars="200"/>
        <w:jc w:val="both"/>
        <w:rPr>
          <w:rFonts w:hint="default"/>
          <w:sz w:val="36"/>
          <w:szCs w:val="36"/>
          <w:lang w:val="en-US" w:eastAsia="zh-CN"/>
        </w:rPr>
      </w:pPr>
      <w:r>
        <w:rPr>
          <w:sz w:val="36"/>
        </w:rPr>
        <mc:AlternateContent>
          <mc:Choice Requires="wps">
            <w:drawing>
              <wp:anchor distT="0" distB="0" distL="114300" distR="114300" simplePos="0" relativeHeight="251666432" behindDoc="0" locked="0" layoutInCell="1" allowOverlap="1">
                <wp:simplePos x="0" y="0"/>
                <wp:positionH relativeFrom="column">
                  <wp:posOffset>2218055</wp:posOffset>
                </wp:positionH>
                <wp:positionV relativeFrom="paragraph">
                  <wp:posOffset>262255</wp:posOffset>
                </wp:positionV>
                <wp:extent cx="1531620" cy="1295400"/>
                <wp:effectExtent l="0" t="0" r="7620" b="0"/>
                <wp:wrapNone/>
                <wp:docPr id="9" name="文本框 9"/>
                <wp:cNvGraphicFramePr/>
                <a:graphic xmlns:a="http://schemas.openxmlformats.org/drawingml/2006/main">
                  <a:graphicData uri="http://schemas.microsoft.com/office/word/2010/wordprocessingShape">
                    <wps:wsp>
                      <wps:cNvSpPr txBox="1"/>
                      <wps:spPr>
                        <a:xfrm>
                          <a:off x="3361055" y="3157855"/>
                          <a:ext cx="1531620" cy="1295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4FA47FF">
                            <w:pPr>
                              <w:rPr>
                                <w:rFonts w:hint="default" w:eastAsiaTheme="minorEastAsia"/>
                                <w:lang w:val="en-US" w:eastAsia="zh-CN"/>
                              </w:rPr>
                            </w:pPr>
                            <w:r>
                              <w:rPr>
                                <w:rFonts w:hint="eastAsia"/>
                                <w:lang w:val="en-US" w:eastAsia="zh-CN"/>
                              </w:rPr>
                              <w:t>知道你们也在想办法帮助小吴改掉拖拉、不会整理的坏习惯，可小吴的主观能动性还是不强，想让她彻底改变确实有困难。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65pt;margin-top:20.65pt;height:102pt;width:120.6pt;z-index:251666432;mso-width-relative:page;mso-height-relative:page;" fillcolor="#FFFFFF [3201]" filled="t" stroked="f" coordsize="21600,21600" o:gfxdata="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FcgXa&#10;1gAAAAoBAAAPAAAAAAAAAAEAIAAAACIAAABkcnMvZG93bnJldi54bWxQSwECFAAUAAAACACHTuJA&#10;0TtKklwCAACcBAAADgAAAAAAAAABACAAAAAlAQAAZHJzL2Uyb0RvYy54bWxQSwUGAAAAAAYABgBZ&#10;AQAA8wUAAAAA&#10;">
                <v:fill on="t" focussize="0,0"/>
                <v:stroke on="f" weight="0.5pt"/>
                <v:imagedata o:title=""/>
                <o:lock v:ext="edit" aspectratio="f"/>
                <v:textbox>
                  <w:txbxContent>
                    <w:p w14:paraId="04FA47FF">
                      <w:pPr>
                        <w:rPr>
                          <w:rFonts w:hint="default" w:eastAsiaTheme="minorEastAsia"/>
                          <w:lang w:val="en-US" w:eastAsia="zh-CN"/>
                        </w:rPr>
                      </w:pPr>
                      <w:r>
                        <w:rPr>
                          <w:rFonts w:hint="eastAsia"/>
                          <w:lang w:val="en-US" w:eastAsia="zh-CN"/>
                        </w:rPr>
                        <w:t>知道你们也在想办法帮助小吴改掉拖拉、不会整理的坏习惯，可小吴的主观能动性还是不强，想让她彻底改变确实有困难。</w:t>
                      </w:r>
                    </w:p>
                  </w:txbxContent>
                </v:textbox>
              </v:shape>
            </w:pict>
          </mc:Fallback>
        </mc:AlternateContent>
      </w:r>
      <w:r>
        <w:rPr>
          <w:rFonts w:hint="eastAsia"/>
          <w:sz w:val="36"/>
          <w:szCs w:val="36"/>
          <w:lang w:val="en-US" w:eastAsia="zh-CN"/>
        </w:rPr>
        <w:t>倾听</w:t>
      </w:r>
    </w:p>
    <w:p w14:paraId="18A4EBF4">
      <w:pPr>
        <w:numPr>
          <w:ilvl w:val="0"/>
          <w:numId w:val="0"/>
        </w:numPr>
        <w:ind w:firstLine="560" w:firstLineChars="200"/>
        <w:jc w:val="both"/>
        <w:rPr>
          <w:rFonts w:hint="eastAsia"/>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320675</wp:posOffset>
                </wp:positionH>
                <wp:positionV relativeFrom="paragraph">
                  <wp:posOffset>208915</wp:posOffset>
                </wp:positionV>
                <wp:extent cx="1181100" cy="815340"/>
                <wp:effectExtent l="0" t="0" r="7620" b="7620"/>
                <wp:wrapNone/>
                <wp:docPr id="4" name="文本框 4"/>
                <wp:cNvGraphicFramePr/>
                <a:graphic xmlns:a="http://schemas.openxmlformats.org/drawingml/2006/main">
                  <a:graphicData uri="http://schemas.microsoft.com/office/word/2010/wordprocessingShape">
                    <wps:wsp>
                      <wps:cNvSpPr txBox="1"/>
                      <wps:spPr>
                        <a:xfrm>
                          <a:off x="1326515" y="3493135"/>
                          <a:ext cx="1181100" cy="8153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CA308B0">
                            <w:pPr>
                              <w:rPr>
                                <w:rFonts w:hint="default" w:eastAsiaTheme="minorEastAsia"/>
                                <w:lang w:val="en-US" w:eastAsia="zh-CN"/>
                              </w:rPr>
                            </w:pPr>
                            <w:r>
                              <w:rPr>
                                <w:rFonts w:hint="eastAsia"/>
                                <w:lang w:val="en-US" w:eastAsia="zh-CN"/>
                              </w:rPr>
                              <w:t>用“嗯、是的、对的....”等词给予家长回应。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5pt;margin-top:16.45pt;height:64.2pt;width:93pt;z-index:251661312;mso-width-relative:page;mso-height-relative:page;" fillcolor="#FFFFFF [3201]" filled="t" stroked="f" coordsize="21600,21600" o:gfxdata="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OF1zDU&#10;AAAACQEAAA8AAAAAAAAAAQAgAAAAIgAAAGRycy9kb3ducmV2LnhtbFBLAQIUABQAAAAIAIdO4kA6&#10;BhhYXQIAAJsEAAAOAAAAAAAAAAEAIAAAACMBAABkcnMvZTJvRG9jLnhtbFBLBQYAAAAABgAGAFkB&#10;AADyBQAAAAA=&#10;">
                <v:fill on="t" focussize="0,0"/>
                <v:stroke on="f" weight="0.5pt"/>
                <v:imagedata o:title=""/>
                <o:lock v:ext="edit" aspectratio="f"/>
                <v:textbox>
                  <w:txbxContent>
                    <w:p w14:paraId="3CA308B0">
                      <w:pPr>
                        <w:rPr>
                          <w:rFonts w:hint="default" w:eastAsiaTheme="minorEastAsia"/>
                          <w:lang w:val="en-US" w:eastAsia="zh-CN"/>
                        </w:rPr>
                      </w:pPr>
                      <w:r>
                        <w:rPr>
                          <w:rFonts w:hint="eastAsia"/>
                          <w:lang w:val="en-US" w:eastAsia="zh-CN"/>
                        </w:rPr>
                        <w:t>用“嗯、是的、对的....”等词给予家长回应。</w:t>
                      </w:r>
                    </w:p>
                  </w:txbxContent>
                </v:textbox>
              </v:shape>
            </w:pict>
          </mc:Fallback>
        </mc:AlternateContent>
      </w:r>
    </w:p>
    <w:p w14:paraId="018833B7">
      <w:pPr>
        <w:numPr>
          <w:ilvl w:val="0"/>
          <w:numId w:val="0"/>
        </w:numPr>
        <w:ind w:firstLine="560" w:firstLineChars="200"/>
        <w:jc w:val="both"/>
        <w:rPr>
          <w:rFonts w:hint="eastAsia"/>
          <w:sz w:val="28"/>
          <w:szCs w:val="28"/>
          <w:lang w:val="en-US" w:eastAsia="zh-CN"/>
        </w:rPr>
      </w:pPr>
    </w:p>
    <w:p w14:paraId="09165389">
      <w:pPr>
        <w:numPr>
          <w:ilvl w:val="0"/>
          <w:numId w:val="0"/>
        </w:numPr>
        <w:jc w:val="both"/>
        <w:rPr>
          <w:rFonts w:hint="eastAsia"/>
          <w:sz w:val="28"/>
          <w:szCs w:val="28"/>
          <w:lang w:val="en-US" w:eastAsia="zh-CN"/>
        </w:rPr>
      </w:pPr>
    </w:p>
    <w:p w14:paraId="191ADA81">
      <w:pPr>
        <w:numPr>
          <w:ilvl w:val="0"/>
          <w:numId w:val="0"/>
        </w:numPr>
        <w:ind w:firstLine="560" w:firstLineChars="200"/>
        <w:jc w:val="both"/>
        <w:rPr>
          <w:rFonts w:hint="eastAsia"/>
          <w:sz w:val="28"/>
          <w:szCs w:val="28"/>
          <w:lang w:val="en-US" w:eastAsia="zh-CN"/>
        </w:rPr>
      </w:pPr>
      <w:r>
        <w:rPr>
          <w:rFonts w:hint="eastAsia"/>
          <w:sz w:val="28"/>
          <w:szCs w:val="28"/>
          <w:lang w:val="en-US" w:eastAsia="zh-CN"/>
        </w:rPr>
        <w:t>结合自己的观察，从小吴的长远发展、新的育人理念等方面进行沟通，我为小吴开出了以下诊断书。</w:t>
      </w:r>
    </w:p>
    <w:tbl>
      <w:tblPr>
        <w:tblStyle w:val="6"/>
        <w:tblW w:w="9372"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4697"/>
        <w:gridCol w:w="3475"/>
      </w:tblGrid>
      <w:tr w14:paraId="5FAA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3"/>
          </w:tcPr>
          <w:p w14:paraId="714177C3">
            <w:pPr>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诊断书</w:t>
            </w:r>
          </w:p>
        </w:tc>
      </w:tr>
      <w:tr w14:paraId="75F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06442CFD">
            <w:pPr>
              <w:jc w:val="left"/>
              <w:rPr>
                <w:rFonts w:hint="eastAsia" w:ascii="楷体" w:hAnsi="楷体" w:eastAsia="楷体" w:cs="楷体"/>
                <w:sz w:val="28"/>
                <w:szCs w:val="28"/>
                <w:vertAlign w:val="baseline"/>
                <w:lang w:val="en-US" w:eastAsia="zh-Hans"/>
              </w:rPr>
            </w:pPr>
            <w:r>
              <w:rPr>
                <w:rFonts w:hint="eastAsia" w:ascii="楷体" w:hAnsi="楷体" w:eastAsia="楷体" w:cs="楷体"/>
                <w:sz w:val="28"/>
                <w:szCs w:val="28"/>
                <w:vertAlign w:val="baseline"/>
                <w:lang w:val="en-US" w:eastAsia="zh-Hans"/>
              </w:rPr>
              <w:t>品质</w:t>
            </w:r>
          </w:p>
        </w:tc>
        <w:tc>
          <w:tcPr>
            <w:tcW w:w="4697" w:type="dxa"/>
          </w:tcPr>
          <w:p w14:paraId="294649C7">
            <w:pPr>
              <w:numPr>
                <w:ilvl w:val="0"/>
                <w:numId w:val="0"/>
              </w:numPr>
              <w:jc w:val="left"/>
              <w:rPr>
                <w:rFonts w:hint="eastAsia" w:ascii="楷体" w:hAnsi="楷体" w:eastAsia="楷体" w:cs="楷体"/>
                <w:sz w:val="28"/>
                <w:szCs w:val="28"/>
                <w:vertAlign w:val="baseline"/>
                <w:lang w:val="en-US" w:eastAsia="zh-Hans"/>
              </w:rPr>
            </w:pPr>
            <w:r>
              <w:rPr>
                <w:rFonts w:hint="eastAsia" w:ascii="楷体" w:hAnsi="楷体" w:eastAsia="楷体" w:cs="楷体"/>
                <w:sz w:val="28"/>
                <w:szCs w:val="28"/>
                <w:vertAlign w:val="baseline"/>
                <w:lang w:val="en-US" w:eastAsia="zh-Hans"/>
              </w:rPr>
              <w:t>形成学生品质的家庭成因</w:t>
            </w:r>
          </w:p>
        </w:tc>
        <w:tc>
          <w:tcPr>
            <w:tcW w:w="3475" w:type="dxa"/>
          </w:tcPr>
          <w:p w14:paraId="369AEF42">
            <w:pPr>
              <w:jc w:val="left"/>
              <w:rPr>
                <w:rFonts w:hint="eastAsia" w:ascii="楷体" w:hAnsi="楷体" w:eastAsia="楷体" w:cs="楷体"/>
                <w:sz w:val="28"/>
                <w:szCs w:val="28"/>
                <w:vertAlign w:val="baseline"/>
                <w:lang w:val="en-US" w:eastAsia="zh-Hans"/>
              </w:rPr>
            </w:pPr>
            <w:r>
              <w:rPr>
                <w:rFonts w:hint="eastAsia" w:ascii="楷体" w:hAnsi="楷体" w:eastAsia="楷体" w:cs="楷体"/>
                <w:sz w:val="28"/>
                <w:szCs w:val="28"/>
                <w:vertAlign w:val="baseline"/>
                <w:lang w:val="en-US" w:eastAsia="zh-Hans"/>
              </w:rPr>
              <w:t>老师的调整措施</w:t>
            </w:r>
          </w:p>
        </w:tc>
      </w:tr>
      <w:tr w14:paraId="3105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03444FAE">
            <w:pPr>
              <w:jc w:val="left"/>
              <w:rPr>
                <w:rFonts w:hint="eastAsia" w:ascii="楷体" w:hAnsi="楷体" w:eastAsia="楷体" w:cs="楷体"/>
                <w:sz w:val="28"/>
                <w:szCs w:val="28"/>
                <w:vertAlign w:val="baseline"/>
                <w:lang w:val="en-US" w:eastAsia="zh-Hans"/>
              </w:rPr>
            </w:pPr>
            <w:r>
              <w:rPr>
                <w:rFonts w:hint="eastAsia" w:ascii="楷体" w:hAnsi="楷体" w:eastAsia="楷体" w:cs="楷体"/>
                <w:sz w:val="28"/>
                <w:szCs w:val="28"/>
                <w:vertAlign w:val="baseline"/>
                <w:lang w:val="en-US" w:eastAsia="zh-Hans"/>
              </w:rPr>
              <w:t>希望</w:t>
            </w:r>
            <w:r>
              <w:rPr>
                <w:rFonts w:hint="eastAsia" w:ascii="楷体" w:hAnsi="楷体" w:eastAsia="楷体" w:cs="楷体"/>
                <w:sz w:val="28"/>
                <w:szCs w:val="28"/>
                <w:vertAlign w:val="baseline"/>
                <w:lang w:eastAsia="zh-Hans"/>
              </w:rPr>
              <w:t>（</w:t>
            </w:r>
            <w:r>
              <w:rPr>
                <w:rFonts w:hint="eastAsia" w:ascii="楷体" w:hAnsi="楷体" w:eastAsia="楷体" w:cs="楷体"/>
                <w:sz w:val="28"/>
                <w:szCs w:val="28"/>
                <w:vertAlign w:val="baseline"/>
                <w:lang w:val="en-US" w:eastAsia="zh-Hans"/>
              </w:rPr>
              <w:t>安全感</w:t>
            </w:r>
            <w:r>
              <w:rPr>
                <w:rFonts w:hint="eastAsia" w:ascii="楷体" w:hAnsi="楷体" w:eastAsia="楷体" w:cs="楷体"/>
                <w:sz w:val="28"/>
                <w:szCs w:val="28"/>
                <w:vertAlign w:val="baseline"/>
                <w:lang w:eastAsia="zh-Hans"/>
              </w:rPr>
              <w:t>）</w:t>
            </w:r>
          </w:p>
        </w:tc>
        <w:tc>
          <w:tcPr>
            <w:tcW w:w="4697" w:type="dxa"/>
          </w:tcPr>
          <w:p w14:paraId="1B11D994">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小吴的安全感较强。</w:t>
            </w:r>
          </w:p>
          <w:p w14:paraId="7175B2FF">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表现：自信，容易结交朋友，喜欢学校，喜欢和他人分享，能大胆表达自己的想法。</w:t>
            </w:r>
          </w:p>
          <w:p w14:paraId="5E2CFDFD">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原因：</w:t>
            </w:r>
          </w:p>
          <w:p w14:paraId="7A86D0B3">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①夫妻关系恩爱，家庭氛围和谐，小吴感到舒适稳定。</w:t>
            </w:r>
          </w:p>
          <w:p w14:paraId="7CF1198C">
            <w:pPr>
              <w:numPr>
                <w:ilvl w:val="0"/>
                <w:numId w:val="0"/>
              </w:numPr>
              <w:jc w:val="left"/>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②通过观察亲子间的互动方式，即依恋模式和显性交流方式来看，小吴与其父母是安全型依恋，父母也很尊重小吴，小吴说话时全家人都会非常认真地聆听并肯定。</w:t>
            </w:r>
          </w:p>
          <w:p w14:paraId="28691CFF">
            <w:pPr>
              <w:numPr>
                <w:ilvl w:val="0"/>
                <w:numId w:val="0"/>
              </w:numPr>
              <w:jc w:val="left"/>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③安全和谐的外部环境，小吴在班级里有好朋友，老师也很喜欢她的活泼开朗。</w:t>
            </w:r>
          </w:p>
        </w:tc>
        <w:tc>
          <w:tcPr>
            <w:tcW w:w="3475" w:type="dxa"/>
          </w:tcPr>
          <w:p w14:paraId="7848436C">
            <w:p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①充分运用共情的方法，先同频，再调频，更加关注小吴深层次的情感需求，如希望得到尊重，不愿被人忽视等。</w:t>
            </w:r>
          </w:p>
          <w:p w14:paraId="5CD7D69D">
            <w:pPr>
              <w:jc w:val="left"/>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②良好的师生关系源于正向认同。在学校里，要争取对小吴的行为中寻求积极意义的部分，发生认同，产生良好的情绪、情感氛围。</w:t>
            </w:r>
          </w:p>
        </w:tc>
      </w:tr>
      <w:tr w14:paraId="574E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114E7AFA">
            <w:pPr>
              <w:jc w:val="left"/>
              <w:rPr>
                <w:rFonts w:hint="eastAsia" w:ascii="楷体" w:hAnsi="楷体" w:eastAsia="楷体" w:cs="楷体"/>
                <w:sz w:val="28"/>
                <w:szCs w:val="28"/>
                <w:vertAlign w:val="baseline"/>
                <w:lang w:val="en-US" w:eastAsia="zh-Hans"/>
              </w:rPr>
            </w:pPr>
            <w:r>
              <w:rPr>
                <w:rFonts w:hint="eastAsia" w:ascii="楷体" w:hAnsi="楷体" w:eastAsia="楷体" w:cs="楷体"/>
                <w:sz w:val="28"/>
                <w:szCs w:val="28"/>
                <w:vertAlign w:val="baseline"/>
                <w:lang w:val="en-US" w:eastAsia="zh-Hans"/>
              </w:rPr>
              <w:t>意志</w:t>
            </w:r>
            <w:r>
              <w:rPr>
                <w:rFonts w:hint="eastAsia" w:ascii="楷体" w:hAnsi="楷体" w:eastAsia="楷体" w:cs="楷体"/>
                <w:sz w:val="28"/>
                <w:szCs w:val="28"/>
                <w:vertAlign w:val="baseline"/>
                <w:lang w:eastAsia="zh-Hans"/>
              </w:rPr>
              <w:t>（</w:t>
            </w:r>
            <w:r>
              <w:rPr>
                <w:rFonts w:hint="eastAsia" w:ascii="楷体" w:hAnsi="楷体" w:eastAsia="楷体" w:cs="楷体"/>
                <w:sz w:val="28"/>
                <w:szCs w:val="28"/>
                <w:vertAlign w:val="baseline"/>
                <w:lang w:val="en-US" w:eastAsia="zh-Hans"/>
              </w:rPr>
              <w:t>自主性和规则</w:t>
            </w:r>
            <w:r>
              <w:rPr>
                <w:rFonts w:hint="eastAsia" w:ascii="楷体" w:hAnsi="楷体" w:eastAsia="楷体" w:cs="楷体"/>
                <w:sz w:val="28"/>
                <w:szCs w:val="28"/>
                <w:vertAlign w:val="baseline"/>
                <w:lang w:eastAsia="zh-Hans"/>
              </w:rPr>
              <w:t>）</w:t>
            </w:r>
          </w:p>
        </w:tc>
        <w:tc>
          <w:tcPr>
            <w:tcW w:w="4697" w:type="dxa"/>
          </w:tcPr>
          <w:p w14:paraId="28B169E5">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小吴的意志品质培养较差。</w:t>
            </w:r>
          </w:p>
          <w:p w14:paraId="77A2FB20">
            <w:pPr>
              <w:numPr>
                <w:ilvl w:val="0"/>
                <w:numId w:val="0"/>
              </w:numPr>
              <w:jc w:val="left"/>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表现：不乐意做家务、收拾自己的课桌椅，挑食，不遵守课堂纪律，东张西望，小动作很多，总是要买东西。</w:t>
            </w:r>
          </w:p>
          <w:p w14:paraId="1F84A0F5">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原因：</w:t>
            </w:r>
          </w:p>
          <w:p w14:paraId="12C173AD">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①小吴的规则意识不强，因为家里的规则形同虚设。妈妈很严厉，爸爸却屡屡违反规则纵容小吴。</w:t>
            </w:r>
          </w:p>
          <w:p w14:paraId="6F6A3135">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②小吴的小动作很多是由于父母和孩子之间没有边界感，互相干扰。如房间内父母的杂物较多，妈妈至今陪着睡觉。</w:t>
            </w:r>
          </w:p>
          <w:p w14:paraId="793206F3">
            <w:pPr>
              <w:numPr>
                <w:ilvl w:val="0"/>
                <w:numId w:val="0"/>
              </w:numPr>
              <w:jc w:val="left"/>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③小吴控制不了自己买文具的额外需求。因为父母总是给予孩子超前满足。</w:t>
            </w:r>
          </w:p>
        </w:tc>
        <w:tc>
          <w:tcPr>
            <w:tcW w:w="3475" w:type="dxa"/>
          </w:tcPr>
          <w:p w14:paraId="19076BC9">
            <w:p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①给家长的建议：家长与小吴共同制定每日计划表，打卡完成自己起床、洗漱、整理书包、打扫房间等生活内务，并及时给予鼓励。采用延迟满足的方法，减少提前满足。</w:t>
            </w:r>
          </w:p>
          <w:p w14:paraId="02A9CF3C">
            <w:p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②教师自身要言行一致，遵守规则，做好榜样。</w:t>
            </w:r>
          </w:p>
          <w:p w14:paraId="6D7CF070">
            <w:pPr>
              <w:jc w:val="left"/>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③给小吴展现自己的机会，如让她担任值日组长，检查班级卫生等。</w:t>
            </w:r>
          </w:p>
        </w:tc>
      </w:tr>
      <w:tr w14:paraId="5734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5CE47258">
            <w:pPr>
              <w:jc w:val="left"/>
              <w:rPr>
                <w:rFonts w:hint="eastAsia" w:ascii="楷体" w:hAnsi="楷体" w:eastAsia="楷体" w:cs="楷体"/>
                <w:sz w:val="28"/>
                <w:szCs w:val="28"/>
                <w:vertAlign w:val="baseline"/>
                <w:lang w:val="en-US" w:eastAsia="zh-Hans"/>
              </w:rPr>
            </w:pPr>
            <w:r>
              <w:rPr>
                <w:rFonts w:hint="eastAsia" w:ascii="楷体" w:hAnsi="楷体" w:eastAsia="楷体" w:cs="楷体"/>
                <w:sz w:val="28"/>
                <w:szCs w:val="28"/>
                <w:vertAlign w:val="baseline"/>
                <w:lang w:val="en-US" w:eastAsia="zh-Hans"/>
              </w:rPr>
              <w:t>目标</w:t>
            </w:r>
            <w:r>
              <w:rPr>
                <w:rFonts w:hint="eastAsia" w:ascii="楷体" w:hAnsi="楷体" w:eastAsia="楷体" w:cs="楷体"/>
                <w:sz w:val="28"/>
                <w:szCs w:val="28"/>
                <w:vertAlign w:val="baseline"/>
                <w:lang w:eastAsia="zh-Hans"/>
              </w:rPr>
              <w:t>（</w:t>
            </w:r>
            <w:r>
              <w:rPr>
                <w:rFonts w:hint="eastAsia" w:ascii="楷体" w:hAnsi="楷体" w:eastAsia="楷体" w:cs="楷体"/>
                <w:sz w:val="28"/>
                <w:szCs w:val="28"/>
                <w:vertAlign w:val="baseline"/>
                <w:lang w:val="en-US" w:eastAsia="zh-Hans"/>
              </w:rPr>
              <w:t>边界</w:t>
            </w:r>
            <w:r>
              <w:rPr>
                <w:rFonts w:hint="eastAsia" w:ascii="楷体" w:hAnsi="楷体" w:eastAsia="楷体" w:cs="楷体"/>
                <w:sz w:val="28"/>
                <w:szCs w:val="28"/>
                <w:vertAlign w:val="baseline"/>
                <w:lang w:eastAsia="zh-Hans"/>
              </w:rPr>
              <w:t>）</w:t>
            </w:r>
          </w:p>
        </w:tc>
        <w:tc>
          <w:tcPr>
            <w:tcW w:w="4697" w:type="dxa"/>
          </w:tcPr>
          <w:p w14:paraId="39DE2D9B">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小吴的目标品质较弱。</w:t>
            </w:r>
          </w:p>
          <w:p w14:paraId="4AAD1B99">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表现：上课三心二意，有小动作，做事拖拉，不能在规定的时限内完成学习、卫生任务，课桌椅非常脏乱，上美术课时经常会打扰同桌，拿同桌的东西。</w:t>
            </w:r>
          </w:p>
          <w:p w14:paraId="771B95D5">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原因：</w:t>
            </w:r>
          </w:p>
          <w:p w14:paraId="22FF4349">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①亲子边界不清晰，房间内有大量父母的杂物，父母呵护、关注、监控过多，造成小吴在没有监控时无法控制自己。对于小吴经常拿别人物品的原因，也是因为亲子之间没有边界导致行为泛化。</w:t>
            </w:r>
          </w:p>
          <w:p w14:paraId="2DFEEA07">
            <w:pPr>
              <w:numPr>
                <w:ilvl w:val="0"/>
                <w:numId w:val="0"/>
              </w:numPr>
              <w:jc w:val="left"/>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②生活自理能力较差源于家长对小吴的内务大包大揽，导致小吴没有目标责任的概念。</w:t>
            </w:r>
          </w:p>
        </w:tc>
        <w:tc>
          <w:tcPr>
            <w:tcW w:w="3475" w:type="dxa"/>
          </w:tcPr>
          <w:p w14:paraId="40FFC113">
            <w:p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①对家长的建议：把房间里不属于小吴的东西全部清理掉，培养她具有条理性的生活习惯，让小吴自己整理内务。</w:t>
            </w:r>
          </w:p>
          <w:p w14:paraId="656721DD">
            <w:pPr>
              <w:jc w:val="left"/>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②在课堂教学中进行目标训练，如做课堂笔记、朗读和集体朗读、听写默写和提问等。</w:t>
            </w:r>
          </w:p>
        </w:tc>
      </w:tr>
      <w:tr w14:paraId="140A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4D77B24A">
            <w:pPr>
              <w:jc w:val="left"/>
              <w:rPr>
                <w:rFonts w:hint="eastAsia" w:ascii="楷体" w:hAnsi="楷体" w:eastAsia="楷体" w:cs="楷体"/>
                <w:sz w:val="28"/>
                <w:szCs w:val="28"/>
                <w:vertAlign w:val="baseline"/>
                <w:lang w:val="en-US" w:eastAsia="zh-Hans"/>
              </w:rPr>
            </w:pPr>
            <w:r>
              <w:rPr>
                <w:rFonts w:hint="eastAsia" w:ascii="楷体" w:hAnsi="楷体" w:eastAsia="楷体" w:cs="楷体"/>
                <w:sz w:val="28"/>
                <w:szCs w:val="28"/>
                <w:vertAlign w:val="baseline"/>
                <w:lang w:val="en-US" w:eastAsia="zh-Hans"/>
              </w:rPr>
              <w:t>勤奋</w:t>
            </w:r>
            <w:r>
              <w:rPr>
                <w:rFonts w:hint="eastAsia" w:ascii="楷体" w:hAnsi="楷体" w:eastAsia="楷体" w:cs="楷体"/>
                <w:sz w:val="28"/>
                <w:szCs w:val="28"/>
                <w:vertAlign w:val="baseline"/>
                <w:lang w:eastAsia="zh-Hans"/>
              </w:rPr>
              <w:t>（</w:t>
            </w:r>
            <w:r>
              <w:rPr>
                <w:rFonts w:hint="eastAsia" w:ascii="楷体" w:hAnsi="楷体" w:eastAsia="楷体" w:cs="楷体"/>
                <w:sz w:val="28"/>
                <w:szCs w:val="28"/>
                <w:vertAlign w:val="baseline"/>
                <w:lang w:val="en-US" w:eastAsia="zh-Hans"/>
              </w:rPr>
              <w:t>延迟满足</w:t>
            </w:r>
            <w:r>
              <w:rPr>
                <w:rFonts w:hint="eastAsia" w:ascii="楷体" w:hAnsi="楷体" w:eastAsia="楷体" w:cs="楷体"/>
                <w:sz w:val="28"/>
                <w:szCs w:val="28"/>
                <w:vertAlign w:val="baseline"/>
                <w:lang w:eastAsia="zh-Hans"/>
              </w:rPr>
              <w:t>）</w:t>
            </w:r>
          </w:p>
        </w:tc>
        <w:tc>
          <w:tcPr>
            <w:tcW w:w="4697" w:type="dxa"/>
          </w:tcPr>
          <w:p w14:paraId="0C00CE92">
            <w:pPr>
              <w:numPr>
                <w:ilvl w:val="0"/>
                <w:numId w:val="0"/>
              </w:numPr>
              <w:jc w:val="left"/>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小吴的勤奋感较弱</w:t>
            </w:r>
          </w:p>
          <w:p w14:paraId="10F3DAA3">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表现：生活不能自理，完全依赖父母。不喜欢自我反思，经常为自己找借口。</w:t>
            </w:r>
          </w:p>
          <w:p w14:paraId="79EB702C">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情绪容易波动，时而高昂，时而低落。</w:t>
            </w:r>
          </w:p>
          <w:p w14:paraId="1798011F">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原因：</w:t>
            </w:r>
          </w:p>
          <w:p w14:paraId="350A3B9A">
            <w:pPr>
              <w:numPr>
                <w:ilvl w:val="0"/>
                <w:numId w:val="0"/>
              </w:num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①看待问题的视角比较狭隘，社会化程度偏低，常常和现实脱节。</w:t>
            </w:r>
          </w:p>
          <w:p w14:paraId="4EB3405E">
            <w:pPr>
              <w:numPr>
                <w:ilvl w:val="0"/>
                <w:numId w:val="0"/>
              </w:numPr>
              <w:jc w:val="left"/>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②父母很少给予延迟满足，很难发现更多信息，不利于反思和内省，改变自我比较缓慢，凡事喜欢向外归因，不能从自身寻找原因。</w:t>
            </w:r>
          </w:p>
        </w:tc>
        <w:tc>
          <w:tcPr>
            <w:tcW w:w="3475" w:type="dxa"/>
          </w:tcPr>
          <w:p w14:paraId="160C910F">
            <w:p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①给家长的建议：对于小吴额外的要求延迟满足，如购买文具、看电子产品等。适当鼓励孩子完成部分菜肴的制作，承担部分家务劳动。</w:t>
            </w:r>
          </w:p>
          <w:p w14:paraId="2F710434">
            <w:pPr>
              <w:jc w:val="left"/>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②勤奋品质体现为一种处世观，在日常的工作生活中教师要做到示范，为学生做好榜样。</w:t>
            </w:r>
          </w:p>
          <w:p w14:paraId="51E72B74">
            <w:pPr>
              <w:jc w:val="left"/>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③学会提问，提问是解构的重要环节，在课堂预留更多时间给学生提出问题，训练学生结构的能力。</w:t>
            </w:r>
          </w:p>
        </w:tc>
      </w:tr>
    </w:tbl>
    <w:p w14:paraId="2DFDDEAA">
      <w:pPr>
        <w:numPr>
          <w:ilvl w:val="0"/>
          <w:numId w:val="0"/>
        </w:numPr>
        <w:jc w:val="center"/>
        <w:rPr>
          <w:rFonts w:hint="eastAsia"/>
          <w:b/>
          <w:bCs/>
          <w:sz w:val="28"/>
          <w:szCs w:val="28"/>
          <w:lang w:val="en-US" w:eastAsia="zh-CN"/>
        </w:rPr>
      </w:pPr>
    </w:p>
    <w:p w14:paraId="523A5F9A">
      <w:pPr>
        <w:ind w:firstLine="560"/>
        <w:jc w:val="center"/>
        <w:rPr>
          <w:rFonts w:hint="default"/>
          <w:b/>
          <w:bCs/>
          <w:sz w:val="28"/>
          <w:szCs w:val="28"/>
          <w:lang w:val="en-US" w:eastAsia="zh-CN"/>
        </w:rPr>
      </w:pPr>
      <w:r>
        <w:rPr>
          <w:rFonts w:hint="eastAsia"/>
          <w:b/>
          <w:bCs/>
          <w:sz w:val="28"/>
          <w:szCs w:val="28"/>
          <w:lang w:val="en-US" w:eastAsia="zh-CN"/>
        </w:rPr>
        <w:t>绽放·见证：成长的力量，光芒万丈</w:t>
      </w:r>
    </w:p>
    <w:p w14:paraId="51C0D5C4">
      <w:pPr>
        <w:ind w:firstLine="560"/>
        <w:jc w:val="both"/>
        <w:rPr>
          <w:rFonts w:hint="default"/>
          <w:sz w:val="28"/>
          <w:szCs w:val="28"/>
          <w:lang w:val="en-US" w:eastAsia="zh-CN"/>
        </w:rPr>
      </w:pPr>
      <w:r>
        <w:rPr>
          <w:rFonts w:hint="eastAsia"/>
          <w:sz w:val="28"/>
          <w:szCs w:val="28"/>
          <w:lang w:val="en-US" w:eastAsia="zh-CN"/>
        </w:rPr>
        <w:t>家访过后，我对小吴进行了持续的追踪，小吴的父母也很负责，第二天晚上就制定了每日计划表进行打卡。经过三个月的打卡挑战，小吴变得越来越好：她已经能够独立入睡了，教室里总能看到她作为值日组长检查卫生的忙碌身影。在今年的六一儿童节上，小吴还勇敢地上台表演舞蹈，她越跳越起劲，大家都不由自主的被“迷住”了，像个“小迷妹”一样发出赞叹声。</w:t>
      </w:r>
    </w:p>
    <w:p w14:paraId="4A8A7084">
      <w:pPr>
        <w:ind w:firstLine="560"/>
        <w:jc w:val="both"/>
        <w:rPr>
          <w:rFonts w:hint="default"/>
          <w:sz w:val="28"/>
          <w:szCs w:val="28"/>
          <w:lang w:val="en-US" w:eastAsia="zh-CN"/>
        </w:rPr>
      </w:pPr>
      <w:r>
        <w:rPr>
          <w:rFonts w:hint="eastAsia"/>
          <w:sz w:val="28"/>
          <w:szCs w:val="28"/>
          <w:lang w:val="en-US" w:eastAsia="zh-CN"/>
        </w:rPr>
        <w:t>这一切的一切让我多么惊喜，这世上除了父母，老师是孩子最大的转机。三年的家访之路，坚实地告诉我：去做这样一种教育人，向外探寻，向内思考，向下扎根，向上生长，不断丰盈自己，带给他人成长的力量，不负一路走来的星光，不负家长孩子的期望，在双向互促中，引领其向美、向阳......</w:t>
      </w:r>
    </w:p>
    <w:p w14:paraId="235C74EB">
      <w:pPr>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MzIxMzE2NTZiZjE0MjM2YWJjOGMzYmFkYzBkYTIifQ=="/>
  </w:docVars>
  <w:rsids>
    <w:rsidRoot w:val="00000000"/>
    <w:rsid w:val="080C0DE8"/>
    <w:rsid w:val="12A2433A"/>
    <w:rsid w:val="250A5BD3"/>
    <w:rsid w:val="2C3C1D56"/>
    <w:rsid w:val="2D6C17CE"/>
    <w:rsid w:val="2F02672D"/>
    <w:rsid w:val="362C1AE2"/>
    <w:rsid w:val="37893954"/>
    <w:rsid w:val="3C294B24"/>
    <w:rsid w:val="5ACC7530"/>
    <w:rsid w:val="61895BAB"/>
    <w:rsid w:val="6A202D2A"/>
    <w:rsid w:val="6EE90259"/>
    <w:rsid w:val="76F0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360" w:lineRule="exact"/>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50" w:beforeLines="50" w:after="50" w:afterLines="50" w:line="360" w:lineRule="exact"/>
      <w:jc w:val="left"/>
      <w:outlineLvl w:val="1"/>
    </w:pPr>
    <w:rPr>
      <w:rFonts w:ascii="Arial" w:hAnsi="Arial" w:eastAsia="宋体"/>
      <w:b/>
      <w:bCs/>
      <w:sz w:val="28"/>
      <w:szCs w:val="32"/>
    </w:rPr>
  </w:style>
  <w:style w:type="paragraph" w:styleId="4">
    <w:name w:val="heading 3"/>
    <w:basedOn w:val="1"/>
    <w:next w:val="1"/>
    <w:semiHidden/>
    <w:unhideWhenUsed/>
    <w:qFormat/>
    <w:uiPriority w:val="0"/>
    <w:pPr>
      <w:keepNext/>
      <w:keepLines/>
      <w:spacing w:before="50" w:beforeLines="50" w:beforeAutospacing="0" w:after="50" w:afterLines="50" w:afterAutospacing="0" w:line="360" w:lineRule="exact"/>
      <w:ind w:left="0" w:leftChars="0" w:firstLine="0" w:firstLineChars="0"/>
      <w:jc w:val="left"/>
      <w:outlineLvl w:val="2"/>
    </w:pPr>
    <w:rPr>
      <w:rFonts w:ascii="Times New Roman" w:hAnsi="Times New Roman" w:eastAsia="宋体"/>
      <w:b/>
      <w:sz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3132</Words>
  <Characters>3146</Characters>
  <Lines>0</Lines>
  <Paragraphs>0</Paragraphs>
  <TotalTime>140</TotalTime>
  <ScaleCrop>false</ScaleCrop>
  <LinksUpToDate>false</LinksUpToDate>
  <CharactersWithSpaces>3234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2023-06-11T08:31:00Z</dcterms:created>
  <dc:creator>86186</dc:creator>
  <cp:lastModifiedBy>旦旦飘香</cp:lastModifiedBy>
  <dcterms:modified xsi:type="dcterms:W3CDTF">2024-11-08T00:32:25Z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DAA525AE14D64CACACC27FA32F9E4C9A_13</vt:lpwstr>
  </property>
</Properties>
</file>