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数学学科教师备课情况反馈表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 xml:space="preserve">（   </w:t>
      </w: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</w:rPr>
        <w:t xml:space="preserve">  ）年级                       2024.1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eastAsia="zh-CN"/>
        </w:rPr>
        <w:t>13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906"/>
        <w:gridCol w:w="2761"/>
        <w:gridCol w:w="1795"/>
        <w:gridCol w:w="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计划制定和单元分析</w:t>
            </w:r>
          </w:p>
        </w:tc>
        <w:tc>
          <w:tcPr>
            <w:tcW w:w="276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已备课时</w:t>
            </w:r>
          </w:p>
        </w:tc>
        <w:tc>
          <w:tcPr>
            <w:tcW w:w="17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问题与建议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朱可可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板块清晰，有活动设计，有二次修改，有板书设计。反思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，能结合自己上课优缺点反思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预设充分，部分缺相应对策设计。</w:t>
            </w:r>
          </w:p>
        </w:tc>
        <w:tc>
          <w:tcPr>
            <w:tcW w:w="739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周钰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。板块清晰，有二次修改，有板书设计。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</w:t>
            </w:r>
          </w:p>
        </w:tc>
        <w:tc>
          <w:tcPr>
            <w:tcW w:w="73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张琦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陶晓洋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/>
                <w:sz w:val="24"/>
                <w:szCs w:val="24"/>
              </w:rPr>
              <w:t>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王琳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。板块清晰，有活动设计，交流方式具体，有预设，板书设计。有二次修改。部分有板书设计。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陈嘉烨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。板块清晰，有活动设计，交流方式具体，有预设，板书设计。有二次修改。部分有板书设计。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芈水晶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。板块清晰，有活动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设计，板书设计。有二次修改。反思</w:t>
            </w:r>
            <w:r>
              <w:rPr>
                <w:rFonts w:hint="eastAsia"/>
                <w:sz w:val="24"/>
                <w:szCs w:val="24"/>
                <w:lang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，能结合自己上课优缺点反思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朱秦怡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，已教40。板块清晰，有活动设计，交流方式具体，有预设，板书设计。有二次修改。部分有板书设计。反思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，能结合自己上课优缺点反思。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姜博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。能依据教学内容制订教学目标，设计符合学生年段特点的教学活动，教学推进，有层次。板块清晰，字迹工整，有二次修改，有多种颜色标注，重点明确，有练习设计。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李羚</w:t>
            </w:r>
          </w:p>
        </w:tc>
        <w:tc>
          <w:tcPr>
            <w:tcW w:w="19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有计划制定，单元分析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个单元，已集体讨论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，已教4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。能依据教学内容制订教学目标，设计符合学生年段特点的教学活动，教学推进，有层次。板块清晰，字迹工整，有二次修改，有多种颜色标注，重点明确，有练习设计。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</w:tbl>
    <w:p>
      <w:pPr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DRlMWRkMmU4NTUzNmYwMjFkODZjOGZmN2MxYzkifQ=="/>
  </w:docVars>
  <w:rsids>
    <w:rsidRoot w:val="00000000"/>
    <w:rsid w:val="22D623F3"/>
    <w:rsid w:val="2BC135E4"/>
    <w:rsid w:val="37182A56"/>
    <w:rsid w:val="42B853CD"/>
    <w:rsid w:val="468A074A"/>
    <w:rsid w:val="48BB76E5"/>
    <w:rsid w:val="4F01263D"/>
    <w:rsid w:val="503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1356</Characters>
  <Lines>11</Lines>
  <Paragraphs>3</Paragraphs>
  <TotalTime>6</TotalTime>
  <ScaleCrop>false</ScaleCrop>
  <LinksUpToDate>false</LinksUpToDate>
  <CharactersWithSpaces>1590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2024-09-26T11:09:00Z</dcterms:created>
  <dc:creator>木子</dc:creator>
  <cp:lastModifiedBy>Administrator</cp:lastModifiedBy>
  <dcterms:modified xsi:type="dcterms:W3CDTF">2024-12-16T05:40:04Z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4520EF4E73154AD0923628F9ECC500BE_12</vt:lpwstr>
  </property>
</Properties>
</file>