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FDDF5">
      <w:pPr>
        <w:ind w:firstLine="300" w:firstLineChars="10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薛家</w:t>
      </w:r>
      <w:r>
        <w:rPr>
          <w:rFonts w:hint="eastAsia"/>
          <w:b/>
          <w:sz w:val="30"/>
          <w:szCs w:val="30"/>
          <w:lang w:val="en-US" w:eastAsia="zh-CN"/>
        </w:rPr>
        <w:t>实验</w:t>
      </w:r>
      <w:r>
        <w:rPr>
          <w:rFonts w:hint="eastAsia"/>
          <w:b/>
          <w:sz w:val="30"/>
          <w:szCs w:val="30"/>
        </w:rPr>
        <w:t xml:space="preserve">小学常规检查作业情况反馈表 </w:t>
      </w:r>
    </w:p>
    <w:p w14:paraId="594EF616">
      <w:pPr>
        <w:ind w:firstLine="3302" w:firstLineChars="1100"/>
        <w:jc w:val="both"/>
        <w:rPr>
          <w:rFonts w:hint="default" w:eastAsiaTheme="minorEastAsia"/>
          <w:b/>
          <w:sz w:val="30"/>
          <w:szCs w:val="30"/>
          <w:u w:val="single"/>
          <w:lang w:val="en-US" w:eastAsia="zh-CN"/>
        </w:rPr>
      </w:pPr>
      <w:r>
        <w:rPr>
          <w:rFonts w:hint="eastAsia"/>
          <w:b/>
          <w:sz w:val="30"/>
          <w:szCs w:val="30"/>
        </w:rPr>
        <w:t>检查人</w:t>
      </w:r>
      <w:r>
        <w:rPr>
          <w:rFonts w:hint="eastAsia"/>
          <w:b/>
          <w:sz w:val="30"/>
          <w:szCs w:val="30"/>
          <w:lang w:eastAsia="zh-CN"/>
        </w:rPr>
        <w:t>：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尤文霞   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  <w:lang w:eastAsia="zh-CN"/>
        </w:rPr>
        <w:t>检查时间：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2028.10  </w:t>
      </w:r>
    </w:p>
    <w:tbl>
      <w:tblPr>
        <w:tblStyle w:val="5"/>
        <w:tblW w:w="12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982"/>
        <w:gridCol w:w="4396"/>
        <w:gridCol w:w="1203"/>
        <w:gridCol w:w="2357"/>
      </w:tblGrid>
      <w:tr w14:paraId="5BF8D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10D65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/>
                <w:u w:val="single"/>
              </w:rPr>
              <w:t>任课教师</w:t>
            </w:r>
          </w:p>
        </w:tc>
        <w:tc>
          <w:tcPr>
            <w:tcW w:w="2982" w:type="dxa"/>
            <w:vAlign w:val="center"/>
          </w:tcPr>
          <w:p w14:paraId="636DD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作业质量（字迹、格式、用笔、是否及时订正、次数等）</w:t>
            </w:r>
          </w:p>
        </w:tc>
        <w:tc>
          <w:tcPr>
            <w:tcW w:w="4396" w:type="dxa"/>
            <w:vAlign w:val="center"/>
          </w:tcPr>
          <w:p w14:paraId="6E63F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u w:val="single"/>
              </w:rPr>
            </w:pPr>
            <w:r>
              <w:rPr>
                <w:rFonts w:hint="eastAsia"/>
                <w:u w:val="single"/>
              </w:rPr>
              <w:t>教师批改（重点教师的二次批改，看教师是否关注过程的批阅，特别关注个性化批阅）</w:t>
            </w:r>
          </w:p>
        </w:tc>
        <w:tc>
          <w:tcPr>
            <w:tcW w:w="1203" w:type="dxa"/>
            <w:vAlign w:val="center"/>
          </w:tcPr>
          <w:p w14:paraId="5A0F1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u w:val="single"/>
              </w:rPr>
            </w:pPr>
            <w:r>
              <w:rPr>
                <w:rFonts w:hint="eastAsia"/>
                <w:u w:val="single"/>
              </w:rPr>
              <w:t>等第（优、良、合格）</w:t>
            </w:r>
          </w:p>
        </w:tc>
        <w:tc>
          <w:tcPr>
            <w:tcW w:w="2357" w:type="dxa"/>
            <w:vAlign w:val="center"/>
          </w:tcPr>
          <w:p w14:paraId="0014B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u w:val="single"/>
              </w:rPr>
            </w:pPr>
            <w:r>
              <w:rPr>
                <w:rFonts w:hint="eastAsia"/>
                <w:u w:val="single"/>
              </w:rPr>
              <w:t>本教研组是否能统一基本练习（主科作业填写）</w:t>
            </w:r>
          </w:p>
        </w:tc>
      </w:tr>
      <w:tr w14:paraId="072EC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22E9870E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孙昊</w:t>
            </w:r>
          </w:p>
        </w:tc>
        <w:tc>
          <w:tcPr>
            <w:tcW w:w="2982" w:type="dxa"/>
            <w:vAlign w:val="center"/>
          </w:tcPr>
          <w:p w14:paraId="0149C663">
            <w:pPr>
              <w:ind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8次  红笔批阅</w:t>
            </w:r>
          </w:p>
        </w:tc>
        <w:tc>
          <w:tcPr>
            <w:tcW w:w="4396" w:type="dxa"/>
            <w:vAlign w:val="center"/>
          </w:tcPr>
          <w:p w14:paraId="7AB8CC7E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2F64EF03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restart"/>
            <w:vAlign w:val="center"/>
          </w:tcPr>
          <w:p w14:paraId="28BDF8D4">
            <w:pPr>
              <w:jc w:val="both"/>
            </w:pPr>
          </w:p>
        </w:tc>
      </w:tr>
      <w:tr w14:paraId="5A48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7A82DB3C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顾海燕</w:t>
            </w:r>
          </w:p>
        </w:tc>
        <w:tc>
          <w:tcPr>
            <w:tcW w:w="2982" w:type="dxa"/>
            <w:vAlign w:val="center"/>
          </w:tcPr>
          <w:p w14:paraId="692954BF">
            <w:pPr>
              <w:ind w:firstLine="21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8次  红笔批阅</w:t>
            </w:r>
          </w:p>
        </w:tc>
        <w:tc>
          <w:tcPr>
            <w:tcW w:w="4396" w:type="dxa"/>
            <w:vAlign w:val="center"/>
          </w:tcPr>
          <w:p w14:paraId="09CE824C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51923DB0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6F5AC89F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</w:tc>
      </w:tr>
      <w:tr w14:paraId="35A3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48DFC96F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缪丹</w:t>
            </w:r>
          </w:p>
        </w:tc>
        <w:tc>
          <w:tcPr>
            <w:tcW w:w="2982" w:type="dxa"/>
            <w:vAlign w:val="center"/>
          </w:tcPr>
          <w:p w14:paraId="211AEB83">
            <w:pPr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8次  红笔批阅</w:t>
            </w:r>
          </w:p>
        </w:tc>
        <w:tc>
          <w:tcPr>
            <w:tcW w:w="4396" w:type="dxa"/>
            <w:vAlign w:val="center"/>
          </w:tcPr>
          <w:p w14:paraId="3F96389E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474C8AFC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3499FF90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</w:tc>
      </w:tr>
      <w:tr w14:paraId="3B32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5FE98B2F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王小萌</w:t>
            </w:r>
          </w:p>
        </w:tc>
        <w:tc>
          <w:tcPr>
            <w:tcW w:w="2982" w:type="dxa"/>
            <w:vAlign w:val="center"/>
          </w:tcPr>
          <w:p w14:paraId="6CCE6532">
            <w:pPr>
              <w:ind w:firstLine="21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8次  红笔批阅</w:t>
            </w:r>
          </w:p>
        </w:tc>
        <w:tc>
          <w:tcPr>
            <w:tcW w:w="4396" w:type="dxa"/>
            <w:vAlign w:val="center"/>
          </w:tcPr>
          <w:p w14:paraId="03E058E7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560DEAA1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5858ACDE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</w:tc>
      </w:tr>
      <w:tr w14:paraId="70D5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5CA56754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沈淼</w:t>
            </w:r>
          </w:p>
        </w:tc>
        <w:tc>
          <w:tcPr>
            <w:tcW w:w="2982" w:type="dxa"/>
            <w:vAlign w:val="center"/>
          </w:tcPr>
          <w:p w14:paraId="7B3B1CDA">
            <w:pPr>
              <w:ind w:firstLine="21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8次  红笔批阅</w:t>
            </w:r>
          </w:p>
        </w:tc>
        <w:tc>
          <w:tcPr>
            <w:tcW w:w="4396" w:type="dxa"/>
            <w:vAlign w:val="center"/>
          </w:tcPr>
          <w:p w14:paraId="45160956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4A5430EF">
            <w:pPr>
              <w:jc w:val="both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50515BB8">
            <w:pPr>
              <w:jc w:val="both"/>
            </w:pPr>
          </w:p>
        </w:tc>
      </w:tr>
      <w:tr w14:paraId="6F58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7E7F93A2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吉燕婷</w:t>
            </w:r>
          </w:p>
        </w:tc>
        <w:tc>
          <w:tcPr>
            <w:tcW w:w="2982" w:type="dxa"/>
            <w:vAlign w:val="center"/>
          </w:tcPr>
          <w:p w14:paraId="5455A375">
            <w:pPr>
              <w:ind w:firstLine="21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8次  红笔批阅</w:t>
            </w:r>
          </w:p>
        </w:tc>
        <w:tc>
          <w:tcPr>
            <w:tcW w:w="4396" w:type="dxa"/>
            <w:vAlign w:val="center"/>
          </w:tcPr>
          <w:p w14:paraId="5D500CFB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1B4D49AB">
            <w:pPr>
              <w:jc w:val="both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4AD5C7A9">
            <w:pPr>
              <w:jc w:val="both"/>
            </w:pPr>
          </w:p>
        </w:tc>
      </w:tr>
      <w:tr w14:paraId="1DA0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6B3E86D5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曹鸿</w:t>
            </w:r>
          </w:p>
        </w:tc>
        <w:tc>
          <w:tcPr>
            <w:tcW w:w="2982" w:type="dxa"/>
            <w:vAlign w:val="center"/>
          </w:tcPr>
          <w:p w14:paraId="7085261F">
            <w:pPr>
              <w:ind w:firstLine="21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8次  红笔批阅</w:t>
            </w:r>
          </w:p>
        </w:tc>
        <w:tc>
          <w:tcPr>
            <w:tcW w:w="4396" w:type="dxa"/>
            <w:vAlign w:val="center"/>
          </w:tcPr>
          <w:p w14:paraId="5A4DD281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22364ADC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103ED6CA">
            <w:pPr>
              <w:jc w:val="both"/>
            </w:pPr>
          </w:p>
        </w:tc>
      </w:tr>
      <w:tr w14:paraId="3277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7FDA6DC8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孙亚玲</w:t>
            </w:r>
          </w:p>
        </w:tc>
        <w:tc>
          <w:tcPr>
            <w:tcW w:w="2982" w:type="dxa"/>
            <w:vAlign w:val="center"/>
          </w:tcPr>
          <w:p w14:paraId="67A9167C">
            <w:pPr>
              <w:ind w:firstLine="21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8次  红笔批阅</w:t>
            </w:r>
          </w:p>
        </w:tc>
        <w:tc>
          <w:tcPr>
            <w:tcW w:w="4396" w:type="dxa"/>
            <w:vAlign w:val="center"/>
          </w:tcPr>
          <w:p w14:paraId="449ACD80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1CEDD1C6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458B0D0D">
            <w:pPr>
              <w:jc w:val="both"/>
            </w:pPr>
          </w:p>
        </w:tc>
      </w:tr>
      <w:tr w14:paraId="387DA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0DEDC94C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朱亚娜</w:t>
            </w:r>
          </w:p>
        </w:tc>
        <w:tc>
          <w:tcPr>
            <w:tcW w:w="2982" w:type="dxa"/>
            <w:vAlign w:val="center"/>
          </w:tcPr>
          <w:p w14:paraId="68E9050E">
            <w:pPr>
              <w:ind w:firstLine="21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8次  红笔批阅</w:t>
            </w:r>
          </w:p>
        </w:tc>
        <w:tc>
          <w:tcPr>
            <w:tcW w:w="4396" w:type="dxa"/>
            <w:vAlign w:val="center"/>
          </w:tcPr>
          <w:p w14:paraId="124AB585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6DCA94B5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6369AFF4">
            <w:pPr>
              <w:jc w:val="both"/>
            </w:pPr>
          </w:p>
        </w:tc>
      </w:tr>
      <w:tr w14:paraId="1139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5A53A67D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尤文霞</w:t>
            </w:r>
          </w:p>
        </w:tc>
        <w:tc>
          <w:tcPr>
            <w:tcW w:w="2982" w:type="dxa"/>
            <w:vAlign w:val="center"/>
          </w:tcPr>
          <w:p w14:paraId="6CACCD1D">
            <w:pPr>
              <w:ind w:firstLine="21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8次  红笔批阅</w:t>
            </w:r>
          </w:p>
        </w:tc>
        <w:tc>
          <w:tcPr>
            <w:tcW w:w="4396" w:type="dxa"/>
            <w:vAlign w:val="center"/>
          </w:tcPr>
          <w:p w14:paraId="2037A545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09918C48">
            <w:pPr>
              <w:jc w:val="both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5F95DD97">
            <w:pPr>
              <w:jc w:val="both"/>
            </w:pPr>
          </w:p>
        </w:tc>
      </w:tr>
      <w:tr w14:paraId="19B0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627971EB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吕婧</w:t>
            </w:r>
          </w:p>
        </w:tc>
        <w:tc>
          <w:tcPr>
            <w:tcW w:w="2982" w:type="dxa"/>
            <w:vAlign w:val="center"/>
          </w:tcPr>
          <w:p w14:paraId="55137994">
            <w:pPr>
              <w:ind w:firstLine="21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8次  红笔批阅</w:t>
            </w:r>
          </w:p>
        </w:tc>
        <w:tc>
          <w:tcPr>
            <w:tcW w:w="4396" w:type="dxa"/>
            <w:vAlign w:val="center"/>
          </w:tcPr>
          <w:p w14:paraId="2B01700C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vAlign w:val="center"/>
          </w:tcPr>
          <w:p w14:paraId="1CFA4FF3">
            <w:pPr>
              <w:jc w:val="both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Merge w:val="continue"/>
            <w:vAlign w:val="center"/>
          </w:tcPr>
          <w:p w14:paraId="6A9E4BD4">
            <w:pPr>
              <w:jc w:val="both"/>
            </w:pPr>
          </w:p>
        </w:tc>
      </w:tr>
      <w:tr w14:paraId="28A2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 w14:paraId="5DE4B697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刘珺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6FD9DC11">
            <w:pPr>
              <w:ind w:firstLine="21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8次  红笔批阅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0ACBF23B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批改及时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FB6673F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2357" w:type="dxa"/>
            <w:vAlign w:val="center"/>
          </w:tcPr>
          <w:p w14:paraId="373A9EDB">
            <w:pPr>
              <w:jc w:val="both"/>
            </w:pPr>
          </w:p>
        </w:tc>
      </w:tr>
    </w:tbl>
    <w:p w14:paraId="338B63F8"/>
    <w:sectPr>
      <w:pgSz w:w="16838" w:h="11906" w:orient="landscape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NGNkNzA5NWRiYmQ2MDNiYWI3ODc0N2IwNTc0NzUifQ=="/>
  </w:docVars>
  <w:rsids>
    <w:rsidRoot w:val="00957498"/>
    <w:rsid w:val="00236D04"/>
    <w:rsid w:val="00273D7F"/>
    <w:rsid w:val="0036753A"/>
    <w:rsid w:val="004D7AF4"/>
    <w:rsid w:val="007A431D"/>
    <w:rsid w:val="00957498"/>
    <w:rsid w:val="00B03DBB"/>
    <w:rsid w:val="03E30561"/>
    <w:rsid w:val="04496776"/>
    <w:rsid w:val="074716D5"/>
    <w:rsid w:val="09931095"/>
    <w:rsid w:val="18E330F2"/>
    <w:rsid w:val="1AE31E7C"/>
    <w:rsid w:val="2090431F"/>
    <w:rsid w:val="20C875FF"/>
    <w:rsid w:val="26AB1D9C"/>
    <w:rsid w:val="30197C97"/>
    <w:rsid w:val="33AD0E22"/>
    <w:rsid w:val="36E3553D"/>
    <w:rsid w:val="3A083BFC"/>
    <w:rsid w:val="3A7B3112"/>
    <w:rsid w:val="3B617E5E"/>
    <w:rsid w:val="3E19487E"/>
    <w:rsid w:val="468E5B1D"/>
    <w:rsid w:val="46D2533B"/>
    <w:rsid w:val="4B547142"/>
    <w:rsid w:val="4C5D06DB"/>
    <w:rsid w:val="5EA76F28"/>
    <w:rsid w:val="602C4DFE"/>
    <w:rsid w:val="645F0C4E"/>
    <w:rsid w:val="66365F57"/>
    <w:rsid w:val="66E76B4D"/>
    <w:rsid w:val="6BFB34CF"/>
    <w:rsid w:val="71812D01"/>
    <w:rsid w:val="76DE5573"/>
    <w:rsid w:val="77A00A5D"/>
    <w:rsid w:val="79F814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295</Characters>
  <Lines>1</Lines>
  <Paragraphs>1</Paragraphs>
  <TotalTime>4</TotalTime>
  <ScaleCrop>false</ScaleCrop>
  <LinksUpToDate>false</LinksUpToDate>
  <CharactersWithSpaces>333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2018-11-28T08:55:00Z</dcterms:created>
  <dc:creator>hp</dc:creator>
  <cp:lastModifiedBy>三不知</cp:lastModifiedBy>
  <cp:lastPrinted>2019-04-01T02:29:00Z</cp:lastPrinted>
  <dcterms:modified xsi:type="dcterms:W3CDTF">2024-12-16T07:26:19Z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6E9B4EFE5A16497EB017576578B112BD_13</vt:lpwstr>
  </property>
</Properties>
</file>